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5B93" w14:textId="42C9BEA4" w:rsidR="00692098" w:rsidRDefault="008E0E51" w:rsidP="008E0E51">
      <w:pPr>
        <w:pStyle w:val="Heading1"/>
      </w:pPr>
      <w:r>
        <w:t>Matthew Ahearn Group Reflection</w:t>
      </w:r>
    </w:p>
    <w:p w14:paraId="50A36927" w14:textId="77777777" w:rsidR="008E0E51" w:rsidRDefault="008E0E51"/>
    <w:p w14:paraId="078A61AD" w14:textId="4E91451B" w:rsidR="008E0E51" w:rsidRDefault="008E0E51" w:rsidP="008E0E51">
      <w:pPr>
        <w:pStyle w:val="Heading2"/>
      </w:pPr>
      <w:r>
        <w:t>What went well:</w:t>
      </w:r>
    </w:p>
    <w:p w14:paraId="36150359" w14:textId="09A6DF2D" w:rsidR="008E0E51" w:rsidRDefault="008E0E51">
      <w:r>
        <w:t xml:space="preserve">I was most impressed by the group meetings and how well we all communicated as a team.  Everyone was able to contribute and </w:t>
      </w:r>
      <w:r w:rsidR="00795B47">
        <w:t>add their input to the project.  I think we did a good job of breaking the assignment down into smaller units and making sure everyone knew who was responsible for which section.</w:t>
      </w:r>
    </w:p>
    <w:p w14:paraId="0DDD4F9E" w14:textId="42B8E07B" w:rsidR="008E0E51" w:rsidRDefault="008E0E51" w:rsidP="008E0E51">
      <w:pPr>
        <w:pStyle w:val="Heading2"/>
      </w:pPr>
      <w:r>
        <w:t>What could be improved:</w:t>
      </w:r>
    </w:p>
    <w:p w14:paraId="49889A49" w14:textId="715504EA" w:rsidR="008E0E51" w:rsidRDefault="008E0E51">
      <w:r>
        <w:t>One area our group can improve on is streamlining how we share our progress and documents with each other.  There were times during the assignment that we experienced confusion about what work had been submitted and how close tasks were to completion.  Due to some unfamiliarity with Microsoft teams, there were times where group members were not sure where to look or different files.  As we continued, we moved to GitHub but had some teething problems setting it up.  For the next assignment using GitHub commits and comments should make it easier to understand our progress.</w:t>
      </w:r>
    </w:p>
    <w:p w14:paraId="7305F8B7" w14:textId="0F6C42B4" w:rsidR="008E0E51" w:rsidRDefault="008E0E51" w:rsidP="008E0E51">
      <w:r w:rsidRPr="008E0E51">
        <w:rPr>
          <w:rStyle w:val="Heading2Char"/>
        </w:rPr>
        <w:t>At least one thing that was surprising:</w:t>
      </w:r>
      <w:r>
        <w:rPr>
          <w:rStyle w:val="Heading2Char"/>
        </w:rPr>
        <w:br/>
      </w:r>
      <w:r w:rsidR="0075798B">
        <w:t xml:space="preserve">I was surprised by how well we stuck to the 40-minute target for our meetings.  We were able to cover the topics we needed to and support each other without </w:t>
      </w:r>
      <w:r>
        <w:br/>
      </w:r>
      <w:r>
        <w:br/>
      </w:r>
      <w:r w:rsidRPr="008E0E51">
        <w:rPr>
          <w:rStyle w:val="Heading2Char"/>
        </w:rPr>
        <w:t>At least one thing you have learned about groups:</w:t>
      </w:r>
    </w:p>
    <w:p w14:paraId="4FE2970D" w14:textId="00D44B70" w:rsidR="008E0E51" w:rsidRDefault="0075798B">
      <w:r>
        <w:t xml:space="preserve">I have learned that it is import to make sure everyone understands the objective the group is working to and how their individual task helps achieve it. </w:t>
      </w:r>
    </w:p>
    <w:sectPr w:rsidR="008E0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51"/>
    <w:rsid w:val="004A0737"/>
    <w:rsid w:val="0075798B"/>
    <w:rsid w:val="00795B47"/>
    <w:rsid w:val="008E0E51"/>
    <w:rsid w:val="009B6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24E1"/>
  <w15:chartTrackingRefBased/>
  <w15:docId w15:val="{DA2524A6-60D1-4BA5-BB4F-4F262526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E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2</cp:revision>
  <dcterms:created xsi:type="dcterms:W3CDTF">2021-01-20T04:46:00Z</dcterms:created>
  <dcterms:modified xsi:type="dcterms:W3CDTF">2021-01-20T05:05:00Z</dcterms:modified>
</cp:coreProperties>
</file>