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交警手势识别模块开发文档</w:t>
      </w:r>
    </w:p>
    <w:p/>
    <w:p>
      <w:pPr>
        <w:pStyle w:val="Heading2"/>
      </w:pPr>
      <w:r>
        <w:t>1. 模块目标</w:t>
      </w:r>
    </w:p>
    <w:p/>
    <w:p>
      <w:r>
        <w:t>本模块用于识别交通警察指挥手势。用户在前端上传图片或视频后，后端调用预训练的 `ctpgr-pytorch` 模型进行推理，并返回识别结果、置信度、逐帧结果和视频手势时间段。</w:t>
      </w:r>
    </w:p>
    <w:p/>
    <w:p>
      <w:r>
        <w:t>本阶段重点是验证交警手势识别模型能否在当前项目中正常加载、推理和返回结果。</w:t>
      </w:r>
    </w:p>
    <w:p/>
    <w:p>
      <w:pPr>
        <w:pStyle w:val="Heading2"/>
      </w:pPr>
      <w:r>
        <w:t>2. 功能范围</w:t>
      </w:r>
    </w:p>
    <w:p/>
    <w:p>
      <w:pPr>
        <w:pStyle w:val="ListBullet"/>
      </w:pPr>
      <w:r>
        <w:t>支持上传图片进行单帧交警手势识别。</w:t>
      </w:r>
    </w:p>
    <w:p>
      <w:pPr>
        <w:pStyle w:val="ListBullet"/>
      </w:pPr>
      <w:r>
        <w:t>支持上传视频进行序列化交警手势识别。</w:t>
      </w:r>
    </w:p>
    <w:p>
      <w:pPr>
        <w:pStyle w:val="ListBullet"/>
      </w:pPr>
      <w:r>
        <w:t>支持 9 类输出：</w:t>
      </w:r>
    </w:p>
    <w:p>
      <w:r>
        <w:t xml:space="preserve">  - 0：无手势</w:t>
      </w:r>
    </w:p>
    <w:p>
      <w:r>
        <w:t xml:space="preserve">  - 1：停止</w:t>
      </w:r>
    </w:p>
    <w:p>
      <w:r>
        <w:t xml:space="preserve">  - 2：直行</w:t>
      </w:r>
    </w:p>
    <w:p>
      <w:r>
        <w:t xml:space="preserve">  - 3：左转</w:t>
      </w:r>
    </w:p>
    <w:p>
      <w:r>
        <w:t xml:space="preserve">  - 4：左转待转</w:t>
      </w:r>
    </w:p>
    <w:p>
      <w:r>
        <w:t xml:space="preserve">  - 5：右转</w:t>
      </w:r>
    </w:p>
    <w:p>
      <w:r>
        <w:t xml:space="preserve">  - 6：变道</w:t>
      </w:r>
    </w:p>
    <w:p>
      <w:r>
        <w:t xml:space="preserve">  - 7：减速慢行</w:t>
      </w:r>
    </w:p>
    <w:p>
      <w:r>
        <w:t xml:space="preserve">  - 8：靠边停车</w:t>
      </w:r>
    </w:p>
    <w:p>
      <w:pPr>
        <w:pStyle w:val="ListBullet"/>
      </w:pPr>
      <w:r>
        <w:t>视频识别结果包含：</w:t>
      </w:r>
    </w:p>
    <w:p>
      <w:r>
        <w:t xml:space="preserve">  - 综合识别手势</w:t>
      </w:r>
    </w:p>
    <w:p>
      <w:r>
        <w:t xml:space="preserve">  - 置信度</w:t>
      </w:r>
    </w:p>
    <w:p>
      <w:r>
        <w:t xml:space="preserve">  - Top-5 手势分布</w:t>
      </w:r>
    </w:p>
    <w:p>
      <w:r>
        <w:t xml:space="preserve">  - 视频时长和帧率</w:t>
      </w:r>
    </w:p>
    <w:p>
      <w:r>
        <w:t xml:space="preserve">  - 已分析帧数</w:t>
      </w:r>
    </w:p>
    <w:p>
      <w:r>
        <w:t xml:space="preserve">  - 每个采样帧的识别结果</w:t>
      </w:r>
    </w:p>
    <w:p>
      <w:r>
        <w:t xml:space="preserve">  - 连续手势时间段</w:t>
      </w:r>
    </w:p>
    <w:p/>
    <w:p>
      <w:pPr>
        <w:pStyle w:val="Heading2"/>
      </w:pPr>
      <w:r>
        <w:t>3. 技术方案</w:t>
      </w:r>
    </w:p>
    <w:p/>
    <w:p>
      <w:pPr>
        <w:pStyle w:val="Heading3"/>
      </w:pPr>
      <w:r>
        <w:t>3.1 模型架构</w:t>
      </w:r>
    </w:p>
    <w:p/>
    <w:p>
      <w:r>
        <w:t>当前后端使用 `ctpgr-pytorch` 项目中的预训练模型，整体流程为：</w:t>
      </w:r>
    </w:p>
    <w:p/>
    <w:p>
      <w:pPr>
        <w:shd w:fill="F2F2F2"/>
      </w:pPr>
      <w:r>
        <w:rPr>
          <w:rFonts w:ascii="Consolas" w:hAnsi="Consolas"/>
          <w:sz w:val="18"/>
        </w:rPr>
        <w:t>视频/图片输入</w:t>
        <w:br/>
        <w:t xml:space="preserve">    ↓</w:t>
        <w:br/>
        <w:t>OpenCV 读取图像帧</w:t>
        <w:br/>
        <w:t xml:space="preserve">    ↓</w:t>
        <w:br/>
        <w:t>人体关键点姿态估计模型 Pose Estimation</w:t>
        <w:br/>
        <w:t xml:space="preserve">    ↓</w:t>
        <w:br/>
        <w:t>骨骼长度和角度特征提取 BoneLengthAngle</w:t>
        <w:br/>
        <w:t xml:space="preserve">    ↓</w:t>
        <w:br/>
        <w:t>LSTM 手势分类模型</w:t>
        <w:br/>
        <w:t xml:space="preserve">    ↓</w:t>
        <w:br/>
        <w:t>输出 0-8 类交警手势</w:t>
      </w:r>
    </w:p>
    <w:p/>
    <w:p>
      <w:r>
        <w:t>相关模型文件：</w:t>
      </w:r>
    </w:p>
    <w:p/>
    <w:p>
      <w:pPr>
        <w:pStyle w:val="ListBullet"/>
      </w:pPr>
      <w:r>
        <w:t>`backend/ctpgr/checkpoints/pose_model.pt`</w:t>
      </w:r>
    </w:p>
    <w:p>
      <w:pPr>
        <w:pStyle w:val="ListBullet"/>
      </w:pPr>
      <w:r>
        <w:t>`backend/ctpgr/checkpoints/lstm.pt`</w:t>
      </w:r>
    </w:p>
    <w:p/>
    <w:p>
      <w:r>
        <w:t>核心后端入口：</w:t>
      </w:r>
    </w:p>
    <w:p/>
    <w:p>
      <w:pPr>
        <w:pStyle w:val="ListBullet"/>
      </w:pPr>
      <w:r>
        <w:t>`backend/server.py`</w:t>
      </w:r>
    </w:p>
    <w:p/>
    <w:p>
      <w:pPr>
        <w:pStyle w:val="Heading3"/>
      </w:pPr>
      <w:r>
        <w:t>3.2 图片推理</w:t>
      </w:r>
    </w:p>
    <w:p/>
    <w:p>
      <w:r>
        <w:t>图片推理使用单帧识别逻辑：</w:t>
      </w:r>
    </w:p>
    <w:p/>
    <w:p>
      <w:pPr>
        <w:pStyle w:val="ListNumber"/>
      </w:pPr>
      <w:r>
        <w:t>前端上传图片。</w:t>
      </w:r>
    </w:p>
    <w:p>
      <w:pPr>
        <w:pStyle w:val="ListNumber"/>
      </w:pPr>
      <w:r>
        <w:t>后端读取图片并转换为 OpenCV BGR 格式。</w:t>
      </w:r>
    </w:p>
    <w:p>
      <w:pPr>
        <w:pStyle w:val="ListNumber"/>
      </w:pPr>
      <w:r>
        <w:t>姿态估计模型提取人体关键点。</w:t>
      </w:r>
    </w:p>
    <w:p>
      <w:pPr>
        <w:pStyle w:val="ListNumber"/>
      </w:pPr>
      <w:r>
        <w:t>LSTM 分类模型输出手势类别。</w:t>
      </w:r>
    </w:p>
    <w:p>
      <w:pPr>
        <w:pStyle w:val="ListNumber"/>
      </w:pPr>
      <w:r>
        <w:t>后端返回手势名称、类别 ID、置信度和 Top-5 结果。</w:t>
      </w:r>
    </w:p>
    <w:p/>
    <w:p>
      <w:pPr>
        <w:pStyle w:val="Heading3"/>
      </w:pPr>
      <w:r>
        <w:t>3.3 视频推理</w:t>
      </w:r>
    </w:p>
    <w:p/>
    <w:p>
      <w:r>
        <w:t>视频推理使用序列识别逻辑：</w:t>
      </w:r>
    </w:p>
    <w:p/>
    <w:p>
      <w:pPr>
        <w:pStyle w:val="ListNumber"/>
      </w:pPr>
      <w:r>
        <w:t>后端通过 OpenCV 读取视频。</w:t>
      </w:r>
    </w:p>
    <w:p>
      <w:pPr>
        <w:pStyle w:val="ListNumber"/>
      </w:pPr>
      <w:r>
        <w:t>按采样间隔抽取视频帧，目前约为 `2fps`。</w:t>
      </w:r>
    </w:p>
    <w:p>
      <w:pPr>
        <w:pStyle w:val="ListNumber"/>
      </w:pPr>
      <w:r>
        <w:t>每个采样帧使用等比例缩放和居中补边处理到 `512x512`。</w:t>
      </w:r>
    </w:p>
    <w:p>
      <w:pPr>
        <w:pStyle w:val="ListNumber"/>
      </w:pPr>
      <w:r>
        <w:t>同一个视频内保留 LSTM 的隐藏状态 `h/c`，避免把序列模型退化成单帧模型。</w:t>
      </w:r>
    </w:p>
    <w:p>
      <w:pPr>
        <w:pStyle w:val="ListNumber"/>
      </w:pPr>
      <w:r>
        <w:t>对所有采样帧进行投票，得到视频级识别结果。</w:t>
      </w:r>
    </w:p>
    <w:p>
      <w:pPr>
        <w:pStyle w:val="ListNumber"/>
      </w:pPr>
      <w:r>
        <w:t>合并连续的非 0 手势，生成手势时间段。</w:t>
      </w:r>
    </w:p>
    <w:p/>
    <w:p>
      <w:pPr>
        <w:pStyle w:val="Heading2"/>
      </w:pPr>
      <w:r>
        <w:t>4. 后端接口</w:t>
      </w:r>
    </w:p>
    <w:p/>
    <w:p>
      <w:pPr>
        <w:pStyle w:val="Heading3"/>
      </w:pPr>
      <w:r>
        <w:t>4.1 健康检查</w:t>
      </w:r>
    </w:p>
    <w:p/>
    <w:p>
      <w:pPr>
        <w:shd w:fill="F2F2F2"/>
      </w:pPr>
      <w:r>
        <w:rPr>
          <w:rFonts w:ascii="Consolas" w:hAnsi="Consolas"/>
          <w:sz w:val="18"/>
        </w:rPr>
        <w:t>GET /api/health</w:t>
      </w:r>
    </w:p>
    <w:p/>
    <w:p>
      <w:r>
        <w:t>示例返回：</w:t>
      </w:r>
    </w:p>
    <w:p/>
    <w:p>
      <w:pPr>
        <w:shd w:fill="F2F2F2"/>
      </w:pPr>
      <w:r>
        <w:rPr>
          <w:rFonts w:ascii="Consolas" w:hAnsi="Consolas"/>
          <w:sz w:val="18"/>
        </w:rPr>
        <w:t>{</w:t>
        <w:br/>
        <w:t xml:space="preserve">  "status": "ok",</w:t>
        <w:br/>
        <w:t xml:space="preserve">  "model": "ctpgr-pytorch (Pose + LSTM)",</w:t>
        <w:br/>
        <w:t xml:space="preserve">  "classes": 9,</w:t>
        <w:br/>
        <w:t xml:space="preserve">  "device": "cpu",</w:t>
        <w:br/>
        <w:t xml:space="preserve">  "device_mode": "cpu"</w:t>
        <w:br/>
        <w:t>}</w:t>
      </w:r>
    </w:p>
    <w:p/>
    <w:p>
      <w:pPr>
        <w:pStyle w:val="Heading3"/>
      </w:pPr>
      <w:r>
        <w:t>4.2 交警手势识别</w:t>
      </w:r>
    </w:p>
    <w:p/>
    <w:p>
      <w:pPr>
        <w:shd w:fill="F2F2F2"/>
      </w:pPr>
      <w:r>
        <w:rPr>
          <w:rFonts w:ascii="Consolas" w:hAnsi="Consolas"/>
          <w:sz w:val="18"/>
        </w:rPr>
        <w:t>POST /api/police-gesture/recognize</w:t>
        <w:br/>
        <w:t>Content-Type: multipart/form-data</w:t>
      </w:r>
    </w:p>
    <w:p/>
    <w:p>
      <w:r>
        <w:t>请求参数：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图片或视频文件</w:t>
            </w:r>
          </w:p>
        </w:tc>
      </w:tr>
    </w:tbl>
    <w:p/>
    <w:p>
      <w:r>
        <w:t>支持格式：</w:t>
      </w:r>
    </w:p>
    <w:p/>
    <w:p>
      <w:pPr>
        <w:pStyle w:val="ListBullet"/>
      </w:pPr>
      <w:r>
        <w:t>图片：常见图片格式</w:t>
      </w:r>
    </w:p>
    <w:p>
      <w:pPr>
        <w:pStyle w:val="ListBullet"/>
      </w:pPr>
      <w:r>
        <w:t>视频：`.mp4`、`.avi`、`.mov`、`.webm`、`.mkv`</w:t>
      </w:r>
    </w:p>
    <w:p/>
    <w:p>
      <w:r>
        <w:t>视频返回字段说明：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gesture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综合识别手势名称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gestureId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综合识别类别 ID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confidence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综合置信度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top5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手势分布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inference_ms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推理耗时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video_duration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视频时长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video_fps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视频帧率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frames_processed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已分析帧数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frames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每个采样帧的识别结果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segments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连续手势时间段</w:t>
            </w:r>
          </w:p>
        </w:tc>
      </w:tr>
    </w:tbl>
    <w:p/>
    <w:p>
      <w:pPr>
        <w:pStyle w:val="Heading2"/>
      </w:pPr>
      <w:r>
        <w:t>5. 今日完成内容</w:t>
      </w:r>
    </w:p>
    <w:p/>
    <w:p>
      <w:pPr>
        <w:pStyle w:val="Heading3"/>
      </w:pPr>
      <w:r>
        <w:t>5.1 接入并验证 ctpgr-pytorch 模型</w:t>
      </w:r>
    </w:p>
    <w:p/>
    <w:p>
      <w:r>
        <w:t>后端已接入姿态估计模型和 LSTM 手势分类模型，并在服务启动时预加载模型，避免第一次请求时加载时间过长。</w:t>
      </w:r>
    </w:p>
    <w:p/>
    <w:p>
      <w:pPr>
        <w:pStyle w:val="Heading3"/>
      </w:pPr>
      <w:r>
        <w:t>5.2 修复视频全部显示为 0 手势的问题</w:t>
      </w:r>
    </w:p>
    <w:p/>
    <w:p>
      <w:r>
        <w:t>最初测试视频识别结果显示为 0 手势，主要原因有两个：</w:t>
      </w:r>
    </w:p>
    <w:p/>
    <w:p>
      <w:pPr>
        <w:pStyle w:val="ListNumber"/>
      </w:pPr>
      <w:r>
        <w:t>原视频处理逻辑最多只抽取 30 帧。对于长视频来说，采样过稀，可能跳过有效动作。</w:t>
      </w:r>
    </w:p>
    <w:p>
      <w:pPr>
        <w:pStyle w:val="ListNumber"/>
      </w:pPr>
      <w:r>
        <w:t>LSTM 是序列模型，但原逻辑每帧都重置隐藏状态，导致模型无法利用动作序列信息。</w:t>
      </w:r>
    </w:p>
    <w:p/>
    <w:p>
      <w:r>
        <w:t>已完成修复：</w:t>
      </w:r>
    </w:p>
    <w:p/>
    <w:p>
      <w:pPr>
        <w:pStyle w:val="ListBullet"/>
      </w:pPr>
      <w:r>
        <w:t>视频采样改为约 `2fps`。</w:t>
      </w:r>
    </w:p>
    <w:p>
      <w:pPr>
        <w:pStyle w:val="ListBullet"/>
      </w:pPr>
      <w:r>
        <w:t>同一个视频内保留 LSTM 隐藏状态。</w:t>
      </w:r>
    </w:p>
    <w:p>
      <w:pPr>
        <w:pStyle w:val="ListBullet"/>
      </w:pPr>
      <w:r>
        <w:t>视频帧处理改为等比例缩放和居中补边，避免直接拉伸人体。</w:t>
      </w:r>
    </w:p>
    <w:p/>
    <w:p>
      <w:pPr>
        <w:pStyle w:val="Heading3"/>
      </w:pPr>
      <w:r>
        <w:t>5.3 处理 Windows 下 CUDA 原生崩溃问题</w:t>
      </w:r>
    </w:p>
    <w:p/>
    <w:p>
      <w:r>
        <w:t>测试时出现过 `python.exe - 应用程序错误`，属于底层库原生崩溃，通常由 CUDA/PyTorch/OpenCV 等组件触发，不会显示普通 Python traceback。</w:t>
      </w:r>
    </w:p>
    <w:p/>
    <w:p>
      <w:r>
        <w:t>当前处理方案：</w:t>
      </w:r>
    </w:p>
    <w:p/>
    <w:p>
      <w:pPr>
        <w:pStyle w:val="ListBullet"/>
      </w:pPr>
      <w:r>
        <w:t>后端默认使用 CPU 推理，优先保证模型链路稳定。</w:t>
      </w:r>
    </w:p>
    <w:p>
      <w:pPr>
        <w:pStyle w:val="ListBullet"/>
      </w:pPr>
      <w:r>
        <w:t>如需尝试 GPU，可设置环境变量：</w:t>
      </w:r>
    </w:p>
    <w:p/>
    <w:p>
      <w:pPr>
        <w:shd w:fill="F2F2F2"/>
      </w:pPr>
      <w:r>
        <w:rPr>
          <w:rFonts w:ascii="Consolas" w:hAnsi="Consolas"/>
          <w:sz w:val="18"/>
        </w:rPr>
        <w:t>$env:CARMATE_DEVICE="cuda"</w:t>
        <w:br/>
        <w:t>python server.py</w:t>
      </w:r>
    </w:p>
    <w:p/>
    <w:p>
      <w:r>
        <w:t>如果 GPU 模式仍然弹出 `python.exe` 应用程序错误，建议继续使用 CPU 模式，后续再单独排查 CUDA、显卡驱动和 PyTorch 版本兼容性。</w:t>
      </w:r>
    </w:p>
    <w:p/>
    <w:p>
      <w:pPr>
        <w:pStyle w:val="Heading3"/>
      </w:pPr>
      <w:r>
        <w:t>5.4 修复 CUDA 权重在 CPU 模式下无法加载的问题</w:t>
      </w:r>
    </w:p>
    <w:p/>
    <w:p>
      <w:r>
        <w:t>由于模型权重可能是在 CUDA 设备上保存的，CPU 模式直接加载会报错：</w:t>
      </w:r>
    </w:p>
    <w:p/>
    <w:p>
      <w:pPr>
        <w:shd w:fill="F2F2F2"/>
      </w:pPr>
      <w:r>
        <w:rPr>
          <w:rFonts w:ascii="Consolas" w:hAnsi="Consolas"/>
          <w:sz w:val="18"/>
        </w:rPr>
        <w:t>Attempting to deserialize object on a CUDA device but torch.cuda.is_available() is False</w:t>
      </w:r>
    </w:p>
    <w:p/>
    <w:p>
      <w:r>
        <w:t>已在模型加载处增加：</w:t>
      </w:r>
    </w:p>
    <w:p/>
    <w:p>
      <w:pPr>
        <w:shd w:fill="F2F2F2"/>
      </w:pPr>
      <w:r>
        <w:rPr>
          <w:rFonts w:ascii="Consolas" w:hAnsi="Consolas"/>
          <w:sz w:val="18"/>
        </w:rPr>
        <w:t>torch.load(..., map_location=self.device)</w:t>
      </w:r>
    </w:p>
    <w:p/>
    <w:p>
      <w:r>
        <w:t>保证 CPU/GPU 模式都可以加载权重。</w:t>
      </w:r>
    </w:p>
    <w:p/>
    <w:p>
      <w:pPr>
        <w:pStyle w:val="Heading3"/>
      </w:pPr>
      <w:r>
        <w:t>5.5 优化前端上传体验</w:t>
      </w:r>
    </w:p>
    <w:p/>
    <w:p>
      <w:r>
        <w:t>视频推理耗时较长，原前端上传接口超时时间为 60 秒，长视频容易在后端还在推理时被前端中断。</w:t>
      </w:r>
    </w:p>
    <w:p/>
    <w:p>
      <w:r>
        <w:t>已完成优化：</w:t>
      </w:r>
    </w:p>
    <w:p/>
    <w:p>
      <w:pPr>
        <w:pStyle w:val="ListBullet"/>
      </w:pPr>
      <w:r>
        <w:t>交警手势上传接口超时时间调整为 10 分钟。</w:t>
      </w:r>
    </w:p>
    <w:p>
      <w:pPr>
        <w:pStyle w:val="ListBullet"/>
      </w:pPr>
      <w:r>
        <w:t>错误提示区分为：</w:t>
      </w:r>
    </w:p>
    <w:p>
      <w:r>
        <w:t xml:space="preserve">  - 无法连接后端服务</w:t>
      </w:r>
    </w:p>
    <w:p>
      <w:r>
        <w:t xml:space="preserve">  - 识别超时</w:t>
      </w:r>
    </w:p>
    <w:p>
      <w:r>
        <w:t xml:space="preserve">  - 后端返回的具体错误信息</w:t>
      </w:r>
    </w:p>
    <w:p/>
    <w:p>
      <w:pPr>
        <w:pStyle w:val="Heading2"/>
      </w:pPr>
      <w:r>
        <w:t>6. 启动和测试步骤</w:t>
      </w:r>
    </w:p>
    <w:p/>
    <w:p>
      <w:pPr>
        <w:pStyle w:val="Heading3"/>
      </w:pPr>
      <w:r>
        <w:t>6.1 启动后端</w:t>
      </w:r>
    </w:p>
    <w:p/>
    <w:p>
      <w:pPr>
        <w:shd w:fill="F2F2F2"/>
      </w:pPr>
      <w:r>
        <w:rPr>
          <w:rFonts w:ascii="Consolas" w:hAnsi="Consolas"/>
          <w:sz w:val="18"/>
        </w:rPr>
        <w:t>cd D:\code\carMate_vision\carMate_vision\backend</w:t>
        <w:br/>
        <w:t>python server.py</w:t>
      </w:r>
    </w:p>
    <w:p/>
    <w:p>
      <w:r>
        <w:t>启动成功标志：</w:t>
      </w:r>
    </w:p>
    <w:p/>
    <w:p>
      <w:pPr>
        <w:shd w:fill="F2F2F2"/>
      </w:pPr>
      <w:r>
        <w:rPr>
          <w:rFonts w:ascii="Consolas" w:hAnsi="Consolas"/>
          <w:sz w:val="18"/>
        </w:rPr>
        <w:t>模型预加载完成</w:t>
        <w:br/>
        <w:t>CarMate 推理服务已启动 (ctpgr-pytorch)</w:t>
        <w:br/>
        <w:t>Uvicorn running on http://0.0.0.0:8000</w:t>
      </w:r>
    </w:p>
    <w:p/>
    <w:p>
      <w:r>
        <w:t>如果出现端口占用：</w:t>
      </w:r>
    </w:p>
    <w:p/>
    <w:p>
      <w:pPr>
        <w:shd w:fill="F2F2F2"/>
      </w:pPr>
      <w:r>
        <w:rPr>
          <w:rFonts w:ascii="Consolas" w:hAnsi="Consolas"/>
          <w:sz w:val="18"/>
        </w:rPr>
        <w:t>[Errno 10048] error while attempting to bind on address ('0.0.0.0', 8000)</w:t>
      </w:r>
    </w:p>
    <w:p/>
    <w:p>
      <w:r>
        <w:t>说明已有后端进程占用 `8000` 端口。可以先检查：</w:t>
      </w:r>
    </w:p>
    <w:p/>
    <w:p>
      <w:pPr>
        <w:shd w:fill="F2F2F2"/>
      </w:pPr>
      <w:r>
        <w:rPr>
          <w:rFonts w:ascii="Consolas" w:hAnsi="Consolas"/>
          <w:sz w:val="18"/>
        </w:rPr>
        <w:t>Invoke-RestMethod http://127.0.0.1:8000/api/health</w:t>
      </w:r>
    </w:p>
    <w:p/>
    <w:p>
      <w:r>
        <w:t>如果返回 `status: ok`，说明后端已经在运行，不需要重复启动。</w:t>
      </w:r>
    </w:p>
    <w:p/>
    <w:p>
      <w:pPr>
        <w:pStyle w:val="Heading3"/>
      </w:pPr>
      <w:r>
        <w:t>6.2 启动前端</w:t>
      </w:r>
    </w:p>
    <w:p/>
    <w:p>
      <w:pPr>
        <w:shd w:fill="F2F2F2"/>
      </w:pPr>
      <w:r>
        <w:rPr>
          <w:rFonts w:ascii="Consolas" w:hAnsi="Consolas"/>
          <w:sz w:val="18"/>
        </w:rPr>
        <w:t>cd D:\code\carMate_vision\carMate_vision\frontend</w:t>
        <w:br/>
        <w:t>npm.cmd run dev</w:t>
      </w:r>
    </w:p>
    <w:p/>
    <w:p>
      <w:r>
        <w:t>然后打开 Vite 输出的地址，通常是：</w:t>
      </w:r>
    </w:p>
    <w:p/>
    <w:p>
      <w:pPr>
        <w:shd w:fill="F2F2F2"/>
      </w:pPr>
      <w:r>
        <w:rPr>
          <w:rFonts w:ascii="Consolas" w:hAnsi="Consolas"/>
          <w:sz w:val="18"/>
        </w:rPr>
        <w:t>http://localhost:5173</w:t>
      </w:r>
    </w:p>
    <w:p/>
    <w:p>
      <w:pPr>
        <w:pStyle w:val="Heading3"/>
      </w:pPr>
      <w:r>
        <w:t>6.3 页面测试</w:t>
      </w:r>
    </w:p>
    <w:p/>
    <w:p>
      <w:pPr>
        <w:pStyle w:val="ListNumber"/>
      </w:pPr>
      <w:r>
        <w:t>打开前端页面。</w:t>
      </w:r>
    </w:p>
    <w:p>
      <w:pPr>
        <w:pStyle w:val="ListNumber"/>
      </w:pPr>
      <w:r>
        <w:t>进入“交警手势识别”模块。</w:t>
      </w:r>
    </w:p>
    <w:p>
      <w:pPr>
        <w:pStyle w:val="ListNumber"/>
      </w:pPr>
      <w:r>
        <w:t>上传测试视频或图片。</w:t>
      </w:r>
    </w:p>
    <w:p>
      <w:pPr>
        <w:pStyle w:val="ListNumber"/>
      </w:pPr>
      <w:r>
        <w:t>查看识别结果、手势分布、逐帧识别结果和手势时间线。</w:t>
      </w:r>
    </w:p>
    <w:p/>
    <w:p>
      <w:r>
        <w:t>建议首次测试使用 20-60 秒短视频。完整长视频在 CPU 模式下推理会比较慢。</w:t>
      </w:r>
    </w:p>
    <w:p/>
    <w:p>
      <w:pPr>
        <w:pStyle w:val="Heading2"/>
      </w:pPr>
      <w:r>
        <w:t>7. 常见问题</w:t>
      </w:r>
    </w:p>
    <w:p/>
    <w:p>
      <w:pPr>
        <w:pStyle w:val="Heading3"/>
      </w:pPr>
      <w:r>
        <w:t>7.1 为什么显示 0 个手势段？</w:t>
      </w:r>
    </w:p>
    <w:p/>
    <w:p>
      <w:pPr>
        <w:shd w:fill="F2F2F2"/>
      </w:pPr>
      <w:r>
        <w:rPr>
          <w:rFonts w:ascii="Consolas" w:hAnsi="Consolas"/>
          <w:sz w:val="18"/>
        </w:rPr>
        <w:br/>
        <w:t>### 7.2 为什么启动时报端口占用？</w:t>
        <w:br/>
        <w:br/>
        <w:t>说明已经有一个后端服务占用了 `8000` 端口。可以直接使用已有服务，或停止旧进程后重新启动。</w:t>
        <w:br/>
        <w:br/>
        <w:t>查看占用端口的进程：</w:t>
        <w:br/>
      </w:r>
    </w:p>
    <w:p>
      <w:r>
        <w:t>Get-NetTCPConnection -LocalPort 8000 | Select-Object LocalAddress,LocalPort,State,OwningProcess</w:t>
      </w:r>
    </w:p>
    <w:p>
      <w:pPr>
        <w:shd w:fill="F2F2F2"/>
      </w:pPr>
      <w:r>
        <w:rPr>
          <w:rFonts w:ascii="Consolas" w:hAnsi="Consolas"/>
          <w:sz w:val="18"/>
        </w:rPr>
        <w:br/>
        <w:t>停止进程：</w:t>
        <w:br/>
      </w:r>
    </w:p>
    <w:p>
      <w:r>
        <w:t>Stop-Process -Id 进程ID</w:t>
      </w:r>
    </w:p>
    <w:p>
      <w:pPr>
        <w:shd w:fill="F2F2F2"/>
      </w:pPr>
      <w:r>
        <w:rPr>
          <w:rFonts w:ascii="Consolas" w:hAnsi="Consolas"/>
          <w:sz w:val="18"/>
        </w:rPr>
        <w:br/>
        <w:t>### 7.3 PyTorch 的 FutureWarning 是否影响运行？</w:t>
        <w:br/>
        <w:br/>
        <w:t>不影响。这是 `torch.load` 关于未来版本安全策略变化的提醒，不是启动失败原因。</w:t>
        <w:br/>
        <w:br/>
        <w:t>### 7.4 为什么 CPU 模式比较慢？</w:t>
        <w:br/>
        <w:br/>
        <w:t>当前模型包含姿态估计网络和 LSTM，视频需要逐帧或采样帧进行推理。CPU 模式稳定性更好，但速度会慢于 GPU。当前阶段以验证模型可用性为主，因此默认使用 CPU。</w:t>
        <w:br/>
        <w:br/>
        <w:t>## 8. 后续优化方向</w:t>
        <w:br/>
        <w:br/>
        <w:t>- 增加前端上传进度和后端推理进度反馈。</w:t>
        <w:br/>
        <w:t>- 支持用户选择采样频率，例如快速模式、标准模式、精细模式。</w:t>
        <w:br/>
        <w:t>- 对长视频增加异步任务机制，避免 HTTP 请求长时间等待。</w:t>
        <w:br/>
        <w:t>- 排查 CUDA 环境兼容性，恢复稳定 GPU 推理。</w:t>
        <w:br/>
        <w:t>- 增加手势识别结果导出功能。</w:t>
        <w:br/>
        <w:t>- 对不同视频场景进行更多测试，评估模型准确率和鲁棒性。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