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产品原型测试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9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本组名称：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0"/>
          <w:szCs w:val="30"/>
          <w:shd w:val="clear" w:fill="FFFFFF"/>
        </w:rPr>
        <w:t>PetPatrol Tech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9" w:lineRule="atLeast"/>
        <w:ind w:left="0" w:right="0" w:firstLine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测试小组名称：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5"/>
        <w:gridCol w:w="3542"/>
        <w:gridCol w:w="1362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考察目标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2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能否从首页看出产品能解决怎样的问题，首页哪些地方有吸引力(有价值)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实际效果与用户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3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是否使用过同类产品或者网站?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竞品比较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是否比常用产品好?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产品的可用性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有多大可能性向同行推荐这款产品?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产品的可用性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除了此产品，是否有其他解决办法?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竞品比较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产品的功能是否能够满足需要?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功能设计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是否能快速找到自己想要的功能?</w:t>
            </w:r>
          </w:p>
        </w:tc>
        <w:tc>
          <w:tcPr>
            <w:tcW w:w="13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用户体验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能否看到每个UI要求用户完成的最重要的任务?</w:t>
            </w:r>
          </w:p>
        </w:tc>
        <w:tc>
          <w:tcPr>
            <w:tcW w:w="13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用户体验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每个UI用到的方案是否最简单?</w:t>
            </w:r>
          </w:p>
        </w:tc>
        <w:tc>
          <w:tcPr>
            <w:tcW w:w="13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用户体验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UI的信息是否组织得当?</w:t>
            </w:r>
          </w:p>
        </w:tc>
        <w:tc>
          <w:tcPr>
            <w:tcW w:w="13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用户体验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设计是否易用且一目了然?</w:t>
            </w:r>
          </w:p>
        </w:tc>
        <w:tc>
          <w:tcPr>
            <w:tcW w:w="13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用户体验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设计是否易用且一目了然?</w:t>
            </w:r>
          </w:p>
        </w:tc>
        <w:tc>
          <w:tcPr>
            <w:tcW w:w="13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用户体验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725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35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是否能减少用户点击次数?</w:t>
            </w:r>
          </w:p>
        </w:tc>
        <w:tc>
          <w:tcPr>
            <w:tcW w:w="13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用户体验</w:t>
            </w:r>
          </w:p>
        </w:tc>
        <w:tc>
          <w:tcPr>
            <w:tcW w:w="289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提出的建议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0E1D6"/>
    <w:multiLevelType w:val="singleLevel"/>
    <w:tmpl w:val="0790E1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kNmIzMWNhNDA4ZTMxNjQyMzkzMTE3MjU0NGNhZWMifQ=="/>
  </w:docVars>
  <w:rsids>
    <w:rsidRoot w:val="7FAC4D60"/>
    <w:rsid w:val="7FA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2024-07-11T01:10:00Z</dcterms:created>
  <dc:creator>潘秀英</dc:creator>
  <cp:lastModifiedBy>潘秀英</cp:lastModifiedBy>
  <dcterms:modified xsi:type="dcterms:W3CDTF">2024-07-11T01:33:30Z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7B036D29FF0A46DB9850639481342866_11</vt:lpwstr>
  </property>
</Properties>
</file>