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Obrada upita (Query Processing) u MySQL-u</w:t>
      </w:r>
    </w:p>
    <w:p>
      <w:pPr>
        <w:pStyle w:val="Author"/>
      </w:pPr>
      <w:r>
        <w:t xml:space="preserve">Petar Brajković</w:t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 —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[1], [2]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</w:t>
      </w:r>
      <w:r>
        <w:t xml:space="preserve"> </w:t>
      </w:r>
      <w:r>
        <w:t xml:space="preserve">[1]</w:t>
      </w:r>
      <w:r>
        <w:t xml:space="preserve">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 —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</w:t>
      </w:r>
      <w:r>
        <w:t xml:space="preserve"> </w:t>
      </w:r>
      <w:r>
        <w:t xml:space="preserve">[2]</w:t>
      </w:r>
      <w:r>
        <w:t xml:space="preserve">. Oba nivoa vođena su</w:t>
      </w:r>
      <w:r>
        <w:t xml:space="preserve"> </w:t>
      </w:r>
      <w:r>
        <w:t xml:space="preserve">istim merilom — cenom, procenom količine posla, pre svega ulazno-izlaznih operacija —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[1], [3]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 —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 —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 —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 </w:t>
      </w:r>
      <w:r>
        <w:t xml:space="preserve">—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13" w:name="arhitektura-obrade-upita-u-mysql-u"/>
    <w:p>
      <w:pPr>
        <w:pStyle w:val="Heading1"/>
      </w:pPr>
      <w:r>
        <w:t xml:space="preserve">2. Arhitektura obrade upita u MySQL-u</w:t>
      </w:r>
    </w:p>
    <w:bookmarkEnd w:id="13"/>
    <w:bookmarkStart w:id="14" w:name="od-sql-a-do-plana-izvršavanja"/>
    <w:p>
      <w:pPr>
        <w:pStyle w:val="Heading1"/>
      </w:pPr>
      <w:r>
        <w:t xml:space="preserve">3. Od SQL-a do plana izvršavanja</w:t>
      </w:r>
    </w:p>
    <w:bookmarkEnd w:id="14"/>
    <w:bookmarkStart w:id="15" w:name="explain-i-explain-analyze"/>
    <w:p>
      <w:pPr>
        <w:pStyle w:val="Heading1"/>
      </w:pPr>
      <w:r>
        <w:t xml:space="preserve">4. EXPLAIN i EXPLAIN ANALYZE</w:t>
      </w:r>
    </w:p>
    <w:bookmarkEnd w:id="15"/>
    <w:bookmarkStart w:id="16" w:name="iterator-model-i-pipeline-operatora"/>
    <w:p>
      <w:pPr>
        <w:pStyle w:val="Heading1"/>
      </w:pPr>
      <w:r>
        <w:t xml:space="preserve">5. Iterator model i pipeline operatora</w:t>
      </w:r>
    </w:p>
    <w:bookmarkEnd w:id="16"/>
    <w:bookmarkStart w:id="17" w:name="vektorizovano-izvršavanje"/>
    <w:p>
      <w:pPr>
        <w:pStyle w:val="Heading1"/>
      </w:pPr>
      <w:r>
        <w:t xml:space="preserve">6. Vektorizovano izvršavanje</w:t>
      </w:r>
    </w:p>
    <w:bookmarkEnd w:id="17"/>
    <w:bookmarkStart w:id="18" w:name="paralelno-izvršavanje-upita"/>
    <w:p>
      <w:pPr>
        <w:pStyle w:val="Heading1"/>
      </w:pPr>
      <w:r>
        <w:t xml:space="preserve">7. Paralelno izvršavanje upita</w:t>
      </w:r>
    </w:p>
    <w:bookmarkEnd w:id="18"/>
    <w:bookmarkStart w:id="19" w:name="keširanje-i-ponovna-upotreba-planova"/>
    <w:p>
      <w:pPr>
        <w:pStyle w:val="Heading1"/>
      </w:pPr>
      <w:r>
        <w:t xml:space="preserve">8. Keširanje i ponovna upotreba planova</w:t>
      </w:r>
    </w:p>
    <w:bookmarkEnd w:id="19"/>
    <w:bookmarkStart w:id="20" w:name="zaključak"/>
    <w:p>
      <w:pPr>
        <w:pStyle w:val="Heading1"/>
      </w:pPr>
      <w:r>
        <w:t xml:space="preserve">9. Zaključak</w:t>
      </w:r>
    </w:p>
    <w:bookmarkEnd w:id="20"/>
    <w:bookmarkStart w:id="27" w:name="reference"/>
    <w:p>
      <w:pPr>
        <w:pStyle w:val="Heading1"/>
      </w:pPr>
      <w:r>
        <w:t xml:space="preserve">Reference</w:t>
      </w:r>
    </w:p>
    <w:bookmarkStart w:id="26" w:name="refs"/>
    <w:bookmarkStart w:id="21" w:name="ref-stoimenov_optimizacij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Stoimenov,</w:t>
      </w:r>
      <w:r>
        <w:t xml:space="preserve"> </w:t>
      </w:r>
      <w:r>
        <w:t xml:space="preserve">“Optimizacija upita.”</w:t>
      </w:r>
      <w:r>
        <w:t xml:space="preserve"> </w:t>
      </w:r>
      <w:r>
        <w:t xml:space="preserve">predavanja iz predmeta Sistemi za upravljanje bazama podataka (SUBP), Elektronski fakultet, Univerzitet u Nišu, 2016.</w:t>
      </w:r>
    </w:p>
    <w:bookmarkEnd w:id="21"/>
    <w:bookmarkStart w:id="22" w:name="ref-stoimenov_evaluacij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L. Stoimenov,</w:t>
      </w:r>
      <w:r>
        <w:t xml:space="preserve"> </w:t>
      </w:r>
      <w:r>
        <w:t xml:space="preserve">“Evaluacija upita.”</w:t>
      </w:r>
      <w:r>
        <w:t xml:space="preserve"> </w:t>
      </w:r>
      <w:r>
        <w:t xml:space="preserve">predavanja iz predmeta Sistemi za upravljanje bazama podataka (SUBP), Elektronski fakultet, Univerzitet u Nišu, 2016.</w:t>
      </w:r>
    </w:p>
    <w:bookmarkEnd w:id="22"/>
    <w:bookmarkStart w:id="23" w:name="ref-ramakrishnan200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3"/>
    <w:bookmarkStart w:id="25" w:name="ref-mysql84refma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4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https://dev.mysql.com/doc/refman/8.4/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ev.mysql.com/doc/refman/8.4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Obrada upita (Query Processing) u MySQL-u</dc:title>
  <dc:creator>Petar Brajković</dc:creator>
  <cp:keywords/>
  <dcterms:created xsi:type="dcterms:W3CDTF">2026-08-22T19:52:33Z</dcterms:created>
  <dcterms:modified xsi:type="dcterms:W3CDTF">2026-08-22T19:52:33Z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