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77777777" w:rsidR="002045C4" w:rsidRPr="002045C4" w:rsidRDefault="002045C4" w:rsidP="002045C4">
      <w:pPr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4B91C2BA">
            <wp:extent cx="3350895" cy="1276350"/>
            <wp:effectExtent l="19050" t="19050" r="2095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7CE3D5E6" w:rsidR="002045C4" w:rsidRDefault="002045C4" w:rsidP="002045C4">
      <w:pPr>
        <w:rPr>
          <w:lang w:val="bg-BG"/>
        </w:rPr>
      </w:pPr>
      <w:r w:rsidRPr="002045C4">
        <w:t>Define the fields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</w:p>
    <w:p w14:paraId="587C990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6C9F" w14:textId="77777777" w:rsidR="002045C4" w:rsidRPr="002045C4" w:rsidRDefault="002045C4" w:rsidP="002045C4">
      <w:pPr>
        <w:rPr>
          <w:lang w:val="bg-BG"/>
        </w:rPr>
      </w:pPr>
    </w:p>
    <w:p w14:paraId="1ADEE9C1" w14:textId="77777777" w:rsidR="002045C4" w:rsidRPr="002045C4" w:rsidRDefault="002045C4" w:rsidP="002045C4">
      <w:pPr>
        <w:rPr>
          <w:lang w:val="bg-BG"/>
        </w:rPr>
      </w:pPr>
      <w:r w:rsidRPr="002045C4">
        <w:t>You should be now able to use your class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1887CB80">
            <wp:extent cx="4844645" cy="3800475"/>
            <wp:effectExtent l="19050" t="19050" r="133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712" cy="380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2D3F5F3D">
            <wp:extent cx="4880077" cy="3819525"/>
            <wp:effectExtent l="19050" t="19050" r="158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25" cy="3820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6C100E40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3EFFACDA" w14:textId="77777777" w:rsidR="002045C4" w:rsidRPr="002045C4" w:rsidRDefault="002045C4" w:rsidP="002045C4">
      <w:pPr>
        <w:rPr>
          <w:noProof/>
          <w:lang w:val="bg-BG"/>
        </w:rPr>
      </w:pP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3357648" wp14:editId="6507A12A">
            <wp:extent cx="3314700" cy="10096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5E62D379">
            <wp:extent cx="3533775" cy="764661"/>
            <wp:effectExtent l="19050" t="19050" r="9525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824" cy="76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"The car is: {</w:t>
      </w:r>
      <w:r w:rsidR="009A1FC3">
        <w:rPr>
          <w:b/>
        </w:rPr>
        <w:t>brand</w:t>
      </w:r>
      <w:r w:rsidRPr="002045C4">
        <w:rPr>
          <w:b/>
        </w:rPr>
        <w:t>} {model} –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rPr>
          <w:b/>
          <w:noProof/>
        </w:rPr>
        <w:t>HP</w:t>
      </w:r>
      <w:r w:rsidRPr="002045C4">
        <w:rPr>
          <w:b/>
        </w:rPr>
        <w:t>."</w:t>
      </w:r>
    </w:p>
    <w:p w14:paraId="2A28502D" w14:textId="77777777" w:rsidR="002045C4" w:rsidRPr="002045C4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31600DB7">
            <wp:extent cx="3902075" cy="331450"/>
            <wp:effectExtent l="19050" t="19050" r="317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97" cy="3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7777777" w:rsidR="002045C4" w:rsidRPr="002045C4" w:rsidRDefault="002045C4" w:rsidP="002045C4">
      <w:pPr>
        <w:rPr>
          <w:lang w:val="bg-BG"/>
        </w:rPr>
      </w:pPr>
      <w:r w:rsidRPr="002045C4">
        <w:lastRenderedPageBreak/>
        <w:t xml:space="preserve">Read a cars objects, add them to collection of your choice and the print each one on the console using the </w:t>
      </w:r>
      <w:proofErr w:type="gramStart"/>
      <w:r w:rsidRPr="002045C4">
        <w:rPr>
          <w:noProof/>
        </w:rPr>
        <w:t>carInfo</w:t>
      </w:r>
      <w:r w:rsidRPr="002045C4">
        <w:t>(</w:t>
      </w:r>
      <w:proofErr w:type="gramEnd"/>
      <w:r w:rsidRPr="002045C4">
        <w:t xml:space="preserve">)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Pr="002045C4">
        <w:rPr>
          <w:b/>
        </w:rPr>
        <w:t>{brand</w:t>
      </w:r>
      <w:proofErr w:type="gramStart"/>
      <w:r w:rsidRPr="002045C4">
        <w:rPr>
          <w:b/>
        </w:rPr>
        <w:t>}  {</w:t>
      </w:r>
      <w:proofErr w:type="gramEnd"/>
      <w:r w:rsidRPr="002045C4">
        <w:rPr>
          <w:b/>
        </w:rPr>
        <w:t>model}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66707243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2DC706D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77777777"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14:paraId="6051597F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"unknown"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14:paraId="2BE35792" w14:textId="77777777"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77777777"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77777777"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 xml:space="preserve">"unknown"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24308B56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55E2B9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_GoBack" w:colFirst="0" w:colLast="1"/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  <w:bookmarkEnd w:id="0"/>
    </w:tbl>
    <w:p w14:paraId="3D2D8E0D" w14:textId="77777777" w:rsidR="002045C4" w:rsidRPr="002045C4" w:rsidRDefault="002045C4" w:rsidP="002045C4">
      <w:pPr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2045C4" w:rsidRDefault="002045C4" w:rsidP="002045C4">
      <w:pPr>
        <w:rPr>
          <w:lang w:val="bg-BG"/>
        </w:rPr>
      </w:pPr>
      <w:r w:rsidRPr="002045C4">
        <w:t>Create a test client supporting the following commands:</w:t>
      </w:r>
    </w:p>
    <w:p w14:paraId="5EEC4035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Create</w:t>
      </w:r>
    </w:p>
    <w:p w14:paraId="28682120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Deposit {Id} {Amount}</w:t>
      </w:r>
    </w:p>
    <w:p w14:paraId="3DCB835F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SetInterest </w:t>
      </w:r>
      <w:r w:rsidRPr="002045C4">
        <w:rPr>
          <w:b/>
        </w:rPr>
        <w:t>{Interest}</w:t>
      </w:r>
    </w:p>
    <w:p w14:paraId="437B9693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GetInterest </w:t>
      </w:r>
      <w:r w:rsidRPr="002045C4">
        <w:rPr>
          <w:b/>
        </w:rPr>
        <w:t>{</w:t>
      </w:r>
      <w:r w:rsidRPr="002045C4">
        <w:rPr>
          <w:b/>
          <w:noProof/>
        </w:rPr>
        <w:t>ID</w:t>
      </w:r>
      <w:r w:rsidRPr="002045C4">
        <w:rPr>
          <w:b/>
        </w:rPr>
        <w:t>} {Years}</w:t>
      </w:r>
    </w:p>
    <w:p w14:paraId="774C4EAE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E5327F">
        <w:tc>
          <w:tcPr>
            <w:tcW w:w="2469" w:type="dxa"/>
            <w:shd w:val="clear" w:color="auto" w:fill="D9D9D9" w:themeFill="background1" w:themeFillShade="D9"/>
          </w:tcPr>
          <w:p w14:paraId="7594B0CA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44F2ADE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4C2C7FA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>Prints interest for 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45D25206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3FBA392E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77777777" w:rsidR="002045C4" w:rsidRPr="002045C4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77777777" w:rsidR="002045C4" w:rsidRPr="002045C4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</w:p>
    <w:p w14:paraId="3993E2C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19965234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71F0" w14:textId="77777777" w:rsidR="002045C4" w:rsidRPr="002045C4" w:rsidRDefault="002045C4" w:rsidP="002045C4">
      <w:pPr>
        <w:rPr>
          <w:lang w:val="bg-BG"/>
        </w:rPr>
      </w:pPr>
    </w:p>
    <w:p w14:paraId="69D00F7A" w14:textId="77777777" w:rsidR="002045C4" w:rsidRPr="002045C4" w:rsidRDefault="002045C4" w:rsidP="002045C4">
      <w:pPr>
        <w:rPr>
          <w:lang w:val="bg-BG"/>
        </w:rPr>
      </w:pPr>
    </w:p>
    <w:p w14:paraId="592EBD29" w14:textId="51658AA2" w:rsidR="00640502" w:rsidRPr="002045C4" w:rsidRDefault="00640502" w:rsidP="002045C4">
      <w:pPr>
        <w:rPr>
          <w:lang w:val="bg-BG"/>
        </w:rPr>
      </w:pP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3FDEF" w14:textId="77777777" w:rsidR="00AB08C1" w:rsidRDefault="00AB08C1" w:rsidP="008068A2">
      <w:pPr>
        <w:spacing w:after="0" w:line="240" w:lineRule="auto"/>
      </w:pPr>
      <w:r>
        <w:separator/>
      </w:r>
    </w:p>
  </w:endnote>
  <w:endnote w:type="continuationSeparator" w:id="0">
    <w:p w14:paraId="21195400" w14:textId="77777777" w:rsidR="00AB08C1" w:rsidRDefault="00AB08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10842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10842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0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0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F8E8D" w14:textId="77777777" w:rsidR="00AB08C1" w:rsidRDefault="00AB08C1" w:rsidP="008068A2">
      <w:pPr>
        <w:spacing w:after="0" w:line="240" w:lineRule="auto"/>
      </w:pPr>
      <w:r>
        <w:separator/>
      </w:r>
    </w:p>
  </w:footnote>
  <w:footnote w:type="continuationSeparator" w:id="0">
    <w:p w14:paraId="2919C184" w14:textId="77777777" w:rsidR="00AB08C1" w:rsidRDefault="00AB08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B0272-E934-495C-B578-E9CF7D64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2021-04-15T10:20:00Z</dcterms:modified>
  <cp:category>programming; education; software engineering; software development</cp:category>
</cp:coreProperties>
</file>