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0CDE9" w14:textId="77777777" w:rsidR="008E08DE" w:rsidRPr="008E08DE" w:rsidRDefault="008E08DE" w:rsidP="00EC19A5">
      <w:pPr>
        <w:jc w:val="center"/>
        <w:rPr>
          <w:rFonts w:eastAsiaTheme="majorEastAsia" w:cstheme="majorBidi"/>
          <w:b/>
          <w:noProof/>
          <w:color w:val="642D08"/>
          <w:sz w:val="40"/>
          <w:szCs w:val="32"/>
          <w:lang w:val="bg-BG"/>
        </w:rPr>
      </w:pPr>
      <w:r w:rsidRPr="008E08DE">
        <w:rPr>
          <w:rFonts w:eastAsiaTheme="majorEastAsia" w:cstheme="majorBidi"/>
          <w:b/>
          <w:noProof/>
          <w:color w:val="642D08"/>
          <w:sz w:val="40"/>
          <w:szCs w:val="32"/>
        </w:rPr>
        <w:t>Design Patterns – Lab</w:t>
      </w:r>
    </w:p>
    <w:p w14:paraId="28A827AE" w14:textId="3ABDB6C4" w:rsidR="008E08DE" w:rsidRPr="008E08DE" w:rsidRDefault="008E08DE" w:rsidP="008E08DE">
      <w:pPr>
        <w:rPr>
          <w:noProof/>
          <w:lang w:val="bg-BG"/>
        </w:rPr>
      </w:pPr>
      <w:r w:rsidRPr="008E08DE">
        <w:rPr>
          <w:noProof/>
        </w:rPr>
        <w:t xml:space="preserve">Lab problems for the </w:t>
      </w:r>
      <w:hyperlink r:id="rId8" w:history="1">
        <w:r w:rsidRPr="008E08DE">
          <w:rPr>
            <w:rStyle w:val="InternetLink"/>
            <w:noProof/>
            <w:color w:val="0000FF"/>
          </w:rPr>
          <w:t>"Java Advanced" course @ Softw</w:t>
        </w:r>
        <w:r w:rsidRPr="008E08DE">
          <w:rPr>
            <w:rStyle w:val="InternetLink"/>
            <w:noProof/>
            <w:color w:val="0000FF"/>
          </w:rPr>
          <w:t>a</w:t>
        </w:r>
        <w:r w:rsidRPr="008E08DE">
          <w:rPr>
            <w:rStyle w:val="InternetLink"/>
            <w:noProof/>
            <w:color w:val="0000FF"/>
          </w:rPr>
          <w:t>re University</w:t>
        </w:r>
      </w:hyperlink>
      <w:r w:rsidRPr="008E08DE">
        <w:rPr>
          <w:rStyle w:val="InternetLink"/>
          <w:noProof/>
        </w:rPr>
        <w:t>.</w:t>
      </w:r>
    </w:p>
    <w:p w14:paraId="5607155A" w14:textId="77777777" w:rsidR="008E08DE" w:rsidRPr="008E08DE" w:rsidRDefault="008E08DE" w:rsidP="008E08DE">
      <w:pPr>
        <w:pStyle w:val="Heading2"/>
        <w:numPr>
          <w:ilvl w:val="0"/>
          <w:numId w:val="0"/>
        </w:numPr>
        <w:ind w:left="360" w:hanging="360"/>
        <w:rPr>
          <w:noProof/>
          <w:lang w:val="bg-BG"/>
        </w:rPr>
      </w:pPr>
      <w:r w:rsidRPr="008E08DE">
        <w:rPr>
          <w:noProof/>
        </w:rPr>
        <w:t>1. Singleton</w:t>
      </w:r>
    </w:p>
    <w:p w14:paraId="68CB010C" w14:textId="77777777" w:rsidR="008E08DE" w:rsidRPr="008E08DE" w:rsidRDefault="008E08DE" w:rsidP="008E08DE">
      <w:pPr>
        <w:rPr>
          <w:noProof/>
          <w:lang w:val="bg-BG"/>
        </w:rPr>
      </w:pPr>
      <w:r w:rsidRPr="008E08DE">
        <w:rPr>
          <w:noProof/>
        </w:rPr>
        <w:t>We are going to create a simple program to demonstrate what Singleton is used for. So, to start off, let’s create a single interface:</w:t>
      </w:r>
    </w:p>
    <w:p w14:paraId="4EF42404" w14:textId="77777777" w:rsidR="008E08DE" w:rsidRPr="008E08DE" w:rsidRDefault="008E08DE" w:rsidP="008E08DE">
      <w:pPr>
        <w:rPr>
          <w:noProof/>
          <w:lang w:val="bg-BG"/>
        </w:rPr>
      </w:pPr>
      <w:r w:rsidRPr="008E08DE">
        <w:rPr>
          <w:noProof/>
        </w:rPr>
        <w:drawing>
          <wp:inline distT="0" distB="0" distL="0" distR="0" wp14:anchorId="782D2EB1" wp14:editId="78652220">
            <wp:extent cx="4282440" cy="1028349"/>
            <wp:effectExtent l="0" t="0" r="381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3214" cy="1033337"/>
                    </a:xfrm>
                    <a:prstGeom prst="rect">
                      <a:avLst/>
                    </a:prstGeom>
                  </pic:spPr>
                </pic:pic>
              </a:graphicData>
            </a:graphic>
          </wp:inline>
        </w:drawing>
      </w:r>
    </w:p>
    <w:p w14:paraId="0716948F" w14:textId="77777777" w:rsidR="008E08DE" w:rsidRPr="008E08DE" w:rsidRDefault="008E08DE" w:rsidP="008E08DE">
      <w:pPr>
        <w:rPr>
          <w:noProof/>
          <w:lang w:val="bg-BG"/>
        </w:rPr>
      </w:pPr>
      <w:r w:rsidRPr="008E08DE">
        <w:rPr>
          <w:noProof/>
        </w:rPr>
        <w:t>After that, we have to create a class to implement the SingletonContainer interface. We are going to call it SingletonDataContainer:</w:t>
      </w:r>
    </w:p>
    <w:p w14:paraId="084DE308" w14:textId="77777777" w:rsidR="008E08DE" w:rsidRPr="008E08DE" w:rsidRDefault="008E08DE" w:rsidP="008E08DE">
      <w:pPr>
        <w:rPr>
          <w:noProof/>
          <w:lang w:val="bg-BG"/>
        </w:rPr>
      </w:pPr>
      <w:r w:rsidRPr="008E08DE">
        <w:rPr>
          <w:noProof/>
        </w:rPr>
        <w:drawing>
          <wp:inline distT="0" distB="0" distL="0" distR="0" wp14:anchorId="5ADB2022" wp14:editId="236C9198">
            <wp:extent cx="6624320" cy="2221230"/>
            <wp:effectExtent l="0" t="0" r="5080" b="762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2221230"/>
                    </a:xfrm>
                    <a:prstGeom prst="rect">
                      <a:avLst/>
                    </a:prstGeom>
                  </pic:spPr>
                </pic:pic>
              </a:graphicData>
            </a:graphic>
          </wp:inline>
        </w:drawing>
      </w:r>
    </w:p>
    <w:p w14:paraId="2F0B5C69" w14:textId="77777777" w:rsidR="008E08DE" w:rsidRPr="008E08DE" w:rsidRDefault="008E08DE" w:rsidP="008E08DE">
      <w:pPr>
        <w:rPr>
          <w:noProof/>
          <w:lang w:val="bg-BG"/>
        </w:rPr>
      </w:pPr>
      <w:r w:rsidRPr="008E08DE">
        <w:rPr>
          <w:noProof/>
        </w:rPr>
        <w:t>So, we have a Map in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which never changes (in this particular project. Population of the cities is changing daily). Of course not, so obviously using a Singleton pattern would be very useful here. Let’s implement it:</w:t>
      </w:r>
    </w:p>
    <w:p w14:paraId="61E4EBF4" w14:textId="77777777" w:rsidR="008E08DE" w:rsidRPr="008E08DE" w:rsidRDefault="008E08DE" w:rsidP="008E08DE">
      <w:pPr>
        <w:rPr>
          <w:noProof/>
          <w:lang w:val="bg-BG"/>
        </w:rPr>
      </w:pPr>
      <w:r w:rsidRPr="008E08DE">
        <w:rPr>
          <w:noProof/>
        </w:rPr>
        <w:t>After we hid the constructor from the consumer classes by making it private, we will need to create a single instance of our class and exposed it like this:</w:t>
      </w:r>
    </w:p>
    <w:p w14:paraId="263CD83E" w14:textId="77777777" w:rsidR="008E08DE" w:rsidRPr="008E08DE" w:rsidRDefault="008E08DE" w:rsidP="008E08DE">
      <w:pPr>
        <w:rPr>
          <w:noProof/>
          <w:lang w:val="bg-BG"/>
        </w:rPr>
      </w:pPr>
      <w:r w:rsidRPr="008E08DE">
        <w:rPr>
          <w:noProof/>
        </w:rPr>
        <w:drawing>
          <wp:inline distT="0" distB="0" distL="0" distR="0" wp14:anchorId="171A3483" wp14:editId="635D3338">
            <wp:extent cx="6624320" cy="1461135"/>
            <wp:effectExtent l="0" t="0" r="5080" b="571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1461135"/>
                    </a:xfrm>
                    <a:prstGeom prst="rect">
                      <a:avLst/>
                    </a:prstGeom>
                  </pic:spPr>
                </pic:pic>
              </a:graphicData>
            </a:graphic>
          </wp:inline>
        </w:drawing>
      </w:r>
    </w:p>
    <w:p w14:paraId="07408BE2" w14:textId="77777777" w:rsidR="008E08DE" w:rsidRPr="008E08DE" w:rsidRDefault="008E08DE" w:rsidP="008E08DE">
      <w:pPr>
        <w:rPr>
          <w:noProof/>
          <w:lang w:val="bg-BG"/>
        </w:rPr>
      </w:pPr>
      <w:r w:rsidRPr="008E08DE">
        <w:rPr>
          <w:noProof/>
        </w:rPr>
        <w:t xml:space="preserve">At this point, we can call the Instance property as many times as we want, but our object is going to be instantiated only once and shared for every other call. </w:t>
      </w:r>
    </w:p>
    <w:p w14:paraId="524309E8" w14:textId="77777777" w:rsidR="008E08DE" w:rsidRPr="008E08DE" w:rsidRDefault="008E08DE" w:rsidP="008E08DE">
      <w:pPr>
        <w:rPr>
          <w:noProof/>
          <w:lang w:val="bg-BG"/>
        </w:rPr>
      </w:pPr>
      <w:r w:rsidRPr="008E08DE">
        <w:rPr>
          <w:noProof/>
        </w:rPr>
        <w:t>Let’s check if our program works:</w:t>
      </w:r>
    </w:p>
    <w:p w14:paraId="70DFFAF2" w14:textId="77777777" w:rsidR="008E08DE" w:rsidRPr="008E08DE" w:rsidRDefault="008E08DE" w:rsidP="008E08DE">
      <w:pPr>
        <w:rPr>
          <w:noProof/>
          <w:lang w:val="bg-BG"/>
        </w:rPr>
      </w:pPr>
      <w:r w:rsidRPr="008E08DE">
        <w:rPr>
          <w:noProof/>
        </w:rPr>
        <w:lastRenderedPageBreak/>
        <w:drawing>
          <wp:inline distT="0" distB="0" distL="0" distR="0" wp14:anchorId="0982DCF0" wp14:editId="7C62A4BF">
            <wp:extent cx="4556760" cy="2088369"/>
            <wp:effectExtent l="0" t="0" r="0" b="762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3395" cy="2095993"/>
                    </a:xfrm>
                    <a:prstGeom prst="rect">
                      <a:avLst/>
                    </a:prstGeom>
                  </pic:spPr>
                </pic:pic>
              </a:graphicData>
            </a:graphic>
          </wp:inline>
        </w:drawing>
      </w:r>
    </w:p>
    <w:p w14:paraId="5BAB04CE" w14:textId="77777777" w:rsidR="008E08DE" w:rsidRPr="008E08DE" w:rsidRDefault="008E08DE" w:rsidP="008E08DE">
      <w:pPr>
        <w:rPr>
          <w:noProof/>
          <w:lang w:val="bg-BG"/>
        </w:rPr>
      </w:pPr>
      <w:r w:rsidRPr="008E08DE">
        <w:rPr>
          <w:noProof/>
        </w:rPr>
        <w:t>The expected output should be something like this:</w:t>
      </w:r>
    </w:p>
    <w:p w14:paraId="4AE44C72" w14:textId="77777777" w:rsidR="008E08DE" w:rsidRPr="008E08DE" w:rsidRDefault="008E08DE" w:rsidP="008E08DE">
      <w:pPr>
        <w:rPr>
          <w:noProof/>
          <w:lang w:val="bg-BG"/>
        </w:rPr>
      </w:pPr>
      <w:r w:rsidRPr="008E08DE">
        <w:rPr>
          <w:noProof/>
        </w:rPr>
        <w:drawing>
          <wp:inline distT="0" distB="0" distL="0" distR="0" wp14:anchorId="6F57311D" wp14:editId="7F041DF1">
            <wp:extent cx="2423160" cy="726948"/>
            <wp:effectExtent l="0" t="0" r="0" b="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87" cy="732776"/>
                    </a:xfrm>
                    <a:prstGeom prst="rect">
                      <a:avLst/>
                    </a:prstGeom>
                  </pic:spPr>
                </pic:pic>
              </a:graphicData>
            </a:graphic>
          </wp:inline>
        </w:drawing>
      </w:r>
    </w:p>
    <w:p w14:paraId="335583B0"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w:t>
      </w:r>
    </w:p>
    <w:p w14:paraId="72A9BB58" w14:textId="77777777" w:rsidR="008E08DE" w:rsidRPr="008E08DE" w:rsidRDefault="008E08DE" w:rsidP="008E08DE">
      <w:pPr>
        <w:rPr>
          <w:noProof/>
          <w:lang w:val="bg-BG"/>
        </w:rPr>
      </w:pPr>
      <w:r w:rsidRPr="008E08DE">
        <w:rPr>
          <w:noProof/>
        </w:rPr>
        <w:t>Now we will take a look at a Façade example implementation.</w:t>
      </w:r>
    </w:p>
    <w:p w14:paraId="748518F3" w14:textId="77777777" w:rsidR="008E08DE" w:rsidRPr="008E08DE" w:rsidRDefault="008E08DE" w:rsidP="008E08DE">
      <w:pPr>
        <w:rPr>
          <w:noProof/>
          <w:lang w:val="bg-BG"/>
        </w:rPr>
      </w:pPr>
      <w:r w:rsidRPr="008E08DE">
        <w:rPr>
          <w:noProof/>
        </w:rPr>
        <w:t>We will start off by creating a class to work with:</w:t>
      </w:r>
    </w:p>
    <w:p w14:paraId="311B1764" w14:textId="77777777" w:rsidR="008E08DE" w:rsidRPr="008E08DE" w:rsidRDefault="008E08DE" w:rsidP="008E08DE">
      <w:pPr>
        <w:rPr>
          <w:noProof/>
          <w:lang w:val="bg-BG"/>
        </w:rPr>
      </w:pPr>
      <w:r w:rsidRPr="008E08DE">
        <w:rPr>
          <w:noProof/>
        </w:rPr>
        <w:drawing>
          <wp:inline distT="0" distB="0" distL="0" distR="0" wp14:anchorId="5BFDA2DB" wp14:editId="2C5D9296">
            <wp:extent cx="5875361" cy="361127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8657" cy="3619446"/>
                    </a:xfrm>
                    <a:prstGeom prst="rect">
                      <a:avLst/>
                    </a:prstGeom>
                  </pic:spPr>
                </pic:pic>
              </a:graphicData>
            </a:graphic>
          </wp:inline>
        </w:drawing>
      </w:r>
    </w:p>
    <w:p w14:paraId="775D2D91" w14:textId="77777777" w:rsidR="008E08DE" w:rsidRPr="008E08DE" w:rsidRDefault="008E08DE" w:rsidP="008E08DE">
      <w:pPr>
        <w:rPr>
          <w:noProof/>
          <w:lang w:val="bg-BG"/>
        </w:rPr>
      </w:pPr>
      <w:r w:rsidRPr="008E08DE">
        <w:rPr>
          <w:noProof/>
        </w:rPr>
        <w:t>We have the info part and the address part of our object, so we are going to use two builders to create this whole object.</w:t>
      </w:r>
    </w:p>
    <w:p w14:paraId="4CAA1680" w14:textId="77777777" w:rsidR="008E08DE" w:rsidRPr="008E08DE" w:rsidRDefault="008E08DE" w:rsidP="008E08DE">
      <w:pPr>
        <w:rPr>
          <w:noProof/>
          <w:lang w:val="bg-BG"/>
        </w:rPr>
      </w:pPr>
      <w:r w:rsidRPr="008E08DE">
        <w:rPr>
          <w:noProof/>
        </w:rPr>
        <w:t>We need a façade, let’s create one:</w:t>
      </w:r>
    </w:p>
    <w:p w14:paraId="342E0C09" w14:textId="77777777" w:rsidR="008E08DE" w:rsidRPr="008E08DE" w:rsidRDefault="008E08DE" w:rsidP="008E08DE">
      <w:pPr>
        <w:rPr>
          <w:noProof/>
          <w:lang w:val="bg-BG"/>
        </w:rPr>
      </w:pPr>
      <w:r w:rsidRPr="008E08DE">
        <w:rPr>
          <w:noProof/>
        </w:rPr>
        <w:lastRenderedPageBreak/>
        <w:drawing>
          <wp:inline distT="0" distB="0" distL="0" distR="0" wp14:anchorId="1CCD54F8" wp14:editId="0C4164B8">
            <wp:extent cx="3649087" cy="2108579"/>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3839" cy="2122882"/>
                    </a:xfrm>
                    <a:prstGeom prst="rect">
                      <a:avLst/>
                    </a:prstGeom>
                  </pic:spPr>
                </pic:pic>
              </a:graphicData>
            </a:graphic>
          </wp:inline>
        </w:drawing>
      </w:r>
    </w:p>
    <w:p w14:paraId="65907F72" w14:textId="77777777" w:rsidR="008E08DE" w:rsidRPr="008E08DE" w:rsidRDefault="008E08DE" w:rsidP="008E08DE">
      <w:pPr>
        <w:rPr>
          <w:noProof/>
          <w:lang w:val="bg-BG"/>
        </w:rPr>
      </w:pPr>
      <w:r w:rsidRPr="008E08DE">
        <w:rPr>
          <w:noProof/>
        </w:rPr>
        <w:t xml:space="preserve">We instantiate the </w:t>
      </w:r>
      <w:r w:rsidRPr="008E08DE">
        <w:rPr>
          <w:rStyle w:val="HTMLCode"/>
          <w:rFonts w:ascii="Consolas" w:eastAsiaTheme="minorHAnsi" w:hAnsi="Consolas"/>
          <w:b/>
          <w:noProof/>
        </w:rPr>
        <w:t>Car</w:t>
      </w:r>
      <w:r w:rsidRPr="008E08DE">
        <w:rPr>
          <w:noProof/>
        </w:rPr>
        <w:t xml:space="preserve"> object, which we want to build and expose it through the Build method.</w:t>
      </w:r>
    </w:p>
    <w:p w14:paraId="737631DF" w14:textId="77777777" w:rsidR="008E08DE" w:rsidRPr="008E08DE" w:rsidRDefault="008E08DE" w:rsidP="008E08DE">
      <w:pPr>
        <w:rPr>
          <w:noProof/>
          <w:lang w:val="bg-BG"/>
        </w:rPr>
      </w:pPr>
      <w:r w:rsidRPr="008E08DE">
        <w:rPr>
          <w:noProof/>
        </w:rPr>
        <w:t xml:space="preserve">What we need now is to create concrete builders. So, let’s start with the </w:t>
      </w:r>
      <w:r w:rsidRPr="008E08DE">
        <w:rPr>
          <w:rStyle w:val="HTMLCode"/>
          <w:rFonts w:ascii="Consolas" w:eastAsiaTheme="minorHAnsi" w:hAnsi="Consolas"/>
          <w:b/>
          <w:noProof/>
        </w:rPr>
        <w:t>CarInfoBuilder</w:t>
      </w:r>
      <w:r w:rsidRPr="008E08DE">
        <w:rPr>
          <w:noProof/>
        </w:rPr>
        <w:t xml:space="preserve"> which needs to inherit from the facade class:</w:t>
      </w:r>
    </w:p>
    <w:p w14:paraId="186422B6" w14:textId="77777777" w:rsidR="008E08DE" w:rsidRPr="008E08DE" w:rsidRDefault="008E08DE" w:rsidP="008E08DE">
      <w:pPr>
        <w:rPr>
          <w:noProof/>
          <w:lang w:val="bg-BG"/>
        </w:rPr>
      </w:pPr>
      <w:r w:rsidRPr="008E08DE">
        <w:rPr>
          <w:noProof/>
        </w:rPr>
        <w:drawing>
          <wp:inline distT="0" distB="0" distL="0" distR="0" wp14:anchorId="43C1AA48" wp14:editId="77AE51E9">
            <wp:extent cx="3691573" cy="2340591"/>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261" cy="2350538"/>
                    </a:xfrm>
                    <a:prstGeom prst="rect">
                      <a:avLst/>
                    </a:prstGeom>
                  </pic:spPr>
                </pic:pic>
              </a:graphicData>
            </a:graphic>
          </wp:inline>
        </w:drawing>
      </w:r>
    </w:p>
    <w:p w14:paraId="54946CC5" w14:textId="77777777" w:rsidR="008E08DE" w:rsidRPr="008E08DE" w:rsidRDefault="008E08DE" w:rsidP="008E08DE">
      <w:pPr>
        <w:rPr>
          <w:noProof/>
          <w:lang w:val="bg-BG"/>
        </w:rPr>
      </w:pPr>
      <w:r w:rsidRPr="008E08DE">
        <w:rPr>
          <w:noProof/>
        </w:rPr>
        <w:t>We receive, through the constructor, an object we want to build and use the fluent interface for building purpose.</w:t>
      </w:r>
    </w:p>
    <w:p w14:paraId="5D1D9470" w14:textId="77777777" w:rsidR="008E08DE" w:rsidRPr="008E08DE" w:rsidRDefault="008E08DE" w:rsidP="008E08DE">
      <w:pPr>
        <w:rPr>
          <w:noProof/>
          <w:lang w:val="bg-BG"/>
        </w:rPr>
      </w:pPr>
      <w:r w:rsidRPr="008E08DE">
        <w:rPr>
          <w:noProof/>
        </w:rPr>
        <w:t xml:space="preserve">Let’s do the same for the </w:t>
      </w:r>
      <w:r w:rsidRPr="008E08DE">
        <w:rPr>
          <w:rStyle w:val="HTMLCode"/>
          <w:rFonts w:ascii="Consolas" w:eastAsiaTheme="minorHAnsi" w:hAnsi="Consolas"/>
          <w:b/>
          <w:noProof/>
        </w:rPr>
        <w:t>CarAddresBuilder</w:t>
      </w:r>
      <w:r w:rsidRPr="008E08DE">
        <w:rPr>
          <w:noProof/>
        </w:rPr>
        <w:t xml:space="preserve"> class:</w:t>
      </w:r>
    </w:p>
    <w:p w14:paraId="52D4627B" w14:textId="77777777" w:rsidR="008E08DE" w:rsidRPr="008E08DE" w:rsidRDefault="008E08DE" w:rsidP="008E08DE">
      <w:pPr>
        <w:rPr>
          <w:noProof/>
          <w:lang w:val="bg-BG"/>
        </w:rPr>
      </w:pPr>
      <w:r w:rsidRPr="008E08DE">
        <w:rPr>
          <w:noProof/>
        </w:rPr>
        <w:drawing>
          <wp:inline distT="0" distB="0" distL="0" distR="0" wp14:anchorId="75895BF7" wp14:editId="319A0A8B">
            <wp:extent cx="4308521" cy="203351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7"/>
                    <a:stretch/>
                  </pic:blipFill>
                  <pic:spPr bwMode="auto">
                    <a:xfrm>
                      <a:off x="0" y="0"/>
                      <a:ext cx="4313670" cy="2035946"/>
                    </a:xfrm>
                    <a:prstGeom prst="rect">
                      <a:avLst/>
                    </a:prstGeom>
                    <a:ln>
                      <a:noFill/>
                    </a:ln>
                    <a:extLst>
                      <a:ext uri="{53640926-AAD7-44D8-BBD7-CCE9431645EC}">
                        <a14:shadowObscured xmlns:a14="http://schemas.microsoft.com/office/drawing/2010/main"/>
                      </a:ext>
                    </a:extLst>
                  </pic:spPr>
                </pic:pic>
              </a:graphicData>
            </a:graphic>
          </wp:inline>
        </w:drawing>
      </w:r>
    </w:p>
    <w:p w14:paraId="38D2E1B3" w14:textId="77777777" w:rsidR="008E08DE" w:rsidRPr="008E08DE" w:rsidRDefault="008E08DE" w:rsidP="008E08DE">
      <w:pPr>
        <w:rPr>
          <w:noProof/>
          <w:lang w:val="bg-BG"/>
        </w:rPr>
      </w:pPr>
      <w:r w:rsidRPr="008E08DE">
        <w:rPr>
          <w:noProof/>
        </w:rPr>
        <w:t>At this moment we have both builder classes, but we can’t start building our object yet because we haven’t exposed our builders inside the facade class. Well, let’s do that:</w:t>
      </w:r>
    </w:p>
    <w:p w14:paraId="0D2961C7" w14:textId="77777777" w:rsidR="008E08DE" w:rsidRPr="008E08DE" w:rsidRDefault="008E08DE" w:rsidP="008E08DE">
      <w:pPr>
        <w:rPr>
          <w:noProof/>
          <w:lang w:val="bg-BG"/>
        </w:rPr>
      </w:pPr>
      <w:r w:rsidRPr="008E08DE">
        <w:rPr>
          <w:noProof/>
        </w:rPr>
        <w:lastRenderedPageBreak/>
        <w:drawing>
          <wp:inline distT="0" distB="0" distL="0" distR="0" wp14:anchorId="7D933B0D" wp14:editId="144D69A5">
            <wp:extent cx="3796315" cy="222458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5301" cy="2229850"/>
                    </a:xfrm>
                    <a:prstGeom prst="rect">
                      <a:avLst/>
                    </a:prstGeom>
                  </pic:spPr>
                </pic:pic>
              </a:graphicData>
            </a:graphic>
          </wp:inline>
        </w:drawing>
      </w:r>
    </w:p>
    <w:p w14:paraId="0798C94B" w14:textId="77777777" w:rsidR="008E08DE" w:rsidRPr="008E08DE" w:rsidRDefault="008E08DE" w:rsidP="008E08DE">
      <w:pPr>
        <w:rPr>
          <w:noProof/>
          <w:lang w:val="bg-BG"/>
        </w:rPr>
      </w:pPr>
      <w:r w:rsidRPr="008E08DE">
        <w:rPr>
          <w:noProof/>
        </w:rPr>
        <w:t>That’s it, we can start building our object:</w:t>
      </w:r>
    </w:p>
    <w:p w14:paraId="0B6EE5FE" w14:textId="77777777" w:rsidR="008E08DE" w:rsidRPr="008E08DE" w:rsidRDefault="008E08DE" w:rsidP="008E08DE">
      <w:pPr>
        <w:rPr>
          <w:noProof/>
          <w:lang w:val="bg-BG"/>
        </w:rPr>
      </w:pPr>
      <w:r w:rsidRPr="008E08DE">
        <w:rPr>
          <w:noProof/>
        </w:rPr>
        <w:drawing>
          <wp:inline distT="0" distB="0" distL="0" distR="0" wp14:anchorId="78DAA598" wp14:editId="770FC36F">
            <wp:extent cx="4142095" cy="1991636"/>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578" cy="1997638"/>
                    </a:xfrm>
                    <a:prstGeom prst="rect">
                      <a:avLst/>
                    </a:prstGeom>
                  </pic:spPr>
                </pic:pic>
              </a:graphicData>
            </a:graphic>
          </wp:inline>
        </w:drawing>
      </w:r>
    </w:p>
    <w:p w14:paraId="3879E70A" w14:textId="77777777" w:rsidR="008E08DE" w:rsidRPr="008E08DE" w:rsidRDefault="008E08DE" w:rsidP="008E08DE">
      <w:pPr>
        <w:rPr>
          <w:noProof/>
          <w:lang w:val="bg-BG"/>
        </w:rPr>
      </w:pPr>
      <w:r w:rsidRPr="008E08DE">
        <w:rPr>
          <w:noProof/>
        </w:rPr>
        <w:t>And the output should be:</w:t>
      </w:r>
    </w:p>
    <w:p w14:paraId="37A13317" w14:textId="77777777" w:rsidR="008E08DE" w:rsidRPr="008E08DE" w:rsidRDefault="008E08DE" w:rsidP="008E08DE">
      <w:pPr>
        <w:rPr>
          <w:noProof/>
          <w:lang w:val="bg-BG"/>
        </w:rPr>
      </w:pPr>
      <w:r w:rsidRPr="008E08DE">
        <w:rPr>
          <w:noProof/>
        </w:rPr>
        <w:drawing>
          <wp:inline distT="0" distB="0" distL="0" distR="0" wp14:anchorId="32C9660C" wp14:editId="735CA369">
            <wp:extent cx="5186149" cy="54735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0508" cy="559420"/>
                    </a:xfrm>
                    <a:prstGeom prst="rect">
                      <a:avLst/>
                    </a:prstGeom>
                  </pic:spPr>
                </pic:pic>
              </a:graphicData>
            </a:graphic>
          </wp:inline>
        </w:drawing>
      </w:r>
    </w:p>
    <w:p w14:paraId="3E31C5A2"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 2</w:t>
      </w:r>
    </w:p>
    <w:p w14:paraId="1677AE3F" w14:textId="77777777" w:rsidR="008E08DE" w:rsidRPr="008E08DE" w:rsidRDefault="008E08DE" w:rsidP="008E08DE">
      <w:pPr>
        <w:rPr>
          <w:lang w:val="bg-BG"/>
        </w:rPr>
      </w:pPr>
      <w:r w:rsidRPr="008E08DE">
        <w:t>Here is another example about the Façade Pattern.</w:t>
      </w:r>
    </w:p>
    <w:p w14:paraId="08646AED" w14:textId="77777777" w:rsidR="008E08DE" w:rsidRPr="008E08DE" w:rsidRDefault="00122C48" w:rsidP="008E08DE">
      <w:pPr>
        <w:rPr>
          <w:lang w:val="bg-BG"/>
        </w:rPr>
      </w:pPr>
      <w:hyperlink r:id="rId21" w:history="1">
        <w:r w:rsidR="008E08DE" w:rsidRPr="008E08DE">
          <w:rPr>
            <w:rStyle w:val="Hyperlink"/>
          </w:rPr>
          <w:t>https</w:t>
        </w:r>
        <w:r w:rsidR="008E08DE" w:rsidRPr="00EC19A5">
          <w:rPr>
            <w:rStyle w:val="Hyperlink"/>
            <w:lang w:val="bg-BG"/>
          </w:rPr>
          <w:t>://</w:t>
        </w:r>
        <w:proofErr w:type="spellStart"/>
        <w:r w:rsidR="008E08DE" w:rsidRPr="008E08DE">
          <w:rPr>
            <w:rStyle w:val="Hyperlink"/>
          </w:rPr>
          <w:t>howtodoinjava</w:t>
        </w:r>
        <w:proofErr w:type="spellEnd"/>
        <w:r w:rsidR="008E08DE" w:rsidRPr="00EC19A5">
          <w:rPr>
            <w:rStyle w:val="Hyperlink"/>
            <w:lang w:val="bg-BG"/>
          </w:rPr>
          <w:t>.</w:t>
        </w:r>
        <w:r w:rsidR="008E08DE" w:rsidRPr="008E08DE">
          <w:rPr>
            <w:rStyle w:val="Hyperlink"/>
          </w:rPr>
          <w:t>com</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patterns</w:t>
        </w:r>
        <w:r w:rsidR="008E08DE" w:rsidRPr="00EC19A5">
          <w:rPr>
            <w:rStyle w:val="Hyperlink"/>
            <w:lang w:val="bg-BG"/>
          </w:rPr>
          <w:t>/</w:t>
        </w:r>
        <w:r w:rsidR="008E08DE" w:rsidRPr="008E08DE">
          <w:rPr>
            <w:rStyle w:val="Hyperlink"/>
          </w:rPr>
          <w:t>structural</w:t>
        </w:r>
        <w:r w:rsidR="008E08DE" w:rsidRPr="00EC19A5">
          <w:rPr>
            <w:rStyle w:val="Hyperlink"/>
            <w:lang w:val="bg-BG"/>
          </w:rPr>
          <w:t>/</w:t>
        </w:r>
        <w:r w:rsidR="008E08DE" w:rsidRPr="008E08DE">
          <w:rPr>
            <w:rStyle w:val="Hyperlink"/>
          </w:rPr>
          <w:t>facade</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w:t>
        </w:r>
        <w:r w:rsidR="008E08DE" w:rsidRPr="00EC19A5">
          <w:rPr>
            <w:rStyle w:val="Hyperlink"/>
            <w:lang w:val="bg-BG"/>
          </w:rPr>
          <w:t>/</w:t>
        </w:r>
      </w:hyperlink>
    </w:p>
    <w:p w14:paraId="0F66B6E1"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Command Pattern</w:t>
      </w:r>
    </w:p>
    <w:p w14:paraId="728292BA" w14:textId="77777777" w:rsidR="008E08DE" w:rsidRPr="008E08DE" w:rsidRDefault="008E08DE" w:rsidP="008E08DE">
      <w:pPr>
        <w:rPr>
          <w:noProof/>
          <w:lang w:val="bg-BG"/>
        </w:rPr>
      </w:pPr>
      <w:r w:rsidRPr="008E08DE">
        <w:rPr>
          <w:noProof/>
        </w:rPr>
        <w:t>The Command design pattern consists of the Invoker class, Command class/interface, Concrete command classes and the Receiver class.  Having that in mind, in our example, we are going to follow the same design structure.</w:t>
      </w:r>
    </w:p>
    <w:p w14:paraId="1643E43B" w14:textId="77777777" w:rsidR="008E08DE" w:rsidRPr="008E08DE" w:rsidRDefault="008E08DE" w:rsidP="008E08DE">
      <w:pPr>
        <w:rPr>
          <w:noProof/>
          <w:lang w:val="bg-BG"/>
        </w:rPr>
      </w:pPr>
      <w:r w:rsidRPr="008E08DE">
        <w:rPr>
          <w:noProof/>
        </w:rPr>
        <w:t>So, what we are going to do is write a simple app in which we are going to modify the price of the product that will implement the Command design pattern.</w:t>
      </w:r>
    </w:p>
    <w:p w14:paraId="45976C3F" w14:textId="77777777" w:rsidR="008E08DE" w:rsidRPr="008E08DE" w:rsidRDefault="008E08DE" w:rsidP="008E08DE">
      <w:pPr>
        <w:rPr>
          <w:noProof/>
          <w:lang w:val="bg-BG"/>
        </w:rPr>
      </w:pPr>
      <w:r w:rsidRPr="008E08DE">
        <w:rPr>
          <w:noProof/>
        </w:rPr>
        <w:t xml:space="preserve">That being said, let’s start with the </w:t>
      </w:r>
      <w:r w:rsidRPr="008E08DE">
        <w:rPr>
          <w:rStyle w:val="HTMLCode"/>
          <w:rFonts w:ascii="Consolas" w:eastAsiaTheme="minorHAnsi" w:hAnsi="Consolas"/>
          <w:b/>
          <w:noProof/>
        </w:rPr>
        <w:t>Product</w:t>
      </w:r>
      <w:r w:rsidRPr="008E08DE">
        <w:rPr>
          <w:noProof/>
        </w:rPr>
        <w:t xml:space="preserve"> receiver class, which should contain the base business logic in our app:</w:t>
      </w:r>
    </w:p>
    <w:p w14:paraId="5D208B4B" w14:textId="77777777" w:rsidR="008E08DE" w:rsidRPr="008E08DE" w:rsidRDefault="008E08DE" w:rsidP="008E08DE">
      <w:pPr>
        <w:rPr>
          <w:noProof/>
          <w:lang w:val="bg-BG"/>
        </w:rPr>
      </w:pPr>
      <w:bookmarkStart w:id="0" w:name="_GoBack"/>
      <w:r w:rsidRPr="008E08DE">
        <w:rPr>
          <w:noProof/>
        </w:rPr>
        <w:lastRenderedPageBreak/>
        <w:drawing>
          <wp:inline distT="0" distB="0" distL="0" distR="0" wp14:anchorId="43F5F72B" wp14:editId="71856E31">
            <wp:extent cx="6423340" cy="3571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9545" cy="3580886"/>
                    </a:xfrm>
                    <a:prstGeom prst="rect">
                      <a:avLst/>
                    </a:prstGeom>
                  </pic:spPr>
                </pic:pic>
              </a:graphicData>
            </a:graphic>
          </wp:inline>
        </w:drawing>
      </w:r>
      <w:bookmarkEnd w:id="0"/>
    </w:p>
    <w:p w14:paraId="448CB75A" w14:textId="77777777" w:rsidR="008E08DE" w:rsidRPr="008E08DE" w:rsidRDefault="008E08DE" w:rsidP="008E08DE">
      <w:pPr>
        <w:rPr>
          <w:noProof/>
          <w:lang w:val="bg-BG"/>
        </w:rPr>
      </w:pPr>
      <w:r w:rsidRPr="008E08DE">
        <w:rPr>
          <w:noProof/>
        </w:rPr>
        <w:t xml:space="preserve">Now the Client class can instantiate the </w:t>
      </w:r>
      <w:r w:rsidRPr="008E08DE">
        <w:rPr>
          <w:rStyle w:val="HTMLCode"/>
          <w:rFonts w:ascii="Consolas" w:eastAsiaTheme="minorHAnsi" w:hAnsi="Consolas"/>
          <w:b/>
          <w:noProof/>
        </w:rPr>
        <w:t>Product</w:t>
      </w:r>
      <w:r w:rsidRPr="008E08DE">
        <w:rPr>
          <w:noProof/>
        </w:rPr>
        <w:t xml:space="preserve"> class and execute the required actions. But the Command design pattern states that we shouldn’t use receiver classes directly. Instead, we should extract all the request details into a special class - Command. Let’s do that.</w:t>
      </w:r>
    </w:p>
    <w:p w14:paraId="6562E23E" w14:textId="77777777" w:rsidR="008E08DE" w:rsidRPr="008E08DE" w:rsidRDefault="008E08DE" w:rsidP="008E08DE">
      <w:pPr>
        <w:rPr>
          <w:noProof/>
          <w:lang w:val="bg-BG"/>
        </w:rPr>
      </w:pPr>
      <w:r w:rsidRPr="008E08DE">
        <w:rPr>
          <w:noProof/>
        </w:rPr>
        <w:t xml:space="preserve">The first thing we are going to do is to add the </w:t>
      </w:r>
      <w:r w:rsidRPr="008E08DE">
        <w:rPr>
          <w:rStyle w:val="HTMLCode"/>
          <w:rFonts w:ascii="Consolas" w:eastAsiaTheme="minorHAnsi" w:hAnsi="Consolas"/>
          <w:b/>
          <w:noProof/>
        </w:rPr>
        <w:t>Command</w:t>
      </w:r>
      <w:r w:rsidRPr="008E08DE">
        <w:rPr>
          <w:noProof/>
        </w:rPr>
        <w:t xml:space="preserve"> interface:</w:t>
      </w:r>
    </w:p>
    <w:p w14:paraId="1D8E499B" w14:textId="77777777" w:rsidR="008E08DE" w:rsidRPr="008E08DE" w:rsidRDefault="008E08DE" w:rsidP="008E08DE">
      <w:pPr>
        <w:rPr>
          <w:noProof/>
          <w:lang w:val="bg-BG"/>
        </w:rPr>
      </w:pPr>
      <w:r w:rsidRPr="008E08DE">
        <w:rPr>
          <w:noProof/>
        </w:rPr>
        <w:drawing>
          <wp:inline distT="0" distB="0" distL="0" distR="0" wp14:anchorId="0B0D2AEC" wp14:editId="13345277">
            <wp:extent cx="2282644" cy="7506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1918" cy="763542"/>
                    </a:xfrm>
                    <a:prstGeom prst="rect">
                      <a:avLst/>
                    </a:prstGeom>
                  </pic:spPr>
                </pic:pic>
              </a:graphicData>
            </a:graphic>
          </wp:inline>
        </w:drawing>
      </w:r>
    </w:p>
    <w:p w14:paraId="76AA740E" w14:textId="77777777" w:rsidR="008E08DE" w:rsidRPr="008E08DE" w:rsidRDefault="008E08DE" w:rsidP="008E08DE">
      <w:pPr>
        <w:rPr>
          <w:noProof/>
          <w:lang w:val="bg-BG"/>
        </w:rPr>
      </w:pPr>
    </w:p>
    <w:p w14:paraId="0433387F" w14:textId="77777777" w:rsidR="008E08DE" w:rsidRPr="008E08DE" w:rsidRDefault="008E08DE" w:rsidP="008E08DE">
      <w:pPr>
        <w:rPr>
          <w:noProof/>
          <w:lang w:val="bg-BG"/>
        </w:rPr>
      </w:pPr>
      <w:r w:rsidRPr="008E08DE">
        <w:rPr>
          <w:noProof/>
        </w:rPr>
        <w:t xml:space="preserve">Finally, let’s add the </w:t>
      </w:r>
      <w:r w:rsidRPr="008E08DE">
        <w:rPr>
          <w:rStyle w:val="HTMLCode"/>
          <w:rFonts w:ascii="Consolas" w:eastAsiaTheme="minorHAnsi" w:hAnsi="Consolas"/>
          <w:b/>
          <w:noProof/>
        </w:rPr>
        <w:t>DecreaseProductPriceCommand</w:t>
      </w:r>
      <w:r w:rsidRPr="008E08DE">
        <w:rPr>
          <w:noProof/>
        </w:rPr>
        <w:t xml:space="preserve"> </w:t>
      </w:r>
      <w:r w:rsidRPr="008E08DE">
        <w:t xml:space="preserve">and </w:t>
      </w:r>
      <w:r w:rsidRPr="008E08DE">
        <w:rPr>
          <w:rStyle w:val="HTMLCode"/>
          <w:rFonts w:ascii="Consolas" w:eastAsiaTheme="minorHAnsi" w:hAnsi="Consolas"/>
          <w:b/>
          <w:noProof/>
        </w:rPr>
        <w:t xml:space="preserve">IncreaseProductPriceCommand </w:t>
      </w:r>
      <w:r w:rsidRPr="008E08DE">
        <w:rPr>
          <w:noProof/>
        </w:rPr>
        <w:t>class:</w:t>
      </w:r>
    </w:p>
    <w:p w14:paraId="3C0B19E8" w14:textId="77777777" w:rsidR="008E08DE" w:rsidRPr="008E08DE" w:rsidRDefault="008E08DE" w:rsidP="008E08DE">
      <w:pPr>
        <w:rPr>
          <w:noProof/>
          <w:lang w:val="bg-BG"/>
        </w:rPr>
      </w:pPr>
      <w:r w:rsidRPr="008E08DE">
        <w:rPr>
          <w:noProof/>
        </w:rPr>
        <w:drawing>
          <wp:inline distT="0" distB="0" distL="0" distR="0" wp14:anchorId="594C5195" wp14:editId="5FE29D5D">
            <wp:extent cx="6624320" cy="257111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4320" cy="2571115"/>
                    </a:xfrm>
                    <a:prstGeom prst="rect">
                      <a:avLst/>
                    </a:prstGeom>
                  </pic:spPr>
                </pic:pic>
              </a:graphicData>
            </a:graphic>
          </wp:inline>
        </w:drawing>
      </w:r>
    </w:p>
    <w:p w14:paraId="10EDB4D9" w14:textId="77777777" w:rsidR="008E08DE" w:rsidRPr="008E08DE" w:rsidRDefault="008E08DE" w:rsidP="008E08DE">
      <w:pPr>
        <w:rPr>
          <w:noProof/>
          <w:lang w:val="bg-BG"/>
        </w:rPr>
      </w:pPr>
      <w:r w:rsidRPr="008E08DE">
        <w:rPr>
          <w:noProof/>
        </w:rPr>
        <w:lastRenderedPageBreak/>
        <w:drawing>
          <wp:inline distT="0" distB="0" distL="0" distR="0" wp14:anchorId="13BBE9A1" wp14:editId="6EA76687">
            <wp:extent cx="5991225" cy="25241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9209" cy="2527466"/>
                    </a:xfrm>
                    <a:prstGeom prst="rect">
                      <a:avLst/>
                    </a:prstGeom>
                  </pic:spPr>
                </pic:pic>
              </a:graphicData>
            </a:graphic>
          </wp:inline>
        </w:drawing>
      </w:r>
    </w:p>
    <w:p w14:paraId="0A3F9AF6" w14:textId="77777777" w:rsidR="008E08DE" w:rsidRPr="008E08DE" w:rsidRDefault="008E08DE" w:rsidP="008E08DE">
      <w:pPr>
        <w:rPr>
          <w:noProof/>
          <w:lang w:val="bg-BG"/>
        </w:rPr>
      </w:pPr>
      <w:r w:rsidRPr="008E08DE">
        <w:rPr>
          <w:noProof/>
        </w:rPr>
        <w:t xml:space="preserve">To continue on, let’s add the </w:t>
      </w:r>
      <w:r w:rsidRPr="008E08DE">
        <w:rPr>
          <w:rStyle w:val="HTMLCode"/>
          <w:rFonts w:ascii="Consolas" w:eastAsiaTheme="minorHAnsi" w:hAnsi="Consolas"/>
          <w:b/>
          <w:noProof/>
        </w:rPr>
        <w:t>ModifyPrice</w:t>
      </w:r>
      <w:r w:rsidRPr="008E08DE">
        <w:rPr>
          <w:noProof/>
        </w:rPr>
        <w:t xml:space="preserve"> class, which will act as Invoker:</w:t>
      </w:r>
    </w:p>
    <w:p w14:paraId="452896B3" w14:textId="77777777" w:rsidR="008E08DE" w:rsidRPr="008E08DE" w:rsidRDefault="008E08DE" w:rsidP="008E08DE">
      <w:pPr>
        <w:rPr>
          <w:noProof/>
          <w:lang w:val="bg-BG"/>
        </w:rPr>
      </w:pPr>
      <w:r w:rsidRPr="008E08DE">
        <w:rPr>
          <w:noProof/>
        </w:rPr>
        <w:drawing>
          <wp:inline distT="0" distB="0" distL="0" distR="0" wp14:anchorId="029E08F0" wp14:editId="22B632F7">
            <wp:extent cx="5857875" cy="27295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0023" cy="2739859"/>
                    </a:xfrm>
                    <a:prstGeom prst="rect">
                      <a:avLst/>
                    </a:prstGeom>
                  </pic:spPr>
                </pic:pic>
              </a:graphicData>
            </a:graphic>
          </wp:inline>
        </w:drawing>
      </w:r>
    </w:p>
    <w:p w14:paraId="412A27DF" w14:textId="77777777" w:rsidR="008E08DE" w:rsidRPr="008E08DE" w:rsidRDefault="008E08DE" w:rsidP="008E08DE">
      <w:pPr>
        <w:rPr>
          <w:noProof/>
          <w:lang w:val="bg-BG"/>
        </w:rPr>
      </w:pPr>
      <w:r w:rsidRPr="008E08DE">
        <w:rPr>
          <w:noProof/>
        </w:rPr>
        <w:t xml:space="preserve">This class can work with any command that implements the </w:t>
      </w:r>
      <w:r w:rsidRPr="008E08DE">
        <w:rPr>
          <w:rStyle w:val="HTMLCode"/>
          <w:rFonts w:ascii="Consolas" w:eastAsiaTheme="minorHAnsi" w:hAnsi="Consolas"/>
          <w:b/>
          <w:noProof/>
        </w:rPr>
        <w:t>Command</w:t>
      </w:r>
      <w:r w:rsidRPr="008E08DE">
        <w:rPr>
          <w:noProof/>
        </w:rPr>
        <w:t xml:space="preserve"> interface and store all the operations as well.</w:t>
      </w:r>
    </w:p>
    <w:p w14:paraId="09485D7F" w14:textId="77777777" w:rsidR="008E08DE" w:rsidRPr="008E08DE" w:rsidRDefault="008E08DE" w:rsidP="008E08DE">
      <w:pPr>
        <w:rPr>
          <w:noProof/>
          <w:lang w:val="bg-BG"/>
        </w:rPr>
      </w:pPr>
      <w:r w:rsidRPr="008E08DE">
        <w:rPr>
          <w:noProof/>
        </w:rPr>
        <w:t>Now, we can start working with the client part:</w:t>
      </w:r>
    </w:p>
    <w:p w14:paraId="38378F8E" w14:textId="77777777" w:rsidR="008E08DE" w:rsidRPr="008E08DE" w:rsidRDefault="008E08DE" w:rsidP="008E08DE">
      <w:pPr>
        <w:rPr>
          <w:noProof/>
          <w:lang w:val="bg-BG"/>
        </w:rPr>
      </w:pPr>
      <w:r w:rsidRPr="008E08DE">
        <w:rPr>
          <w:noProof/>
        </w:rPr>
        <w:drawing>
          <wp:inline distT="0" distB="0" distL="0" distR="0" wp14:anchorId="654BE99B" wp14:editId="2C4DC667">
            <wp:extent cx="5562600" cy="252588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0477" cy="2529462"/>
                    </a:xfrm>
                    <a:prstGeom prst="rect">
                      <a:avLst/>
                    </a:prstGeom>
                  </pic:spPr>
                </pic:pic>
              </a:graphicData>
            </a:graphic>
          </wp:inline>
        </w:drawing>
      </w:r>
    </w:p>
    <w:p w14:paraId="468AF9D3" w14:textId="77777777" w:rsidR="008E08DE" w:rsidRPr="008E08DE" w:rsidRDefault="008E08DE" w:rsidP="008E08DE">
      <w:pPr>
        <w:rPr>
          <w:noProof/>
          <w:lang w:val="bg-BG"/>
        </w:rPr>
      </w:pPr>
      <w:r w:rsidRPr="008E08DE">
        <w:rPr>
          <w:noProof/>
        </w:rPr>
        <w:t>The output should be like this:</w:t>
      </w:r>
    </w:p>
    <w:p w14:paraId="5C9EF92E" w14:textId="77777777" w:rsidR="008E08DE" w:rsidRPr="008E08DE" w:rsidRDefault="008E08DE" w:rsidP="008E08DE">
      <w:pPr>
        <w:rPr>
          <w:noProof/>
          <w:lang w:val="bg-BG"/>
        </w:rPr>
      </w:pPr>
      <w:r w:rsidRPr="008E08DE">
        <w:rPr>
          <w:noProof/>
        </w:rPr>
        <w:lastRenderedPageBreak/>
        <w:drawing>
          <wp:inline distT="0" distB="0" distL="0" distR="0" wp14:anchorId="3EC12593" wp14:editId="12CB4F2C">
            <wp:extent cx="3671248" cy="759569"/>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0138" cy="773822"/>
                    </a:xfrm>
                    <a:prstGeom prst="rect">
                      <a:avLst/>
                    </a:prstGeom>
                  </pic:spPr>
                </pic:pic>
              </a:graphicData>
            </a:graphic>
          </wp:inline>
        </w:drawing>
      </w:r>
    </w:p>
    <w:p w14:paraId="59CA3845" w14:textId="77777777" w:rsidR="008E08DE" w:rsidRPr="008E08DE" w:rsidRDefault="008E08DE" w:rsidP="008E08DE">
      <w:pPr>
        <w:rPr>
          <w:lang w:val="bg-BG"/>
        </w:rPr>
      </w:pPr>
    </w:p>
    <w:p w14:paraId="3DDD91BF" w14:textId="77777777" w:rsidR="008E08DE" w:rsidRPr="008E08DE" w:rsidRDefault="008E08DE" w:rsidP="008E08DE">
      <w:pPr>
        <w:rPr>
          <w:lang w:val="bg-BG"/>
        </w:rPr>
      </w:pPr>
    </w:p>
    <w:p w14:paraId="592EBD29" w14:textId="51658AA2" w:rsidR="00640502" w:rsidRPr="008E08DE" w:rsidRDefault="00640502" w:rsidP="008E08DE">
      <w:pPr>
        <w:rPr>
          <w:lang w:val="bg-BG"/>
        </w:rPr>
      </w:pPr>
    </w:p>
    <w:sectPr w:rsidR="00640502" w:rsidRPr="008E08D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C4740" w14:textId="77777777" w:rsidR="00122C48" w:rsidRDefault="00122C48" w:rsidP="008068A2">
      <w:pPr>
        <w:spacing w:after="0" w:line="240" w:lineRule="auto"/>
      </w:pPr>
      <w:r>
        <w:separator/>
      </w:r>
    </w:p>
  </w:endnote>
  <w:endnote w:type="continuationSeparator" w:id="0">
    <w:p w14:paraId="75A96A78" w14:textId="77777777" w:rsidR="00122C48" w:rsidRDefault="00122C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2C3CB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C720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C720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2C3CB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C720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C720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BE854" w14:textId="77777777" w:rsidR="00122C48" w:rsidRDefault="00122C48" w:rsidP="008068A2">
      <w:pPr>
        <w:spacing w:after="0" w:line="240" w:lineRule="auto"/>
      </w:pPr>
      <w:r>
        <w:separator/>
      </w:r>
    </w:p>
  </w:footnote>
  <w:footnote w:type="continuationSeparator" w:id="0">
    <w:p w14:paraId="305915E8" w14:textId="77777777" w:rsidR="00122C48" w:rsidRDefault="00122C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2C4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08D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20B"/>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19A5"/>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8E0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howtodoinjava.com/design-patterns/structural/facade-design-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2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20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7.png"/><Relationship Id="rId25" Type="http://schemas.openxmlformats.org/officeDocument/2006/relationships/image" Target="media/image220.png"/><Relationship Id="rId33" Type="http://schemas.openxmlformats.org/officeDocument/2006/relationships/image" Target="media/image260.png"/><Relationship Id="rId38" Type="http://schemas.openxmlformats.org/officeDocument/2006/relationships/image" Target="media/image29.png"/><Relationship Id="rId2" Type="http://schemas.openxmlformats.org/officeDocument/2006/relationships/image" Target="media/image2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40.png"/><Relationship Id="rId1" Type="http://schemas.openxmlformats.org/officeDocument/2006/relationships/hyperlink" Target="https://softuni.org" TargetMode="External"/><Relationship Id="rId6" Type="http://schemas.openxmlformats.org/officeDocument/2006/relationships/image" Target="media/image22.png"/><Relationship Id="rId11" Type="http://schemas.openxmlformats.org/officeDocument/2006/relationships/image" Target="media/image24.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80.png"/><Relationship Id="rId5" Type="http://schemas.openxmlformats.org/officeDocument/2006/relationships/hyperlink" Target="https://www.facebook.com/softuni.org" TargetMode="External"/><Relationship Id="rId15" Type="http://schemas.openxmlformats.org/officeDocument/2006/relationships/image" Target="media/image26.png"/><Relationship Id="rId23" Type="http://schemas.openxmlformats.org/officeDocument/2006/relationships/image" Target="media/image21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8.png"/><Relationship Id="rId31" Type="http://schemas.openxmlformats.org/officeDocument/2006/relationships/image" Target="media/image250.png"/><Relationship Id="rId4" Type="http://schemas.openxmlformats.org/officeDocument/2006/relationships/image" Target="media/image2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30.png"/><Relationship Id="rId30" Type="http://schemas.openxmlformats.org/officeDocument/2006/relationships/hyperlink" Target="https://www.youtube.com/channel/UCqvOk8tYzfRS-eDy4vs3UyA" TargetMode="External"/><Relationship Id="rId35" Type="http://schemas.openxmlformats.org/officeDocument/2006/relationships/image" Target="media/image270.png"/><Relationship Id="rId8" Type="http://schemas.openxmlformats.org/officeDocument/2006/relationships/image" Target="media/image2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4C4DC-8A49-4B20-BD2C-06890A6E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2021-04-19T10:44:00Z</dcterms:modified>
  <cp:category>programming; education; software engineering; software development</cp:category>
</cp:coreProperties>
</file>