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77949" w14:textId="77777777" w:rsidR="0028380B" w:rsidRPr="000A6C40" w:rsidRDefault="0028380B" w:rsidP="0028380B">
      <w:pPr>
        <w:pStyle w:val="zaglaviq"/>
      </w:pPr>
      <w:r w:rsidRPr="000A6C40">
        <w:t>ИКОНОМИЧЕСКИ УНИВЕРСИТЕТ – ВАРНА</w:t>
      </w:r>
    </w:p>
    <w:p w14:paraId="6204B22B" w14:textId="77777777" w:rsidR="0028380B" w:rsidRPr="000A6C40" w:rsidRDefault="0028380B" w:rsidP="0028380B">
      <w:pPr>
        <w:pStyle w:val="zaglaviq"/>
      </w:pPr>
      <w:r w:rsidRPr="000A6C40">
        <w:t>ФАКУЛТЕТ „ИНФОРМАТИКА“</w:t>
      </w:r>
    </w:p>
    <w:p w14:paraId="693414DA" w14:textId="77777777" w:rsidR="0028380B" w:rsidRDefault="0028380B" w:rsidP="0028380B">
      <w:pPr>
        <w:pStyle w:val="zaglaviq"/>
      </w:pPr>
      <w:r w:rsidRPr="000A6C40">
        <w:t>КАТЕДРА „ИНФОРМАТИКА“</w:t>
      </w:r>
    </w:p>
    <w:p w14:paraId="0E10EB5B" w14:textId="77777777" w:rsidR="0028380B" w:rsidRPr="000A6C40" w:rsidRDefault="0028380B" w:rsidP="0028380B">
      <w:pPr>
        <w:pStyle w:val="zaglaviq"/>
      </w:pPr>
    </w:p>
    <w:p w14:paraId="3A21B4B6" w14:textId="77777777" w:rsidR="0028380B" w:rsidRDefault="0028380B" w:rsidP="0028380B">
      <w:pPr>
        <w:pStyle w:val="a"/>
        <w:jc w:val="center"/>
      </w:pPr>
      <w:r>
        <w:rPr>
          <w:noProof/>
          <w:lang w:val="bg-BG" w:eastAsia="bg-BG"/>
        </w:rPr>
        <w:drawing>
          <wp:inline distT="0" distB="0" distL="0" distR="0" wp14:anchorId="22DD0684" wp14:editId="144FB3B3">
            <wp:extent cx="2569028" cy="2347457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028" cy="234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7BDD" w14:textId="77777777" w:rsidR="0028380B" w:rsidRPr="0012093C" w:rsidRDefault="0028380B" w:rsidP="0028380B">
      <w:pPr>
        <w:pStyle w:val="a"/>
        <w:jc w:val="center"/>
      </w:pPr>
    </w:p>
    <w:p w14:paraId="3E82ADA5" w14:textId="77777777" w:rsidR="0028380B" w:rsidRDefault="0028380B" w:rsidP="0028380B">
      <w:pPr>
        <w:pStyle w:val="zaglaviq"/>
      </w:pPr>
      <w:r w:rsidRPr="000A6C40">
        <w:t>Курсова работа по</w:t>
      </w:r>
      <w:r>
        <w:t xml:space="preserve"> </w:t>
      </w:r>
      <w:r w:rsidRPr="000322B9">
        <w:t>Администриране</w:t>
      </w:r>
      <w:r>
        <w:t xml:space="preserve"> на бази от данни</w:t>
      </w:r>
    </w:p>
    <w:p w14:paraId="364C5D0C" w14:textId="77777777" w:rsidR="0028380B" w:rsidRPr="000A6C40" w:rsidRDefault="0028380B" w:rsidP="0028380B">
      <w:pPr>
        <w:pStyle w:val="zaglaviq"/>
      </w:pPr>
      <w:r>
        <w:rPr>
          <w:lang w:val="en-US"/>
        </w:rPr>
        <w:t xml:space="preserve"> </w:t>
      </w:r>
      <w:r w:rsidRPr="000A6C40">
        <w:t xml:space="preserve">  на тема</w:t>
      </w:r>
      <w:r>
        <w:t xml:space="preserve"> </w:t>
      </w:r>
      <w:r w:rsidRPr="000A6C40">
        <w:t>„</w:t>
      </w:r>
      <w:r>
        <w:t>Пекарна</w:t>
      </w:r>
      <w:r w:rsidRPr="000A6C40">
        <w:t>“</w:t>
      </w:r>
    </w:p>
    <w:p w14:paraId="2A9A617D" w14:textId="77777777" w:rsidR="0028380B" w:rsidRDefault="0028380B" w:rsidP="0028380B">
      <w:pPr>
        <w:ind w:left="432" w:right="144" w:firstLine="432"/>
        <w:rPr>
          <w:rFonts w:cs="Times New Roman"/>
          <w:b/>
          <w:bCs/>
          <w:szCs w:val="28"/>
          <w:lang w:val="bg-BG"/>
        </w:rPr>
      </w:pPr>
    </w:p>
    <w:p w14:paraId="7F9AC0DD" w14:textId="77777777" w:rsidR="0028380B" w:rsidRDefault="0028380B" w:rsidP="0028380B">
      <w:pPr>
        <w:ind w:left="432" w:right="144" w:firstLine="432"/>
        <w:rPr>
          <w:rFonts w:cs="Times New Roman"/>
          <w:b/>
          <w:bCs/>
          <w:szCs w:val="28"/>
          <w:lang w:val="bg-BG"/>
        </w:rPr>
      </w:pPr>
    </w:p>
    <w:tbl>
      <w:tblPr>
        <w:tblStyle w:val="TableGrid"/>
        <w:tblW w:w="104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4698"/>
      </w:tblGrid>
      <w:tr w:rsidR="0028380B" w14:paraId="161267A1" w14:textId="77777777" w:rsidTr="00976BFA">
        <w:tc>
          <w:tcPr>
            <w:tcW w:w="5760" w:type="dxa"/>
          </w:tcPr>
          <w:p w14:paraId="6EE5D0EC" w14:textId="77777777" w:rsidR="0028380B" w:rsidRDefault="0028380B" w:rsidP="00976BFA">
            <w:pPr>
              <w:pStyle w:val="zaglaviq"/>
              <w:jc w:val="left"/>
            </w:pPr>
            <w:r>
              <w:t xml:space="preserve">   Изготвили:</w:t>
            </w:r>
          </w:p>
        </w:tc>
        <w:tc>
          <w:tcPr>
            <w:tcW w:w="4698" w:type="dxa"/>
          </w:tcPr>
          <w:p w14:paraId="018CEAA5" w14:textId="77777777" w:rsidR="0028380B" w:rsidRDefault="0028380B" w:rsidP="00976BFA">
            <w:pPr>
              <w:pStyle w:val="zaglaviq"/>
            </w:pPr>
            <w:r>
              <w:t>Проверил:</w:t>
            </w:r>
          </w:p>
        </w:tc>
      </w:tr>
      <w:tr w:rsidR="0028380B" w14:paraId="2F7EA7CA" w14:textId="77777777" w:rsidTr="00976BFA">
        <w:tc>
          <w:tcPr>
            <w:tcW w:w="5760" w:type="dxa"/>
          </w:tcPr>
          <w:p w14:paraId="5B1E3AFE" w14:textId="77777777" w:rsidR="0028380B" w:rsidRPr="0040571B" w:rsidRDefault="0028380B" w:rsidP="00976BFA">
            <w:pPr>
              <w:pStyle w:val="zaglaviq"/>
              <w:jc w:val="left"/>
            </w:pPr>
            <w:r>
              <w:t xml:space="preserve">   </w:t>
            </w:r>
            <w:r w:rsidRPr="0040571B">
              <w:t xml:space="preserve">Петър Нешков, </w:t>
            </w:r>
            <w:r>
              <w:t xml:space="preserve">3 </w:t>
            </w:r>
            <w:r w:rsidRPr="0040571B">
              <w:t xml:space="preserve">курс, 44 група, </w:t>
            </w:r>
            <w:r>
              <w:t>фак.</w:t>
            </w:r>
            <w:r w:rsidRPr="0040571B">
              <w:t>№118326</w:t>
            </w:r>
          </w:p>
        </w:tc>
        <w:tc>
          <w:tcPr>
            <w:tcW w:w="4698" w:type="dxa"/>
          </w:tcPr>
          <w:p w14:paraId="31CA0DC2" w14:textId="77777777" w:rsidR="0028380B" w:rsidRDefault="0028380B" w:rsidP="00976BFA">
            <w:pPr>
              <w:pStyle w:val="zaglaviq"/>
              <w:jc w:val="both"/>
            </w:pPr>
            <w:r>
              <w:t xml:space="preserve">               ………………………..</w:t>
            </w:r>
          </w:p>
        </w:tc>
      </w:tr>
      <w:tr w:rsidR="0028380B" w14:paraId="2F6714E0" w14:textId="77777777" w:rsidTr="00976BFA">
        <w:tc>
          <w:tcPr>
            <w:tcW w:w="5760" w:type="dxa"/>
          </w:tcPr>
          <w:p w14:paraId="28F7C1D5" w14:textId="77777777" w:rsidR="0028380B" w:rsidRPr="0040571B" w:rsidRDefault="0028380B" w:rsidP="00976BFA">
            <w:pPr>
              <w:pStyle w:val="zaglaviq"/>
              <w:jc w:val="left"/>
            </w:pPr>
            <w:r>
              <w:t xml:space="preserve">   </w:t>
            </w:r>
            <w:r w:rsidRPr="0040571B">
              <w:t xml:space="preserve">Ради Атанасов, </w:t>
            </w:r>
            <w:r>
              <w:t>3</w:t>
            </w:r>
            <w:r w:rsidRPr="0040571B">
              <w:t xml:space="preserve"> курс, 44 група, </w:t>
            </w:r>
            <w:r>
              <w:t>фак.</w:t>
            </w:r>
            <w:r w:rsidRPr="0040571B">
              <w:t>№118010</w:t>
            </w:r>
          </w:p>
        </w:tc>
        <w:tc>
          <w:tcPr>
            <w:tcW w:w="4698" w:type="dxa"/>
          </w:tcPr>
          <w:p w14:paraId="43D3CCDD" w14:textId="77777777" w:rsidR="0028380B" w:rsidRPr="00C45903" w:rsidRDefault="0028380B" w:rsidP="00976BFA">
            <w:pPr>
              <w:pStyle w:val="zaglaviq"/>
              <w:ind w:left="0" w:firstLine="0"/>
              <w:jc w:val="both"/>
              <w:rPr>
                <w:highlight w:val="cyan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                  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доц.д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-р Иван Куюмджиев</w:t>
            </w:r>
          </w:p>
        </w:tc>
      </w:tr>
    </w:tbl>
    <w:p w14:paraId="2098A001" w14:textId="77777777" w:rsidR="0028380B" w:rsidRDefault="0028380B" w:rsidP="0028380B">
      <w:pPr>
        <w:ind w:left="432" w:right="144" w:firstLine="432"/>
        <w:jc w:val="both"/>
        <w:rPr>
          <w:rFonts w:cs="Times New Roman"/>
          <w:b/>
          <w:bCs/>
          <w:szCs w:val="28"/>
        </w:rPr>
      </w:pPr>
    </w:p>
    <w:p w14:paraId="1A3F1CE8" w14:textId="77777777" w:rsidR="0028380B" w:rsidRDefault="0028380B" w:rsidP="0028380B">
      <w:pPr>
        <w:ind w:left="432" w:right="144" w:firstLine="432"/>
        <w:jc w:val="both"/>
        <w:rPr>
          <w:rFonts w:cs="Times New Roman"/>
          <w:b/>
          <w:bCs/>
          <w:szCs w:val="28"/>
        </w:rPr>
      </w:pPr>
    </w:p>
    <w:p w14:paraId="2251070B" w14:textId="3685F2F5" w:rsidR="00BC76A6" w:rsidRDefault="0028380B" w:rsidP="0028380B">
      <w:pPr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  <w:lang w:val="bg-BG"/>
        </w:rPr>
        <w:tab/>
      </w:r>
      <w:r w:rsidRPr="00C93641">
        <w:rPr>
          <w:rFonts w:ascii="Arial" w:hAnsi="Arial" w:cs="Arial"/>
          <w:b/>
          <w:bCs/>
          <w:szCs w:val="28"/>
          <w:lang w:val="bg-BG"/>
        </w:rPr>
        <w:t>Варна</w:t>
      </w:r>
      <w:r w:rsidRPr="00C93641">
        <w:rPr>
          <w:rFonts w:ascii="Arial" w:hAnsi="Arial" w:cs="Arial"/>
          <w:b/>
          <w:bCs/>
          <w:szCs w:val="28"/>
        </w:rPr>
        <w:t>,</w:t>
      </w:r>
      <w:r>
        <w:rPr>
          <w:rFonts w:ascii="Arial" w:hAnsi="Arial" w:cs="Arial"/>
          <w:b/>
          <w:bCs/>
          <w:szCs w:val="28"/>
          <w:lang w:val="bg-BG"/>
        </w:rPr>
        <w:t xml:space="preserve"> </w:t>
      </w:r>
      <w:r w:rsidRPr="00C93641">
        <w:rPr>
          <w:rFonts w:ascii="Arial" w:hAnsi="Arial" w:cs="Arial"/>
          <w:b/>
          <w:bCs/>
          <w:szCs w:val="28"/>
        </w:rPr>
        <w:t>2021</w:t>
      </w:r>
      <w:r>
        <w:rPr>
          <w:rFonts w:ascii="Arial" w:hAnsi="Arial" w:cs="Arial"/>
          <w:b/>
          <w:bCs/>
          <w:szCs w:val="28"/>
        </w:rPr>
        <w:tab/>
      </w:r>
    </w:p>
    <w:bookmarkStart w:id="0" w:name="_Toc90046807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bg-BG" w:eastAsia="en-US"/>
        </w:rPr>
        <w:id w:val="8479878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1187BB" w14:textId="32EF16AD" w:rsidR="0028380B" w:rsidRDefault="0028380B">
          <w:pPr>
            <w:pStyle w:val="TOCHeading"/>
          </w:pPr>
          <w:r>
            <w:rPr>
              <w:lang w:val="bg-BG"/>
            </w:rPr>
            <w:t>Съдържание</w:t>
          </w:r>
        </w:p>
        <w:p w14:paraId="4F8A0030" w14:textId="1ADD041C" w:rsidR="0028380B" w:rsidRDefault="0028380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048205" w:history="1">
            <w:r w:rsidRPr="00E97411">
              <w:rPr>
                <w:rStyle w:val="Hyperlink"/>
                <w:noProof/>
              </w:rPr>
              <w:t>1. Описание на предметната област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41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6195C" w14:textId="355814BA" w:rsidR="0028380B" w:rsidRDefault="00CE74B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0048206" w:history="1">
            <w:r w:rsidR="0028380B" w:rsidRPr="00E97411">
              <w:rPr>
                <w:rStyle w:val="Hyperlink"/>
                <w:noProof/>
              </w:rPr>
              <w:t>2. Бизнес правила</w:t>
            </w:r>
            <w:r w:rsidR="0028380B">
              <w:rPr>
                <w:noProof/>
                <w:webHidden/>
              </w:rPr>
              <w:tab/>
            </w:r>
            <w:r w:rsidR="0028380B">
              <w:rPr>
                <w:noProof/>
                <w:webHidden/>
              </w:rPr>
              <w:fldChar w:fldCharType="begin"/>
            </w:r>
            <w:r w:rsidR="0028380B">
              <w:rPr>
                <w:noProof/>
                <w:webHidden/>
              </w:rPr>
              <w:instrText xml:space="preserve"> PAGEREF _Toc90048206 \h </w:instrText>
            </w:r>
            <w:r w:rsidR="0028380B">
              <w:rPr>
                <w:noProof/>
                <w:webHidden/>
              </w:rPr>
            </w:r>
            <w:r w:rsidR="0028380B">
              <w:rPr>
                <w:noProof/>
                <w:webHidden/>
              </w:rPr>
              <w:fldChar w:fldCharType="separate"/>
            </w:r>
            <w:r w:rsidR="00C741A1">
              <w:rPr>
                <w:noProof/>
                <w:webHidden/>
              </w:rPr>
              <w:t>3</w:t>
            </w:r>
            <w:r w:rsidR="0028380B">
              <w:rPr>
                <w:noProof/>
                <w:webHidden/>
              </w:rPr>
              <w:fldChar w:fldCharType="end"/>
            </w:r>
          </w:hyperlink>
        </w:p>
        <w:p w14:paraId="4277DC27" w14:textId="565298F5" w:rsidR="0028380B" w:rsidRDefault="00CE74B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0048207" w:history="1">
            <w:r w:rsidR="0028380B" w:rsidRPr="00E97411">
              <w:rPr>
                <w:rStyle w:val="Hyperlink"/>
                <w:bCs/>
                <w:noProof/>
              </w:rPr>
              <w:t>3. E-R Модел на базата данни</w:t>
            </w:r>
            <w:r w:rsidR="0028380B">
              <w:rPr>
                <w:noProof/>
                <w:webHidden/>
              </w:rPr>
              <w:tab/>
            </w:r>
            <w:r w:rsidR="0028380B">
              <w:rPr>
                <w:noProof/>
                <w:webHidden/>
              </w:rPr>
              <w:fldChar w:fldCharType="begin"/>
            </w:r>
            <w:r w:rsidR="0028380B">
              <w:rPr>
                <w:noProof/>
                <w:webHidden/>
              </w:rPr>
              <w:instrText xml:space="preserve"> PAGEREF _Toc90048207 \h </w:instrText>
            </w:r>
            <w:r w:rsidR="0028380B">
              <w:rPr>
                <w:noProof/>
                <w:webHidden/>
              </w:rPr>
            </w:r>
            <w:r w:rsidR="0028380B">
              <w:rPr>
                <w:noProof/>
                <w:webHidden/>
              </w:rPr>
              <w:fldChar w:fldCharType="separate"/>
            </w:r>
            <w:r w:rsidR="00C741A1">
              <w:rPr>
                <w:noProof/>
                <w:webHidden/>
              </w:rPr>
              <w:t>3</w:t>
            </w:r>
            <w:r w:rsidR="0028380B">
              <w:rPr>
                <w:noProof/>
                <w:webHidden/>
              </w:rPr>
              <w:fldChar w:fldCharType="end"/>
            </w:r>
          </w:hyperlink>
        </w:p>
        <w:p w14:paraId="0B459638" w14:textId="029F8120" w:rsidR="0028380B" w:rsidRDefault="00CE74B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0048208" w:history="1">
            <w:r w:rsidR="0028380B" w:rsidRPr="00E97411">
              <w:rPr>
                <w:rStyle w:val="Hyperlink"/>
                <w:noProof/>
              </w:rPr>
              <w:t>4. Създаване на базата данни</w:t>
            </w:r>
            <w:r w:rsidR="0028380B">
              <w:rPr>
                <w:noProof/>
                <w:webHidden/>
              </w:rPr>
              <w:tab/>
            </w:r>
            <w:r w:rsidR="0028380B">
              <w:rPr>
                <w:noProof/>
                <w:webHidden/>
              </w:rPr>
              <w:fldChar w:fldCharType="begin"/>
            </w:r>
            <w:r w:rsidR="0028380B">
              <w:rPr>
                <w:noProof/>
                <w:webHidden/>
              </w:rPr>
              <w:instrText xml:space="preserve"> PAGEREF _Toc90048208 \h </w:instrText>
            </w:r>
            <w:r w:rsidR="0028380B">
              <w:rPr>
                <w:noProof/>
                <w:webHidden/>
              </w:rPr>
            </w:r>
            <w:r w:rsidR="0028380B">
              <w:rPr>
                <w:noProof/>
                <w:webHidden/>
              </w:rPr>
              <w:fldChar w:fldCharType="separate"/>
            </w:r>
            <w:r w:rsidR="00C741A1">
              <w:rPr>
                <w:noProof/>
                <w:webHidden/>
              </w:rPr>
              <w:t>4</w:t>
            </w:r>
            <w:r w:rsidR="0028380B">
              <w:rPr>
                <w:noProof/>
                <w:webHidden/>
              </w:rPr>
              <w:fldChar w:fldCharType="end"/>
            </w:r>
          </w:hyperlink>
        </w:p>
        <w:p w14:paraId="07A091DA" w14:textId="18FBABEB" w:rsidR="0028380B" w:rsidRDefault="00CE74B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0048209" w:history="1">
            <w:r w:rsidR="0028380B" w:rsidRPr="00E97411">
              <w:rPr>
                <w:rStyle w:val="Hyperlink"/>
                <w:noProof/>
                <w:lang w:val="en-GB"/>
              </w:rPr>
              <w:t>5</w:t>
            </w:r>
            <w:r w:rsidR="0028380B" w:rsidRPr="00E97411">
              <w:rPr>
                <w:rStyle w:val="Hyperlink"/>
                <w:noProof/>
              </w:rPr>
              <w:t>. Въвеждане на данни</w:t>
            </w:r>
            <w:r w:rsidR="0028380B">
              <w:rPr>
                <w:noProof/>
                <w:webHidden/>
              </w:rPr>
              <w:tab/>
            </w:r>
            <w:r w:rsidR="0028380B">
              <w:rPr>
                <w:noProof/>
                <w:webHidden/>
              </w:rPr>
              <w:fldChar w:fldCharType="begin"/>
            </w:r>
            <w:r w:rsidR="0028380B">
              <w:rPr>
                <w:noProof/>
                <w:webHidden/>
              </w:rPr>
              <w:instrText xml:space="preserve"> PAGEREF _Toc90048209 \h </w:instrText>
            </w:r>
            <w:r w:rsidR="0028380B">
              <w:rPr>
                <w:noProof/>
                <w:webHidden/>
              </w:rPr>
            </w:r>
            <w:r w:rsidR="0028380B">
              <w:rPr>
                <w:noProof/>
                <w:webHidden/>
              </w:rPr>
              <w:fldChar w:fldCharType="separate"/>
            </w:r>
            <w:r w:rsidR="00C741A1">
              <w:rPr>
                <w:noProof/>
                <w:webHidden/>
              </w:rPr>
              <w:t>5</w:t>
            </w:r>
            <w:r w:rsidR="0028380B">
              <w:rPr>
                <w:noProof/>
                <w:webHidden/>
              </w:rPr>
              <w:fldChar w:fldCharType="end"/>
            </w:r>
          </w:hyperlink>
        </w:p>
        <w:p w14:paraId="360811D1" w14:textId="178B829F" w:rsidR="0028380B" w:rsidRDefault="00CE74B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0048210" w:history="1">
            <w:r w:rsidR="0028380B" w:rsidRPr="00E97411">
              <w:rPr>
                <w:rStyle w:val="Hyperlink"/>
                <w:noProof/>
              </w:rPr>
              <w:t>6. Създаване на роли</w:t>
            </w:r>
            <w:r w:rsidR="0028380B">
              <w:rPr>
                <w:noProof/>
                <w:webHidden/>
              </w:rPr>
              <w:tab/>
            </w:r>
            <w:r w:rsidR="0028380B">
              <w:rPr>
                <w:noProof/>
                <w:webHidden/>
              </w:rPr>
              <w:fldChar w:fldCharType="begin"/>
            </w:r>
            <w:r w:rsidR="0028380B">
              <w:rPr>
                <w:noProof/>
                <w:webHidden/>
              </w:rPr>
              <w:instrText xml:space="preserve"> PAGEREF _Toc90048210 \h </w:instrText>
            </w:r>
            <w:r w:rsidR="0028380B">
              <w:rPr>
                <w:noProof/>
                <w:webHidden/>
              </w:rPr>
            </w:r>
            <w:r w:rsidR="0028380B">
              <w:rPr>
                <w:noProof/>
                <w:webHidden/>
              </w:rPr>
              <w:fldChar w:fldCharType="separate"/>
            </w:r>
            <w:r w:rsidR="00C741A1">
              <w:rPr>
                <w:noProof/>
                <w:webHidden/>
              </w:rPr>
              <w:t>6</w:t>
            </w:r>
            <w:r w:rsidR="0028380B">
              <w:rPr>
                <w:noProof/>
                <w:webHidden/>
              </w:rPr>
              <w:fldChar w:fldCharType="end"/>
            </w:r>
          </w:hyperlink>
        </w:p>
        <w:p w14:paraId="6EA04C8D" w14:textId="5C4FB9AF" w:rsidR="0028380B" w:rsidRDefault="00CE74B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0048211" w:history="1">
            <w:r w:rsidR="0028380B" w:rsidRPr="00E97411">
              <w:rPr>
                <w:rStyle w:val="Hyperlink"/>
                <w:noProof/>
              </w:rPr>
              <w:t>7. Създаване и добавяне на потребители към роли</w:t>
            </w:r>
            <w:r w:rsidR="0028380B">
              <w:rPr>
                <w:noProof/>
                <w:webHidden/>
              </w:rPr>
              <w:tab/>
            </w:r>
            <w:r w:rsidR="0028380B">
              <w:rPr>
                <w:noProof/>
                <w:webHidden/>
              </w:rPr>
              <w:fldChar w:fldCharType="begin"/>
            </w:r>
            <w:r w:rsidR="0028380B">
              <w:rPr>
                <w:noProof/>
                <w:webHidden/>
              </w:rPr>
              <w:instrText xml:space="preserve"> PAGEREF _Toc90048211 \h </w:instrText>
            </w:r>
            <w:r w:rsidR="0028380B">
              <w:rPr>
                <w:noProof/>
                <w:webHidden/>
              </w:rPr>
            </w:r>
            <w:r w:rsidR="0028380B">
              <w:rPr>
                <w:noProof/>
                <w:webHidden/>
              </w:rPr>
              <w:fldChar w:fldCharType="separate"/>
            </w:r>
            <w:r w:rsidR="00C741A1">
              <w:rPr>
                <w:noProof/>
                <w:webHidden/>
              </w:rPr>
              <w:t>7</w:t>
            </w:r>
            <w:r w:rsidR="0028380B">
              <w:rPr>
                <w:noProof/>
                <w:webHidden/>
              </w:rPr>
              <w:fldChar w:fldCharType="end"/>
            </w:r>
          </w:hyperlink>
        </w:p>
        <w:p w14:paraId="16A59DF5" w14:textId="26390F0C" w:rsidR="0028380B" w:rsidRDefault="00CE74B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0048212" w:history="1">
            <w:r w:rsidR="0028380B" w:rsidRPr="00E97411">
              <w:rPr>
                <w:rStyle w:val="Hyperlink"/>
                <w:noProof/>
              </w:rPr>
              <w:t>8. Задаване на права към потребителите</w:t>
            </w:r>
            <w:r w:rsidR="0028380B">
              <w:rPr>
                <w:noProof/>
                <w:webHidden/>
              </w:rPr>
              <w:tab/>
            </w:r>
            <w:r w:rsidR="0028380B">
              <w:rPr>
                <w:noProof/>
                <w:webHidden/>
              </w:rPr>
              <w:fldChar w:fldCharType="begin"/>
            </w:r>
            <w:r w:rsidR="0028380B">
              <w:rPr>
                <w:noProof/>
                <w:webHidden/>
              </w:rPr>
              <w:instrText xml:space="preserve"> PAGEREF _Toc90048212 \h </w:instrText>
            </w:r>
            <w:r w:rsidR="0028380B">
              <w:rPr>
                <w:noProof/>
                <w:webHidden/>
              </w:rPr>
            </w:r>
            <w:r w:rsidR="0028380B">
              <w:rPr>
                <w:noProof/>
                <w:webHidden/>
              </w:rPr>
              <w:fldChar w:fldCharType="separate"/>
            </w:r>
            <w:r w:rsidR="00C741A1">
              <w:rPr>
                <w:noProof/>
                <w:webHidden/>
              </w:rPr>
              <w:t>8</w:t>
            </w:r>
            <w:r w:rsidR="0028380B">
              <w:rPr>
                <w:noProof/>
                <w:webHidden/>
              </w:rPr>
              <w:fldChar w:fldCharType="end"/>
            </w:r>
          </w:hyperlink>
        </w:p>
        <w:p w14:paraId="6AA986A9" w14:textId="6D0AAC4E" w:rsidR="0028380B" w:rsidRDefault="00CE74B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0048213" w:history="1">
            <w:r w:rsidR="0028380B" w:rsidRPr="00E97411">
              <w:rPr>
                <w:rStyle w:val="Hyperlink"/>
                <w:noProof/>
              </w:rPr>
              <w:t>9. Дефиниране на стратегия за архивиране и възстановяване</w:t>
            </w:r>
            <w:r w:rsidR="0028380B">
              <w:rPr>
                <w:noProof/>
                <w:webHidden/>
              </w:rPr>
              <w:tab/>
            </w:r>
            <w:r w:rsidR="0028380B">
              <w:rPr>
                <w:noProof/>
                <w:webHidden/>
              </w:rPr>
              <w:fldChar w:fldCharType="begin"/>
            </w:r>
            <w:r w:rsidR="0028380B">
              <w:rPr>
                <w:noProof/>
                <w:webHidden/>
              </w:rPr>
              <w:instrText xml:space="preserve"> PAGEREF _Toc90048213 \h </w:instrText>
            </w:r>
            <w:r w:rsidR="0028380B">
              <w:rPr>
                <w:noProof/>
                <w:webHidden/>
              </w:rPr>
            </w:r>
            <w:r w:rsidR="0028380B">
              <w:rPr>
                <w:noProof/>
                <w:webHidden/>
              </w:rPr>
              <w:fldChar w:fldCharType="separate"/>
            </w:r>
            <w:r w:rsidR="00C741A1">
              <w:rPr>
                <w:noProof/>
                <w:webHidden/>
              </w:rPr>
              <w:t>9</w:t>
            </w:r>
            <w:r w:rsidR="0028380B">
              <w:rPr>
                <w:noProof/>
                <w:webHidden/>
              </w:rPr>
              <w:fldChar w:fldCharType="end"/>
            </w:r>
          </w:hyperlink>
        </w:p>
        <w:p w14:paraId="789102F9" w14:textId="54649D30" w:rsidR="0028380B" w:rsidRDefault="0028380B">
          <w:r>
            <w:rPr>
              <w:b/>
              <w:bCs/>
              <w:lang w:val="bg-BG"/>
            </w:rPr>
            <w:fldChar w:fldCharType="end"/>
          </w:r>
        </w:p>
      </w:sdtContent>
    </w:sdt>
    <w:p w14:paraId="0D359402" w14:textId="77777777" w:rsidR="0028380B" w:rsidRDefault="0028380B" w:rsidP="0028380B">
      <w:pPr>
        <w:pStyle w:val="Heading1"/>
      </w:pPr>
    </w:p>
    <w:p w14:paraId="17E7E7B4" w14:textId="5950D62E" w:rsidR="0028380B" w:rsidRDefault="0028380B" w:rsidP="0028380B">
      <w:pPr>
        <w:pStyle w:val="Heading1"/>
      </w:pPr>
      <w:bookmarkStart w:id="1" w:name="_Toc90048205"/>
      <w:r w:rsidRPr="004925AE">
        <w:t xml:space="preserve">1. </w:t>
      </w:r>
      <w:proofErr w:type="spellStart"/>
      <w:r w:rsidRPr="004925AE">
        <w:t>Описание</w:t>
      </w:r>
      <w:proofErr w:type="spellEnd"/>
      <w:r w:rsidRPr="004925AE">
        <w:t xml:space="preserve"> </w:t>
      </w:r>
      <w:proofErr w:type="spellStart"/>
      <w:r w:rsidRPr="004925AE">
        <w:t>на</w:t>
      </w:r>
      <w:proofErr w:type="spellEnd"/>
      <w:r w:rsidRPr="004925AE">
        <w:t xml:space="preserve"> </w:t>
      </w:r>
      <w:proofErr w:type="spellStart"/>
      <w:r w:rsidRPr="004925AE">
        <w:t>предметната</w:t>
      </w:r>
      <w:proofErr w:type="spellEnd"/>
      <w:r w:rsidRPr="004925AE">
        <w:t xml:space="preserve"> </w:t>
      </w:r>
      <w:proofErr w:type="spellStart"/>
      <w:r w:rsidRPr="004925AE">
        <w:t>област</w:t>
      </w:r>
      <w:bookmarkEnd w:id="0"/>
      <w:bookmarkEnd w:id="1"/>
      <w:proofErr w:type="spellEnd"/>
    </w:p>
    <w:p w14:paraId="36B0AF2C" w14:textId="77777777" w:rsidR="0028380B" w:rsidRDefault="0028380B" w:rsidP="0028380B">
      <w:pPr>
        <w:pStyle w:val="a"/>
        <w:ind w:left="0"/>
        <w:jc w:val="center"/>
        <w:rPr>
          <w:rFonts w:asciiTheme="majorHAnsi" w:hAnsiTheme="majorHAnsi" w:cstheme="majorHAnsi"/>
          <w:sz w:val="40"/>
          <w:szCs w:val="40"/>
        </w:rPr>
      </w:pPr>
    </w:p>
    <w:p w14:paraId="333CE91A" w14:textId="77777777" w:rsidR="0028380B" w:rsidRPr="008A0BBC" w:rsidRDefault="0028380B" w:rsidP="0028380B">
      <w:pPr>
        <w:pStyle w:val="a"/>
        <w:ind w:left="0" w:firstLine="430"/>
        <w:rPr>
          <w:sz w:val="22"/>
          <w:szCs w:val="22"/>
          <w:lang w:val="bg-BG"/>
        </w:rPr>
      </w:pPr>
      <w:r w:rsidRPr="008A0BBC">
        <w:rPr>
          <w:sz w:val="22"/>
          <w:szCs w:val="22"/>
          <w:lang w:val="bg-BG"/>
        </w:rPr>
        <w:t xml:space="preserve">За нуждите на Пекарна ООД е необходимо изграждането на релационна база от данни, където да биват съхранявани данните относно пекарницата.  За всеки един продукт трябва да се записва информация относно </w:t>
      </w:r>
      <w:r w:rsidRPr="008A0BBC">
        <w:rPr>
          <w:sz w:val="22"/>
          <w:szCs w:val="22"/>
          <w:lang w:val="en-GB"/>
        </w:rPr>
        <w:t>ID</w:t>
      </w:r>
      <w:r w:rsidRPr="008A0BBC">
        <w:rPr>
          <w:sz w:val="22"/>
          <w:szCs w:val="22"/>
        </w:rPr>
        <w:t xml:space="preserve"> </w:t>
      </w:r>
      <w:r w:rsidRPr="008A0BBC">
        <w:rPr>
          <w:sz w:val="22"/>
          <w:szCs w:val="22"/>
          <w:lang w:val="bg-BG"/>
        </w:rPr>
        <w:t>номерът (уникален за всеки продукт от менюто), име и цена на продукта. Също така собственика на пекарната иска знае кой дистрибутор е доставил съставките, техния произход, както и  да следи с какви съставки е направен всеки продукт.  Допълнително се записват клиентите и техните отзиви.</w:t>
      </w:r>
    </w:p>
    <w:p w14:paraId="42C7542D" w14:textId="77777777" w:rsidR="0028380B" w:rsidRDefault="0028380B" w:rsidP="0028380B">
      <w:pPr>
        <w:pStyle w:val="a"/>
        <w:ind w:left="0"/>
        <w:rPr>
          <w:rFonts w:asciiTheme="majorHAnsi" w:hAnsiTheme="majorHAnsi" w:cstheme="majorHAnsi"/>
          <w:sz w:val="22"/>
          <w:szCs w:val="22"/>
          <w:lang w:val="bg-BG"/>
        </w:rPr>
      </w:pPr>
    </w:p>
    <w:p w14:paraId="13BFCEB8" w14:textId="77777777" w:rsidR="001D3462" w:rsidRDefault="001D3462" w:rsidP="0028380B">
      <w:pPr>
        <w:pStyle w:val="Heading1"/>
        <w:sectPr w:rsidR="001D3462" w:rsidSect="001D3462">
          <w:footerReference w:type="default" r:id="rId9"/>
          <w:pgSz w:w="11906" w:h="16838"/>
          <w:pgMar w:top="1440" w:right="1440" w:bottom="1440" w:left="1440" w:header="708" w:footer="708" w:gutter="0"/>
          <w:cols w:space="708"/>
          <w:titlePg/>
          <w:docGrid w:linePitch="381"/>
        </w:sectPr>
      </w:pPr>
      <w:bookmarkStart w:id="2" w:name="_Toc90046808"/>
      <w:bookmarkStart w:id="3" w:name="_Toc90048206"/>
    </w:p>
    <w:p w14:paraId="1BC040B3" w14:textId="103CABD0" w:rsidR="0028380B" w:rsidRPr="00C741A1" w:rsidRDefault="0028380B" w:rsidP="00C741A1">
      <w:pPr>
        <w:pStyle w:val="Heading1"/>
      </w:pPr>
      <w:r>
        <w:t>2</w:t>
      </w:r>
      <w:r w:rsidRPr="004925AE">
        <w:t xml:space="preserve">. </w:t>
      </w:r>
      <w:proofErr w:type="spellStart"/>
      <w:r>
        <w:t>Бизнес</w:t>
      </w:r>
      <w:proofErr w:type="spellEnd"/>
      <w:r>
        <w:t xml:space="preserve"> </w:t>
      </w:r>
      <w:proofErr w:type="spellStart"/>
      <w:r>
        <w:t>правила</w:t>
      </w:r>
      <w:bookmarkEnd w:id="2"/>
      <w:bookmarkEnd w:id="3"/>
      <w:proofErr w:type="spellEnd"/>
    </w:p>
    <w:p w14:paraId="397EDD95" w14:textId="77777777" w:rsidR="0028380B" w:rsidRPr="008A0BBC" w:rsidRDefault="0028380B" w:rsidP="0028380B">
      <w:pPr>
        <w:pStyle w:val="a"/>
        <w:numPr>
          <w:ilvl w:val="0"/>
          <w:numId w:val="1"/>
        </w:numPr>
        <w:rPr>
          <w:sz w:val="22"/>
          <w:szCs w:val="22"/>
          <w:lang w:val="bg-BG"/>
        </w:rPr>
      </w:pPr>
      <w:r w:rsidRPr="008A0BBC">
        <w:rPr>
          <w:sz w:val="22"/>
          <w:szCs w:val="22"/>
          <w:lang w:val="bg-BG"/>
        </w:rPr>
        <w:t>Един продукт съдържа много съставки, както и една съставка може да се съдържа в много продукти.</w:t>
      </w:r>
    </w:p>
    <w:p w14:paraId="53076CB4" w14:textId="77777777" w:rsidR="0028380B" w:rsidRPr="008A0BBC" w:rsidRDefault="0028380B" w:rsidP="0028380B">
      <w:pPr>
        <w:pStyle w:val="a"/>
        <w:numPr>
          <w:ilvl w:val="0"/>
          <w:numId w:val="1"/>
        </w:numPr>
        <w:rPr>
          <w:sz w:val="22"/>
          <w:szCs w:val="22"/>
          <w:lang w:val="bg-BG"/>
        </w:rPr>
      </w:pPr>
      <w:r w:rsidRPr="008A0BBC">
        <w:rPr>
          <w:sz w:val="22"/>
          <w:szCs w:val="22"/>
          <w:lang w:val="bg-BG"/>
        </w:rPr>
        <w:t>Един дистрибутор може да достави много съставки.</w:t>
      </w:r>
    </w:p>
    <w:p w14:paraId="5EE20B7B" w14:textId="77777777" w:rsidR="0028380B" w:rsidRPr="008A0BBC" w:rsidRDefault="0028380B" w:rsidP="0028380B">
      <w:pPr>
        <w:pStyle w:val="a"/>
        <w:numPr>
          <w:ilvl w:val="0"/>
          <w:numId w:val="1"/>
        </w:numPr>
        <w:rPr>
          <w:sz w:val="22"/>
          <w:szCs w:val="22"/>
          <w:lang w:val="bg-BG"/>
        </w:rPr>
      </w:pPr>
      <w:r w:rsidRPr="008A0BBC">
        <w:rPr>
          <w:sz w:val="22"/>
          <w:szCs w:val="22"/>
          <w:lang w:val="bg-BG"/>
        </w:rPr>
        <w:t>Една съставка има един произход(държава). В една държава може да има много съставки.</w:t>
      </w:r>
    </w:p>
    <w:p w14:paraId="20DF6293" w14:textId="77777777" w:rsidR="0028380B" w:rsidRPr="008A0BBC" w:rsidRDefault="0028380B" w:rsidP="0028380B">
      <w:pPr>
        <w:pStyle w:val="a"/>
        <w:numPr>
          <w:ilvl w:val="0"/>
          <w:numId w:val="1"/>
        </w:numPr>
        <w:rPr>
          <w:sz w:val="22"/>
          <w:szCs w:val="22"/>
          <w:lang w:val="bg-BG"/>
        </w:rPr>
      </w:pPr>
      <w:r w:rsidRPr="008A0BBC">
        <w:rPr>
          <w:sz w:val="22"/>
          <w:szCs w:val="22"/>
          <w:lang w:val="bg-BG"/>
        </w:rPr>
        <w:t>В една държава има много дистрибутори.</w:t>
      </w:r>
    </w:p>
    <w:p w14:paraId="34D562AA" w14:textId="77777777" w:rsidR="0028380B" w:rsidRPr="008A0BBC" w:rsidRDefault="0028380B" w:rsidP="0028380B">
      <w:pPr>
        <w:pStyle w:val="a"/>
        <w:numPr>
          <w:ilvl w:val="0"/>
          <w:numId w:val="1"/>
        </w:numPr>
        <w:rPr>
          <w:sz w:val="22"/>
          <w:szCs w:val="22"/>
          <w:lang w:val="bg-BG"/>
        </w:rPr>
      </w:pPr>
      <w:r w:rsidRPr="008A0BBC">
        <w:rPr>
          <w:sz w:val="22"/>
          <w:szCs w:val="22"/>
          <w:lang w:val="bg-BG"/>
        </w:rPr>
        <w:t>От една държава може да има много клиенти, а един клиент може да е само от една държава.</w:t>
      </w:r>
    </w:p>
    <w:p w14:paraId="7936F59C" w14:textId="77777777" w:rsidR="0028380B" w:rsidRPr="008A0BBC" w:rsidRDefault="0028380B" w:rsidP="0028380B">
      <w:pPr>
        <w:pStyle w:val="a"/>
        <w:numPr>
          <w:ilvl w:val="0"/>
          <w:numId w:val="1"/>
        </w:numPr>
        <w:rPr>
          <w:sz w:val="22"/>
          <w:szCs w:val="22"/>
          <w:lang w:val="bg-BG"/>
        </w:rPr>
      </w:pPr>
      <w:r w:rsidRPr="008A0BBC">
        <w:rPr>
          <w:sz w:val="22"/>
          <w:szCs w:val="22"/>
          <w:lang w:val="bg-BG"/>
        </w:rPr>
        <w:t>Един отзив може да е от един клиенти. Един клиент може да има много отзиви.</w:t>
      </w:r>
    </w:p>
    <w:p w14:paraId="4C796A6A" w14:textId="77777777" w:rsidR="0028380B" w:rsidRPr="008A0BBC" w:rsidRDefault="0028380B" w:rsidP="0028380B">
      <w:pPr>
        <w:pStyle w:val="a"/>
        <w:numPr>
          <w:ilvl w:val="0"/>
          <w:numId w:val="1"/>
        </w:numPr>
        <w:rPr>
          <w:sz w:val="22"/>
          <w:szCs w:val="22"/>
          <w:lang w:val="bg-BG"/>
        </w:rPr>
      </w:pPr>
      <w:r w:rsidRPr="008A0BBC">
        <w:rPr>
          <w:sz w:val="22"/>
          <w:szCs w:val="22"/>
          <w:lang w:val="bg-BG"/>
        </w:rPr>
        <w:t>Един продукт може да има много отзиви. Един отзив може да е към един продукт.</w:t>
      </w:r>
    </w:p>
    <w:p w14:paraId="42CA8B7F" w14:textId="05BB3855" w:rsidR="0028380B" w:rsidRDefault="0028380B" w:rsidP="0028380B">
      <w:pPr>
        <w:pStyle w:val="a"/>
        <w:keepNext/>
        <w:ind w:left="2160" w:firstLine="720"/>
      </w:pPr>
      <w:bookmarkStart w:id="4" w:name="_Toc90046809"/>
      <w:r>
        <w:rPr>
          <w:rFonts w:asciiTheme="majorHAnsi" w:hAnsiTheme="majorHAnsi" w:cstheme="majorHAnsi"/>
          <w:noProof/>
          <w:sz w:val="40"/>
          <w:szCs w:val="40"/>
          <w:lang w:val="bg-BG"/>
        </w:rPr>
        <w:drawing>
          <wp:anchor distT="0" distB="0" distL="114300" distR="114300" simplePos="0" relativeHeight="251658240" behindDoc="1" locked="0" layoutInCell="1" allowOverlap="1" wp14:anchorId="6231AD34" wp14:editId="21BD18B7">
            <wp:simplePos x="0" y="0"/>
            <wp:positionH relativeFrom="margin">
              <wp:posOffset>-236220</wp:posOffset>
            </wp:positionH>
            <wp:positionV relativeFrom="paragraph">
              <wp:posOffset>286385</wp:posOffset>
            </wp:positionV>
            <wp:extent cx="6324600" cy="3238500"/>
            <wp:effectExtent l="0" t="0" r="0" b="0"/>
            <wp:wrapTight wrapText="bothSides">
              <wp:wrapPolygon edited="0">
                <wp:start x="0" y="0"/>
                <wp:lineTo x="0" y="21473"/>
                <wp:lineTo x="21535" y="21473"/>
                <wp:lineTo x="21535" y="0"/>
                <wp:lineTo x="0" y="0"/>
              </wp:wrapPolygon>
            </wp:wrapTight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5" w:name="_Toc90048207"/>
      <w:r w:rsidRPr="00B658BB">
        <w:rPr>
          <w:rStyle w:val="Heading1Char"/>
        </w:rPr>
        <w:t xml:space="preserve">3. E-R </w:t>
      </w:r>
      <w:proofErr w:type="spellStart"/>
      <w:r w:rsidRPr="00B658BB">
        <w:rPr>
          <w:rStyle w:val="Heading1Char"/>
        </w:rPr>
        <w:t>Модел</w:t>
      </w:r>
      <w:proofErr w:type="spellEnd"/>
      <w:r w:rsidRPr="00B658BB">
        <w:rPr>
          <w:rStyle w:val="Heading1Char"/>
        </w:rPr>
        <w:t xml:space="preserve"> </w:t>
      </w:r>
      <w:proofErr w:type="spellStart"/>
      <w:r w:rsidRPr="00B658BB">
        <w:rPr>
          <w:rStyle w:val="Heading1Char"/>
        </w:rPr>
        <w:t>на</w:t>
      </w:r>
      <w:proofErr w:type="spellEnd"/>
      <w:r w:rsidRPr="00B658BB">
        <w:rPr>
          <w:rStyle w:val="Heading1Char"/>
        </w:rPr>
        <w:t xml:space="preserve"> </w:t>
      </w:r>
      <w:proofErr w:type="spellStart"/>
      <w:r w:rsidRPr="00B658BB">
        <w:rPr>
          <w:rStyle w:val="Heading1Char"/>
        </w:rPr>
        <w:t>базата</w:t>
      </w:r>
      <w:proofErr w:type="spellEnd"/>
      <w:r w:rsidRPr="00B658BB">
        <w:rPr>
          <w:rStyle w:val="Heading1Char"/>
        </w:rPr>
        <w:t xml:space="preserve"> </w:t>
      </w:r>
      <w:proofErr w:type="spellStart"/>
      <w:r w:rsidRPr="00B658BB">
        <w:rPr>
          <w:rStyle w:val="Heading1Char"/>
        </w:rPr>
        <w:t>данни</w:t>
      </w:r>
      <w:bookmarkEnd w:id="4"/>
      <w:bookmarkEnd w:id="5"/>
      <w:proofErr w:type="spellEnd"/>
    </w:p>
    <w:p w14:paraId="6F5670C8" w14:textId="77777777" w:rsidR="0028380B" w:rsidRDefault="0028380B" w:rsidP="0028380B">
      <w:pPr>
        <w:pStyle w:val="Caption"/>
        <w:numPr>
          <w:ilvl w:val="0"/>
          <w:numId w:val="1"/>
        </w:numPr>
        <w:rPr>
          <w:sz w:val="22"/>
          <w:szCs w:val="22"/>
        </w:rPr>
      </w:pPr>
      <w:proofErr w:type="spellStart"/>
      <w:r w:rsidRPr="006E7FDC">
        <w:rPr>
          <w:sz w:val="22"/>
          <w:szCs w:val="22"/>
        </w:rPr>
        <w:t>Фигура</w:t>
      </w:r>
      <w:proofErr w:type="spellEnd"/>
      <w:r w:rsidRPr="006E7FDC">
        <w:rPr>
          <w:sz w:val="22"/>
          <w:szCs w:val="22"/>
        </w:rPr>
        <w:t xml:space="preserve"> </w:t>
      </w:r>
      <w:r w:rsidRPr="006E7FDC">
        <w:rPr>
          <w:sz w:val="22"/>
          <w:szCs w:val="22"/>
        </w:rPr>
        <w:fldChar w:fldCharType="begin"/>
      </w:r>
      <w:r w:rsidRPr="006E7FDC">
        <w:rPr>
          <w:sz w:val="22"/>
          <w:szCs w:val="22"/>
        </w:rPr>
        <w:instrText xml:space="preserve"> SEQ Фигура \* ARABIC </w:instrText>
      </w:r>
      <w:r w:rsidRPr="006E7FDC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 w:rsidRPr="006E7FDC">
        <w:rPr>
          <w:sz w:val="22"/>
          <w:szCs w:val="22"/>
        </w:rPr>
        <w:fldChar w:fldCharType="end"/>
      </w:r>
    </w:p>
    <w:p w14:paraId="2C49F413" w14:textId="77777777" w:rsidR="0028380B" w:rsidRDefault="0028380B" w:rsidP="0028380B">
      <w:pPr>
        <w:pStyle w:val="Heading1"/>
        <w:sectPr w:rsidR="0028380B" w:rsidSect="001D3462">
          <w:pgSz w:w="11906" w:h="16838"/>
          <w:pgMar w:top="1440" w:right="1440" w:bottom="1440" w:left="1440" w:header="708" w:footer="708" w:gutter="0"/>
          <w:cols w:space="708"/>
          <w:titlePg/>
          <w:docGrid w:linePitch="381"/>
        </w:sectPr>
      </w:pPr>
      <w:bookmarkStart w:id="6" w:name="_Toc90046810"/>
    </w:p>
    <w:p w14:paraId="41718ECD" w14:textId="77777777" w:rsidR="0028380B" w:rsidRDefault="0028380B" w:rsidP="0028380B">
      <w:pPr>
        <w:pStyle w:val="Heading1"/>
      </w:pPr>
      <w:bookmarkStart w:id="7" w:name="_Toc90048208"/>
      <w:r>
        <w:t xml:space="preserve">4. </w:t>
      </w:r>
      <w:proofErr w:type="spellStart"/>
      <w:r>
        <w:t>Създаване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базата</w:t>
      </w:r>
      <w:proofErr w:type="spellEnd"/>
      <w:r>
        <w:t xml:space="preserve"> </w:t>
      </w:r>
      <w:proofErr w:type="spellStart"/>
      <w:r>
        <w:t>данни</w:t>
      </w:r>
      <w:bookmarkEnd w:id="6"/>
      <w:bookmarkEnd w:id="7"/>
      <w:proofErr w:type="spellEnd"/>
    </w:p>
    <w:p w14:paraId="3C8028E9" w14:textId="77777777" w:rsidR="0028380B" w:rsidRDefault="0028380B" w:rsidP="0028380B">
      <w:pPr>
        <w:pStyle w:val="Caption"/>
        <w:ind w:left="0" w:firstLine="0"/>
        <w:jc w:val="both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A1A92D1" wp14:editId="387F06C9">
            <wp:simplePos x="0" y="0"/>
            <wp:positionH relativeFrom="margin">
              <wp:align>left</wp:align>
            </wp:positionH>
            <wp:positionV relativeFrom="paragraph">
              <wp:posOffset>325755</wp:posOffset>
            </wp:positionV>
            <wp:extent cx="6225540" cy="624840"/>
            <wp:effectExtent l="0" t="0" r="3810" b="3810"/>
            <wp:wrapTight wrapText="bothSides">
              <wp:wrapPolygon edited="0">
                <wp:start x="0" y="0"/>
                <wp:lineTo x="0" y="21073"/>
                <wp:lineTo x="21547" y="21073"/>
                <wp:lineTo x="21547" y="0"/>
                <wp:lineTo x="0" y="0"/>
              </wp:wrapPolygon>
            </wp:wrapTight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AE55B4" w14:textId="77777777" w:rsidR="0028380B" w:rsidRPr="000322B9" w:rsidRDefault="0028380B" w:rsidP="0028380B">
      <w:pPr>
        <w:pStyle w:val="Caption"/>
        <w:rPr>
          <w:rFonts w:asciiTheme="majorHAnsi" w:hAnsiTheme="majorHAnsi" w:cstheme="majorHAnsi"/>
          <w:sz w:val="22"/>
          <w:szCs w:val="22"/>
          <w:lang w:val="bg-BG"/>
        </w:rPr>
      </w:pPr>
      <w:proofErr w:type="spellStart"/>
      <w:r w:rsidRPr="000322B9">
        <w:rPr>
          <w:sz w:val="22"/>
          <w:szCs w:val="22"/>
        </w:rPr>
        <w:t>Фигура</w:t>
      </w:r>
      <w:proofErr w:type="spellEnd"/>
      <w:r w:rsidRPr="000322B9">
        <w:rPr>
          <w:sz w:val="22"/>
          <w:szCs w:val="22"/>
        </w:rPr>
        <w:t xml:space="preserve"> </w:t>
      </w:r>
      <w:r w:rsidRPr="000322B9">
        <w:rPr>
          <w:sz w:val="22"/>
          <w:szCs w:val="22"/>
        </w:rPr>
        <w:fldChar w:fldCharType="begin"/>
      </w:r>
      <w:r w:rsidRPr="000322B9">
        <w:rPr>
          <w:sz w:val="22"/>
          <w:szCs w:val="22"/>
        </w:rPr>
        <w:instrText xml:space="preserve"> SEQ Фигура \* ARABIC </w:instrText>
      </w:r>
      <w:r w:rsidRPr="000322B9">
        <w:rPr>
          <w:sz w:val="22"/>
          <w:szCs w:val="22"/>
        </w:rPr>
        <w:fldChar w:fldCharType="separate"/>
      </w:r>
      <w:r w:rsidRPr="000322B9">
        <w:rPr>
          <w:noProof/>
          <w:sz w:val="22"/>
          <w:szCs w:val="22"/>
        </w:rPr>
        <w:t>2</w:t>
      </w:r>
      <w:r w:rsidRPr="000322B9">
        <w:rPr>
          <w:sz w:val="22"/>
          <w:szCs w:val="22"/>
        </w:rPr>
        <w:fldChar w:fldCharType="end"/>
      </w:r>
      <w:r w:rsidRPr="000322B9">
        <w:rPr>
          <w:noProof/>
          <w:sz w:val="22"/>
          <w:szCs w:val="22"/>
          <w:lang w:val="bg-BG"/>
        </w:rPr>
        <w:drawing>
          <wp:anchor distT="0" distB="0" distL="114300" distR="114300" simplePos="0" relativeHeight="251660288" behindDoc="1" locked="0" layoutInCell="1" allowOverlap="1" wp14:anchorId="7C3422F5" wp14:editId="772E1E51">
            <wp:simplePos x="0" y="0"/>
            <wp:positionH relativeFrom="margin">
              <wp:align>left</wp:align>
            </wp:positionH>
            <wp:positionV relativeFrom="paragraph">
              <wp:posOffset>662940</wp:posOffset>
            </wp:positionV>
            <wp:extent cx="6225540" cy="5859780"/>
            <wp:effectExtent l="0" t="0" r="3810" b="7620"/>
            <wp:wrapTight wrapText="bothSides">
              <wp:wrapPolygon edited="0">
                <wp:start x="0" y="0"/>
                <wp:lineTo x="0" y="21558"/>
                <wp:lineTo x="21547" y="21558"/>
                <wp:lineTo x="21547" y="0"/>
                <wp:lineTo x="0" y="0"/>
              </wp:wrapPolygon>
            </wp:wrapTight>
            <wp:docPr id="5" name="Картина 5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5" descr="Картина, която съдържа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EF088D" w14:textId="77777777" w:rsidR="0028380B" w:rsidRDefault="0028380B" w:rsidP="0028380B">
      <w:pPr>
        <w:pStyle w:val="Heading1"/>
      </w:pPr>
      <w:bookmarkStart w:id="8" w:name="_Toc90046811"/>
      <w:bookmarkStart w:id="9" w:name="_Toc90048209"/>
      <w:r>
        <w:rPr>
          <w:lang w:val="en-GB"/>
        </w:rPr>
        <w:t>5</w:t>
      </w:r>
      <w:r>
        <w:t xml:space="preserve">. </w:t>
      </w:r>
      <w:proofErr w:type="spellStart"/>
      <w:r>
        <w:t>Въвеждане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данни</w:t>
      </w:r>
      <w:bookmarkEnd w:id="8"/>
      <w:bookmarkEnd w:id="9"/>
      <w:proofErr w:type="spellEnd"/>
    </w:p>
    <w:p w14:paraId="4327E011" w14:textId="77777777" w:rsidR="0028380B" w:rsidRPr="00F76E8C" w:rsidRDefault="0028380B" w:rsidP="0028380B">
      <w:pPr>
        <w:pStyle w:val="a"/>
        <w:ind w:left="0"/>
        <w:jc w:val="center"/>
        <w:rPr>
          <w:rFonts w:asciiTheme="majorHAnsi" w:hAnsiTheme="majorHAnsi" w:cstheme="majorHAnsi"/>
          <w:sz w:val="22"/>
          <w:szCs w:val="22"/>
          <w:lang w:val="bg-BG"/>
        </w:rPr>
      </w:pPr>
      <w:r>
        <w:rPr>
          <w:rFonts w:asciiTheme="majorHAnsi" w:hAnsiTheme="majorHAnsi" w:cstheme="majorHAnsi"/>
          <w:noProof/>
          <w:sz w:val="22"/>
          <w:szCs w:val="22"/>
          <w:lang w:val="bg-BG"/>
        </w:rPr>
        <w:drawing>
          <wp:inline distT="0" distB="0" distL="0" distR="0" wp14:anchorId="319CA2E1" wp14:editId="612157DF">
            <wp:extent cx="6225540" cy="5981700"/>
            <wp:effectExtent l="0" t="0" r="3810" b="0"/>
            <wp:docPr id="9" name="Картина 9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9" descr="Картина, която съдържа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6779F" w14:textId="244CBB05" w:rsidR="0028380B" w:rsidRDefault="0028380B" w:rsidP="0028380B">
      <w:pPr>
        <w:pStyle w:val="Caption"/>
        <w:rPr>
          <w:sz w:val="22"/>
          <w:szCs w:val="22"/>
        </w:rPr>
      </w:pPr>
      <w:proofErr w:type="spellStart"/>
      <w:r w:rsidRPr="009F49FF">
        <w:rPr>
          <w:sz w:val="22"/>
          <w:szCs w:val="22"/>
        </w:rPr>
        <w:t>Фигура</w:t>
      </w:r>
      <w:proofErr w:type="spellEnd"/>
      <w:r w:rsidRPr="009F49FF">
        <w:rPr>
          <w:sz w:val="22"/>
          <w:szCs w:val="22"/>
        </w:rPr>
        <w:t xml:space="preserve"> </w:t>
      </w:r>
      <w:r w:rsidRPr="009F49FF">
        <w:rPr>
          <w:sz w:val="22"/>
          <w:szCs w:val="22"/>
        </w:rPr>
        <w:fldChar w:fldCharType="begin"/>
      </w:r>
      <w:r w:rsidRPr="009F49FF">
        <w:rPr>
          <w:sz w:val="22"/>
          <w:szCs w:val="22"/>
        </w:rPr>
        <w:instrText xml:space="preserve"> SEQ Фигура \* ARABIC </w:instrText>
      </w:r>
      <w:r w:rsidRPr="009F49FF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3</w:t>
      </w:r>
      <w:r w:rsidRPr="009F49FF">
        <w:rPr>
          <w:sz w:val="22"/>
          <w:szCs w:val="22"/>
        </w:rPr>
        <w:fldChar w:fldCharType="end"/>
      </w:r>
    </w:p>
    <w:p w14:paraId="7334D40A" w14:textId="77777777" w:rsidR="0028380B" w:rsidRDefault="0028380B" w:rsidP="0028380B">
      <w:pPr>
        <w:pStyle w:val="Heading1"/>
        <w:sectPr w:rsidR="0028380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10" w:name="_Toc90046812"/>
    </w:p>
    <w:p w14:paraId="1E11A172" w14:textId="77777777" w:rsidR="0028380B" w:rsidRDefault="0028380B" w:rsidP="0028380B">
      <w:pPr>
        <w:pStyle w:val="Heading1"/>
      </w:pPr>
      <w:bookmarkStart w:id="11" w:name="_Toc90048210"/>
      <w:r>
        <w:t xml:space="preserve">6. </w:t>
      </w:r>
      <w:proofErr w:type="spellStart"/>
      <w:r>
        <w:t>Създаване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роли</w:t>
      </w:r>
      <w:bookmarkEnd w:id="10"/>
      <w:bookmarkEnd w:id="11"/>
      <w:proofErr w:type="spellEnd"/>
    </w:p>
    <w:p w14:paraId="256B6151" w14:textId="77777777" w:rsidR="0028380B" w:rsidRPr="000322B9" w:rsidRDefault="0028380B" w:rsidP="0028380B">
      <w:pPr>
        <w:pStyle w:val="zaglaviq"/>
      </w:pPr>
    </w:p>
    <w:p w14:paraId="23811E2B" w14:textId="77777777" w:rsidR="0028380B" w:rsidRPr="008A0BBC" w:rsidRDefault="0028380B" w:rsidP="0028380B">
      <w:pPr>
        <w:pStyle w:val="a"/>
        <w:ind w:left="0" w:firstLine="430"/>
        <w:rPr>
          <w:sz w:val="22"/>
          <w:szCs w:val="22"/>
          <w:lang w:val="bg-BG"/>
        </w:rPr>
      </w:pPr>
      <w:r w:rsidRPr="008A0BBC">
        <w:rPr>
          <w:sz w:val="22"/>
          <w:szCs w:val="22"/>
          <w:lang w:val="bg-BG"/>
        </w:rPr>
        <w:t xml:space="preserve">Базата данни съдържа 3 роли. Те са Администратор, Агент човешки ресурси и Отговорник за продуктите. </w:t>
      </w:r>
    </w:p>
    <w:p w14:paraId="2B6F24E0" w14:textId="77777777" w:rsidR="0028380B" w:rsidRDefault="0028380B" w:rsidP="0028380B">
      <w:pPr>
        <w:pStyle w:val="a"/>
        <w:ind w:left="0"/>
        <w:rPr>
          <w:rFonts w:asciiTheme="majorHAnsi" w:hAnsiTheme="majorHAnsi" w:cstheme="majorHAnsi"/>
          <w:sz w:val="22"/>
          <w:szCs w:val="22"/>
          <w:lang w:val="bg-BG"/>
        </w:rPr>
      </w:pPr>
      <w:r>
        <w:rPr>
          <w:rFonts w:asciiTheme="majorHAnsi" w:hAnsiTheme="majorHAnsi" w:cstheme="majorHAnsi"/>
          <w:noProof/>
          <w:sz w:val="22"/>
          <w:szCs w:val="22"/>
          <w:lang w:val="bg-BG"/>
        </w:rPr>
        <w:drawing>
          <wp:inline distT="0" distB="0" distL="0" distR="0" wp14:anchorId="5E7B02E4" wp14:editId="302AC0D7">
            <wp:extent cx="6229350" cy="1098550"/>
            <wp:effectExtent l="0" t="0" r="0" b="635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66344" w14:textId="4CB77EF7" w:rsidR="0028380B" w:rsidRDefault="0028380B" w:rsidP="0028380B">
      <w:pPr>
        <w:pStyle w:val="Caption"/>
        <w:rPr>
          <w:sz w:val="22"/>
          <w:szCs w:val="22"/>
        </w:rPr>
      </w:pPr>
      <w:proofErr w:type="spellStart"/>
      <w:r w:rsidRPr="001B3465">
        <w:rPr>
          <w:sz w:val="22"/>
          <w:szCs w:val="22"/>
        </w:rPr>
        <w:t>Фигура</w:t>
      </w:r>
      <w:proofErr w:type="spellEnd"/>
      <w:r w:rsidRPr="001B3465">
        <w:rPr>
          <w:sz w:val="22"/>
          <w:szCs w:val="22"/>
        </w:rPr>
        <w:t xml:space="preserve"> </w:t>
      </w:r>
      <w:r w:rsidRPr="001B3465">
        <w:rPr>
          <w:sz w:val="22"/>
          <w:szCs w:val="22"/>
        </w:rPr>
        <w:fldChar w:fldCharType="begin"/>
      </w:r>
      <w:r w:rsidRPr="001B3465">
        <w:rPr>
          <w:sz w:val="22"/>
          <w:szCs w:val="22"/>
        </w:rPr>
        <w:instrText xml:space="preserve"> SEQ Фигура \* ARABIC </w:instrText>
      </w:r>
      <w:r w:rsidRPr="001B3465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4</w:t>
      </w:r>
      <w:r w:rsidRPr="001B3465">
        <w:rPr>
          <w:sz w:val="22"/>
          <w:szCs w:val="22"/>
        </w:rPr>
        <w:fldChar w:fldCharType="end"/>
      </w:r>
    </w:p>
    <w:p w14:paraId="7E4A53E6" w14:textId="77777777" w:rsidR="0028380B" w:rsidRDefault="0028380B" w:rsidP="0028380B">
      <w:pPr>
        <w:pStyle w:val="Heading1"/>
        <w:sectPr w:rsidR="0028380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12" w:name="_Toc90046813"/>
    </w:p>
    <w:p w14:paraId="0E9AA2EB" w14:textId="77777777" w:rsidR="0028380B" w:rsidRDefault="0028380B" w:rsidP="0028380B">
      <w:pPr>
        <w:pStyle w:val="Heading1"/>
      </w:pPr>
      <w:bookmarkStart w:id="13" w:name="_Toc90048211"/>
      <w:r>
        <w:t xml:space="preserve">7. </w:t>
      </w:r>
      <w:proofErr w:type="spellStart"/>
      <w:r>
        <w:t>Създаване</w:t>
      </w:r>
      <w:proofErr w:type="spellEnd"/>
      <w:r>
        <w:t xml:space="preserve"> и </w:t>
      </w:r>
      <w:proofErr w:type="spellStart"/>
      <w:r>
        <w:t>добавяне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потребители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роли</w:t>
      </w:r>
      <w:bookmarkEnd w:id="12"/>
      <w:bookmarkEnd w:id="13"/>
      <w:proofErr w:type="spellEnd"/>
    </w:p>
    <w:p w14:paraId="5D68C525" w14:textId="77777777" w:rsidR="0028380B" w:rsidRDefault="0028380B" w:rsidP="0028380B">
      <w:pPr>
        <w:ind w:left="0" w:firstLine="0"/>
        <w:jc w:val="left"/>
        <w:rPr>
          <w:sz w:val="24"/>
          <w:szCs w:val="24"/>
          <w:lang w:val="bg-BG"/>
        </w:rPr>
      </w:pPr>
    </w:p>
    <w:p w14:paraId="176009FD" w14:textId="77777777" w:rsidR="0028380B" w:rsidRPr="00F0226F" w:rsidRDefault="0028380B" w:rsidP="0028380B">
      <w:pPr>
        <w:ind w:left="360" w:firstLine="360"/>
        <w:jc w:val="both"/>
        <w:rPr>
          <w:rFonts w:cs="Times New Roman"/>
          <w:sz w:val="22"/>
          <w:lang w:val="bg-BG"/>
        </w:rPr>
      </w:pPr>
      <w:r w:rsidRPr="00F0226F">
        <w:rPr>
          <w:rFonts w:cs="Times New Roman"/>
          <w:sz w:val="22"/>
          <w:lang w:val="bg-BG"/>
        </w:rPr>
        <w:t>Създават се потребителски акаунти и се добавят служители към нужните роли</w:t>
      </w:r>
      <w:r w:rsidRPr="00F0226F">
        <w:rPr>
          <w:rFonts w:cs="Times New Roman"/>
          <w:sz w:val="22"/>
          <w:lang w:val="en-GB"/>
        </w:rPr>
        <w:t xml:space="preserve">: </w:t>
      </w:r>
    </w:p>
    <w:p w14:paraId="5A6BF7D0" w14:textId="77777777" w:rsidR="0028380B" w:rsidRPr="00F0226F" w:rsidRDefault="0028380B" w:rsidP="0028380B">
      <w:pPr>
        <w:pStyle w:val="ListParagraph"/>
        <w:numPr>
          <w:ilvl w:val="0"/>
          <w:numId w:val="2"/>
        </w:numPr>
        <w:jc w:val="both"/>
        <w:rPr>
          <w:rFonts w:cs="Times New Roman"/>
          <w:sz w:val="22"/>
          <w:lang w:val="bg-BG"/>
        </w:rPr>
      </w:pPr>
      <w:r w:rsidRPr="00F0226F">
        <w:rPr>
          <w:rFonts w:cs="Times New Roman"/>
          <w:sz w:val="22"/>
          <w:lang w:val="bg-BG"/>
        </w:rPr>
        <w:t>Администратор – Иван Тодоров</w:t>
      </w:r>
    </w:p>
    <w:p w14:paraId="7B0EDCA5" w14:textId="77777777" w:rsidR="0028380B" w:rsidRPr="00F0226F" w:rsidRDefault="0028380B" w:rsidP="0028380B">
      <w:pPr>
        <w:pStyle w:val="ListParagraph"/>
        <w:numPr>
          <w:ilvl w:val="0"/>
          <w:numId w:val="2"/>
        </w:numPr>
        <w:jc w:val="both"/>
        <w:rPr>
          <w:rFonts w:cs="Times New Roman"/>
          <w:sz w:val="22"/>
          <w:lang w:val="bg-BG"/>
        </w:rPr>
      </w:pPr>
      <w:r w:rsidRPr="00F0226F">
        <w:rPr>
          <w:rFonts w:cs="Times New Roman"/>
          <w:sz w:val="22"/>
          <w:lang w:val="bg-BG"/>
        </w:rPr>
        <w:t>Агент човешки ресурси – Мирослава Тонева</w:t>
      </w:r>
    </w:p>
    <w:p w14:paraId="0433B057" w14:textId="77777777" w:rsidR="0028380B" w:rsidRPr="00F0226F" w:rsidRDefault="0028380B" w:rsidP="0028380B">
      <w:pPr>
        <w:pStyle w:val="ListParagraph"/>
        <w:numPr>
          <w:ilvl w:val="0"/>
          <w:numId w:val="2"/>
        </w:numPr>
        <w:jc w:val="both"/>
        <w:rPr>
          <w:rFonts w:cs="Times New Roman"/>
          <w:sz w:val="22"/>
          <w:lang w:val="bg-BG"/>
        </w:rPr>
      </w:pPr>
      <w:r w:rsidRPr="00F0226F">
        <w:rPr>
          <w:rFonts w:cs="Times New Roman"/>
          <w:sz w:val="22"/>
          <w:lang w:val="bg-BG"/>
        </w:rPr>
        <w:t>Отговорник за продуктите – Емил Танчев</w:t>
      </w:r>
    </w:p>
    <w:p w14:paraId="4E009999" w14:textId="77777777" w:rsidR="0028380B" w:rsidRDefault="0028380B" w:rsidP="0028380B">
      <w:pPr>
        <w:ind w:left="0" w:firstLine="0"/>
        <w:jc w:val="left"/>
        <w:rPr>
          <w:rFonts w:asciiTheme="majorHAnsi" w:hAnsiTheme="majorHAnsi" w:cstheme="majorHAnsi"/>
          <w:sz w:val="24"/>
          <w:szCs w:val="24"/>
          <w:lang w:val="bg-BG"/>
        </w:rPr>
      </w:pPr>
      <w:r>
        <w:rPr>
          <w:rFonts w:asciiTheme="majorHAnsi" w:hAnsiTheme="majorHAnsi" w:cstheme="majorHAnsi"/>
          <w:noProof/>
          <w:sz w:val="24"/>
          <w:szCs w:val="24"/>
          <w:lang w:val="bg-BG"/>
        </w:rPr>
        <w:drawing>
          <wp:inline distT="0" distB="0" distL="0" distR="0" wp14:anchorId="204C67CB" wp14:editId="2E36904B">
            <wp:extent cx="6254750" cy="5581650"/>
            <wp:effectExtent l="0" t="0" r="0" b="0"/>
            <wp:docPr id="11" name="Картина 11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11" descr="Картина, която съдържа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EA2F9" w14:textId="0481A9C7" w:rsidR="0028380B" w:rsidRDefault="0028380B" w:rsidP="0028380B">
      <w:pPr>
        <w:rPr>
          <w:sz w:val="22"/>
        </w:rPr>
      </w:pPr>
      <w:proofErr w:type="spellStart"/>
      <w:r w:rsidRPr="00AD7BAC">
        <w:rPr>
          <w:sz w:val="22"/>
        </w:rPr>
        <w:t>Фигура</w:t>
      </w:r>
      <w:proofErr w:type="spellEnd"/>
      <w:r w:rsidRPr="00AD7BAC">
        <w:rPr>
          <w:sz w:val="22"/>
        </w:rPr>
        <w:t xml:space="preserve"> </w:t>
      </w:r>
      <w:r w:rsidRPr="00AD7BAC">
        <w:rPr>
          <w:sz w:val="22"/>
        </w:rPr>
        <w:fldChar w:fldCharType="begin"/>
      </w:r>
      <w:r w:rsidRPr="00AD7BAC">
        <w:rPr>
          <w:sz w:val="22"/>
        </w:rPr>
        <w:instrText xml:space="preserve"> SEQ Фигура \* ARABIC </w:instrText>
      </w:r>
      <w:r w:rsidRPr="00AD7BAC">
        <w:rPr>
          <w:sz w:val="22"/>
        </w:rPr>
        <w:fldChar w:fldCharType="separate"/>
      </w:r>
      <w:r>
        <w:rPr>
          <w:noProof/>
          <w:sz w:val="22"/>
        </w:rPr>
        <w:t>5</w:t>
      </w:r>
      <w:r w:rsidRPr="00AD7BAC">
        <w:rPr>
          <w:sz w:val="22"/>
        </w:rPr>
        <w:fldChar w:fldCharType="end"/>
      </w:r>
    </w:p>
    <w:p w14:paraId="5A81F9EB" w14:textId="77777777" w:rsidR="0028380B" w:rsidRDefault="0028380B" w:rsidP="0028380B">
      <w:pPr>
        <w:pStyle w:val="Heading1"/>
      </w:pPr>
      <w:bookmarkStart w:id="14" w:name="_Toc90046814"/>
      <w:bookmarkStart w:id="15" w:name="_Toc90048212"/>
      <w:r>
        <w:t xml:space="preserve">8. </w:t>
      </w:r>
      <w:proofErr w:type="spellStart"/>
      <w:r>
        <w:t>Задаване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права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потребителите</w:t>
      </w:r>
      <w:bookmarkEnd w:id="14"/>
      <w:bookmarkEnd w:id="15"/>
      <w:proofErr w:type="spellEnd"/>
    </w:p>
    <w:p w14:paraId="475D8CA7" w14:textId="77777777" w:rsidR="0028380B" w:rsidRPr="008A0BBC" w:rsidRDefault="0028380B" w:rsidP="0028380B">
      <w:pPr>
        <w:pStyle w:val="a"/>
        <w:ind w:left="0" w:firstLine="430"/>
        <w:rPr>
          <w:sz w:val="22"/>
          <w:szCs w:val="22"/>
          <w:lang w:val="bg-BG"/>
        </w:rPr>
      </w:pPr>
      <w:r w:rsidRPr="008A0BBC">
        <w:rPr>
          <w:sz w:val="22"/>
          <w:szCs w:val="22"/>
          <w:lang w:val="bg-BG"/>
        </w:rPr>
        <w:t>Администраторът има пълни права над всички ресурси. Агент човешки ресурси има права за разглеждане</w:t>
      </w:r>
      <w:r w:rsidRPr="008A0BBC">
        <w:rPr>
          <w:sz w:val="22"/>
          <w:szCs w:val="22"/>
        </w:rPr>
        <w:t>(Select)</w:t>
      </w:r>
      <w:r w:rsidRPr="008A0BBC">
        <w:rPr>
          <w:sz w:val="22"/>
          <w:szCs w:val="22"/>
          <w:lang w:val="bg-BG"/>
        </w:rPr>
        <w:t xml:space="preserve"> на </w:t>
      </w:r>
      <w:r w:rsidRPr="008A0BBC">
        <w:rPr>
          <w:sz w:val="22"/>
          <w:szCs w:val="22"/>
          <w:lang w:val="en-GB"/>
        </w:rPr>
        <w:t>Customers</w:t>
      </w:r>
      <w:r w:rsidRPr="008A0BBC">
        <w:rPr>
          <w:sz w:val="22"/>
          <w:szCs w:val="22"/>
          <w:lang w:val="bg-BG"/>
        </w:rPr>
        <w:t xml:space="preserve"> и на </w:t>
      </w:r>
      <w:r w:rsidRPr="008A0BBC">
        <w:rPr>
          <w:sz w:val="22"/>
          <w:szCs w:val="22"/>
          <w:lang w:val="en-GB"/>
        </w:rPr>
        <w:t>Feedbacks</w:t>
      </w:r>
      <w:r w:rsidRPr="008A0BBC">
        <w:rPr>
          <w:sz w:val="22"/>
          <w:szCs w:val="22"/>
          <w:lang w:val="bg-BG"/>
        </w:rPr>
        <w:t>, но няма право да изтрива(</w:t>
      </w:r>
      <w:r w:rsidRPr="008A0BBC">
        <w:rPr>
          <w:sz w:val="22"/>
          <w:szCs w:val="22"/>
          <w:lang w:val="en-GB"/>
        </w:rPr>
        <w:t>Delete</w:t>
      </w:r>
      <w:r w:rsidRPr="008A0BBC">
        <w:rPr>
          <w:sz w:val="22"/>
          <w:szCs w:val="22"/>
          <w:lang w:val="bg-BG"/>
        </w:rPr>
        <w:t>)</w:t>
      </w:r>
      <w:r w:rsidRPr="008A0BBC">
        <w:rPr>
          <w:sz w:val="22"/>
          <w:szCs w:val="22"/>
          <w:lang w:val="en-GB"/>
        </w:rPr>
        <w:t xml:space="preserve">. </w:t>
      </w:r>
      <w:r w:rsidRPr="008A0BBC">
        <w:rPr>
          <w:sz w:val="22"/>
          <w:szCs w:val="22"/>
          <w:lang w:val="bg-BG"/>
        </w:rPr>
        <w:t>Отговорник за продуктите има права за разглеждане(</w:t>
      </w:r>
      <w:r w:rsidRPr="008A0BBC">
        <w:rPr>
          <w:sz w:val="22"/>
          <w:szCs w:val="22"/>
          <w:lang w:val="en-GB"/>
        </w:rPr>
        <w:t xml:space="preserve">Select) </w:t>
      </w:r>
      <w:r w:rsidRPr="008A0BBC">
        <w:rPr>
          <w:sz w:val="22"/>
          <w:szCs w:val="22"/>
          <w:lang w:val="bg-BG"/>
        </w:rPr>
        <w:t xml:space="preserve">на </w:t>
      </w:r>
      <w:r w:rsidRPr="008A0BBC">
        <w:rPr>
          <w:sz w:val="22"/>
          <w:szCs w:val="22"/>
          <w:lang w:val="en-GB"/>
        </w:rPr>
        <w:t>Ingredients,</w:t>
      </w:r>
      <w:r w:rsidRPr="008A0BBC">
        <w:rPr>
          <w:sz w:val="22"/>
          <w:szCs w:val="22"/>
        </w:rPr>
        <w:t xml:space="preserve"> Country </w:t>
      </w:r>
      <w:r w:rsidRPr="008A0BBC">
        <w:rPr>
          <w:sz w:val="22"/>
          <w:szCs w:val="22"/>
          <w:lang w:val="bg-BG"/>
        </w:rPr>
        <w:t xml:space="preserve">и </w:t>
      </w:r>
      <w:r w:rsidRPr="008A0BBC">
        <w:rPr>
          <w:sz w:val="22"/>
          <w:szCs w:val="22"/>
          <w:lang w:val="en-GB"/>
        </w:rPr>
        <w:t>Products</w:t>
      </w:r>
      <w:r w:rsidRPr="008A0BBC">
        <w:rPr>
          <w:sz w:val="22"/>
          <w:szCs w:val="22"/>
          <w:lang w:val="bg-BG"/>
        </w:rPr>
        <w:t xml:space="preserve">. </w:t>
      </w:r>
    </w:p>
    <w:p w14:paraId="6AE9CC2A" w14:textId="77777777" w:rsidR="0028380B" w:rsidRDefault="0028380B" w:rsidP="0028380B">
      <w:pPr>
        <w:pStyle w:val="a"/>
        <w:ind w:left="0"/>
        <w:rPr>
          <w:rFonts w:asciiTheme="majorHAnsi" w:hAnsiTheme="majorHAnsi" w:cstheme="majorHAnsi"/>
          <w:sz w:val="22"/>
          <w:szCs w:val="22"/>
          <w:lang w:val="bg-BG"/>
        </w:rPr>
      </w:pPr>
      <w:r>
        <w:rPr>
          <w:rFonts w:asciiTheme="majorHAnsi" w:hAnsiTheme="majorHAnsi" w:cstheme="majorHAnsi"/>
          <w:noProof/>
          <w:sz w:val="22"/>
          <w:szCs w:val="22"/>
          <w:lang w:val="bg-BG"/>
        </w:rPr>
        <w:drawing>
          <wp:inline distT="0" distB="0" distL="0" distR="0" wp14:anchorId="4CD5C0D7" wp14:editId="3F53E101">
            <wp:extent cx="6324600" cy="3549650"/>
            <wp:effectExtent l="0" t="0" r="0" b="0"/>
            <wp:docPr id="12" name="Картина 12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2" descr="Картина, която съдържа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A5DDF" w14:textId="77777777" w:rsidR="0028380B" w:rsidRDefault="0028380B" w:rsidP="0028380B">
      <w:pPr>
        <w:pStyle w:val="Caption"/>
        <w:rPr>
          <w:sz w:val="22"/>
          <w:szCs w:val="22"/>
        </w:rPr>
      </w:pPr>
      <w:proofErr w:type="spellStart"/>
      <w:r w:rsidRPr="00F7338F">
        <w:rPr>
          <w:sz w:val="22"/>
          <w:szCs w:val="22"/>
        </w:rPr>
        <w:t>Фигура</w:t>
      </w:r>
      <w:proofErr w:type="spellEnd"/>
      <w:r w:rsidRPr="00F7338F">
        <w:rPr>
          <w:sz w:val="22"/>
          <w:szCs w:val="22"/>
        </w:rPr>
        <w:t xml:space="preserve"> </w:t>
      </w:r>
      <w:r w:rsidRPr="00F7338F">
        <w:rPr>
          <w:sz w:val="22"/>
          <w:szCs w:val="22"/>
        </w:rPr>
        <w:fldChar w:fldCharType="begin"/>
      </w:r>
      <w:r w:rsidRPr="00F7338F">
        <w:rPr>
          <w:sz w:val="22"/>
          <w:szCs w:val="22"/>
        </w:rPr>
        <w:instrText xml:space="preserve"> SEQ Фигура \* ARABIC </w:instrText>
      </w:r>
      <w:r w:rsidRPr="00F7338F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6</w:t>
      </w:r>
      <w:r w:rsidRPr="00F7338F">
        <w:rPr>
          <w:sz w:val="22"/>
          <w:szCs w:val="22"/>
        </w:rPr>
        <w:fldChar w:fldCharType="end"/>
      </w:r>
    </w:p>
    <w:p w14:paraId="0DFFFC2C" w14:textId="5F5B4BCA" w:rsidR="0028380B" w:rsidRDefault="0028380B" w:rsidP="0028380B">
      <w:pPr>
        <w:ind w:left="562" w:firstLine="720"/>
        <w:rPr>
          <w:lang w:val="bg-BG"/>
        </w:rPr>
      </w:pPr>
      <w:r>
        <w:rPr>
          <w:lang w:val="bg-BG"/>
        </w:rPr>
        <w:t>Пример:</w:t>
      </w:r>
    </w:p>
    <w:p w14:paraId="4C776F74" w14:textId="269579C9" w:rsidR="002B178E" w:rsidRPr="002B178E" w:rsidRDefault="002B178E" w:rsidP="002B178E">
      <w:pPr>
        <w:ind w:left="0" w:firstLine="0"/>
        <w:jc w:val="both"/>
        <w:rPr>
          <w:sz w:val="22"/>
          <w:lang w:val="bg-BG"/>
        </w:rPr>
      </w:pPr>
      <w:r>
        <w:rPr>
          <w:sz w:val="22"/>
          <w:lang w:val="bg-BG"/>
        </w:rPr>
        <w:t xml:space="preserve">Този пример показва ,че правото на потребителя да изтрива от таблица </w:t>
      </w:r>
      <w:r>
        <w:rPr>
          <w:sz w:val="22"/>
          <w:lang w:val="en-GB"/>
        </w:rPr>
        <w:t>Customers</w:t>
      </w:r>
      <w:r>
        <w:rPr>
          <w:sz w:val="22"/>
        </w:rPr>
        <w:t>,</w:t>
      </w:r>
      <w:r>
        <w:rPr>
          <w:sz w:val="22"/>
          <w:lang w:val="bg-BG"/>
        </w:rPr>
        <w:t xml:space="preserve"> не е достъпно, защото му е забранено да го направи.</w:t>
      </w:r>
    </w:p>
    <w:p w14:paraId="3079D464" w14:textId="77777777" w:rsidR="0028380B" w:rsidRDefault="0028380B" w:rsidP="0028380B">
      <w:pPr>
        <w:ind w:left="0" w:firstLine="0"/>
        <w:jc w:val="both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0FEBC898" wp14:editId="637B31E7">
            <wp:extent cx="6140450" cy="2051050"/>
            <wp:effectExtent l="0" t="0" r="0" b="6350"/>
            <wp:docPr id="13" name="Картина 13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артина 13" descr="Картина, която съдържа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C1171" w14:textId="77777777" w:rsidR="0028380B" w:rsidRDefault="0028380B" w:rsidP="0028380B">
      <w:pPr>
        <w:pStyle w:val="Heading1"/>
        <w:sectPr w:rsidR="0028380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16" w:name="_Toc90046815"/>
    </w:p>
    <w:p w14:paraId="72491A18" w14:textId="77777777" w:rsidR="0028380B" w:rsidRDefault="0028380B" w:rsidP="0028380B">
      <w:pPr>
        <w:pStyle w:val="Heading1"/>
      </w:pPr>
      <w:bookmarkStart w:id="17" w:name="_Toc90048213"/>
      <w:r>
        <w:t xml:space="preserve">9. </w:t>
      </w:r>
      <w:proofErr w:type="spellStart"/>
      <w:r w:rsidRPr="000B3A29">
        <w:t>Дефиниране</w:t>
      </w:r>
      <w:proofErr w:type="spellEnd"/>
      <w:r w:rsidRPr="000B3A29">
        <w:t xml:space="preserve"> </w:t>
      </w:r>
      <w:proofErr w:type="spellStart"/>
      <w:r w:rsidRPr="000B3A29">
        <w:t>на</w:t>
      </w:r>
      <w:proofErr w:type="spellEnd"/>
      <w:r w:rsidRPr="000B3A29">
        <w:t xml:space="preserve"> </w:t>
      </w:r>
      <w:proofErr w:type="spellStart"/>
      <w:r w:rsidRPr="000B3A29">
        <w:t>стратегия</w:t>
      </w:r>
      <w:proofErr w:type="spellEnd"/>
      <w:r w:rsidRPr="000B3A29">
        <w:t xml:space="preserve"> </w:t>
      </w:r>
      <w:proofErr w:type="spellStart"/>
      <w:r w:rsidRPr="000B3A29">
        <w:t>за</w:t>
      </w:r>
      <w:proofErr w:type="spellEnd"/>
      <w:r w:rsidRPr="000B3A29">
        <w:t xml:space="preserve"> </w:t>
      </w:r>
      <w:proofErr w:type="spellStart"/>
      <w:r w:rsidRPr="000B3A29">
        <w:t>архивиране</w:t>
      </w:r>
      <w:proofErr w:type="spellEnd"/>
      <w:r w:rsidRPr="000B3A29">
        <w:t xml:space="preserve"> и </w:t>
      </w:r>
      <w:proofErr w:type="spellStart"/>
      <w:r w:rsidRPr="000B3A29">
        <w:t>възстановяване</w:t>
      </w:r>
      <w:bookmarkEnd w:id="16"/>
      <w:bookmarkEnd w:id="17"/>
      <w:proofErr w:type="spellEnd"/>
    </w:p>
    <w:p w14:paraId="797B1017" w14:textId="77777777" w:rsidR="0028380B" w:rsidRDefault="0028380B" w:rsidP="0028380B">
      <w:pPr>
        <w:pStyle w:val="a"/>
        <w:ind w:left="0"/>
        <w:rPr>
          <w:rFonts w:asciiTheme="majorHAnsi" w:hAnsiTheme="majorHAnsi" w:cstheme="majorHAnsi"/>
          <w:sz w:val="40"/>
          <w:szCs w:val="40"/>
          <w:lang w:val="bg-BG"/>
        </w:rPr>
      </w:pPr>
    </w:p>
    <w:p w14:paraId="0125287D" w14:textId="77777777" w:rsidR="0028380B" w:rsidRPr="00F0226F" w:rsidRDefault="0028380B" w:rsidP="0028380B">
      <w:pPr>
        <w:pStyle w:val="a"/>
        <w:ind w:left="0" w:firstLine="430"/>
        <w:rPr>
          <w:sz w:val="22"/>
          <w:szCs w:val="22"/>
          <w:lang w:val="bg-BG"/>
        </w:rPr>
      </w:pPr>
      <w:r w:rsidRPr="00F0226F">
        <w:rPr>
          <w:sz w:val="22"/>
          <w:szCs w:val="22"/>
          <w:lang w:val="bg-BG"/>
        </w:rPr>
        <w:t xml:space="preserve"> Всеки месец се прави пълен архив на базата, всеки ден архив на разликата, а всеки четвъртък архив на лога. Базата е натоварена в периода 7:00-10:00, а през периода 12:00-16:00 има спад.</w:t>
      </w:r>
    </w:p>
    <w:p w14:paraId="098EE6B4" w14:textId="11315E57" w:rsidR="0028380B" w:rsidRPr="00F0226F" w:rsidRDefault="00DE1BEA" w:rsidP="0028380B">
      <w:pPr>
        <w:pStyle w:val="a"/>
        <w:numPr>
          <w:ilvl w:val="0"/>
          <w:numId w:val="3"/>
        </w:numPr>
        <w:rPr>
          <w:sz w:val="22"/>
          <w:szCs w:val="22"/>
          <w:lang w:val="bg-BG"/>
        </w:rPr>
      </w:pPr>
      <w:r w:rsidRPr="00294F41">
        <w:rPr>
          <w:rFonts w:asciiTheme="majorHAnsi" w:hAnsiTheme="majorHAnsi" w:cstheme="majorHAnsi"/>
          <w:noProof/>
          <w:sz w:val="22"/>
          <w:szCs w:val="22"/>
          <w:lang w:val="bg-BG"/>
        </w:rPr>
        <w:drawing>
          <wp:anchor distT="0" distB="0" distL="114300" distR="114300" simplePos="0" relativeHeight="251667456" behindDoc="1" locked="0" layoutInCell="1" allowOverlap="1" wp14:anchorId="1147F66D" wp14:editId="2DFCE3FB">
            <wp:simplePos x="0" y="0"/>
            <wp:positionH relativeFrom="margin">
              <wp:align>left</wp:align>
            </wp:positionH>
            <wp:positionV relativeFrom="paragraph">
              <wp:posOffset>342265</wp:posOffset>
            </wp:positionV>
            <wp:extent cx="6330950" cy="1930400"/>
            <wp:effectExtent l="0" t="0" r="0" b="0"/>
            <wp:wrapTight wrapText="bothSides">
              <wp:wrapPolygon edited="0">
                <wp:start x="0" y="0"/>
                <wp:lineTo x="0" y="21316"/>
                <wp:lineTo x="21513" y="21316"/>
                <wp:lineTo x="21513" y="0"/>
                <wp:lineTo x="0" y="0"/>
              </wp:wrapPolygon>
            </wp:wrapTight>
            <wp:docPr id="14" name="Картина 14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ртина 14" descr="Картина, която съдържа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380B" w:rsidRPr="00F0226F">
        <w:rPr>
          <w:sz w:val="22"/>
          <w:szCs w:val="22"/>
          <w:lang w:val="bg-BG"/>
        </w:rPr>
        <w:t>Създаване на файл:</w:t>
      </w:r>
    </w:p>
    <w:p w14:paraId="4A355012" w14:textId="56C6517F" w:rsidR="0028380B" w:rsidRPr="00294F41" w:rsidRDefault="0028380B" w:rsidP="0028380B">
      <w:pPr>
        <w:pStyle w:val="a"/>
        <w:rPr>
          <w:rFonts w:asciiTheme="majorHAnsi" w:hAnsiTheme="majorHAnsi" w:cstheme="majorHAnsi"/>
          <w:sz w:val="22"/>
          <w:szCs w:val="22"/>
          <w:lang w:val="bg-BG"/>
        </w:rPr>
      </w:pPr>
    </w:p>
    <w:p w14:paraId="7A4DAF38" w14:textId="4CE5BE4B" w:rsidR="0028380B" w:rsidRDefault="0028380B" w:rsidP="0028380B">
      <w:pPr>
        <w:pStyle w:val="Caption"/>
        <w:rPr>
          <w:sz w:val="22"/>
          <w:szCs w:val="22"/>
        </w:rPr>
      </w:pPr>
      <w:proofErr w:type="spellStart"/>
      <w:r w:rsidRPr="00294F41">
        <w:rPr>
          <w:sz w:val="22"/>
          <w:szCs w:val="22"/>
        </w:rPr>
        <w:t>Фигура</w:t>
      </w:r>
      <w:proofErr w:type="spellEnd"/>
      <w:r w:rsidRPr="00294F41">
        <w:rPr>
          <w:sz w:val="22"/>
          <w:szCs w:val="22"/>
        </w:rPr>
        <w:t xml:space="preserve"> </w:t>
      </w:r>
      <w:r w:rsidRPr="00294F41">
        <w:rPr>
          <w:sz w:val="22"/>
          <w:szCs w:val="22"/>
        </w:rPr>
        <w:fldChar w:fldCharType="begin"/>
      </w:r>
      <w:r w:rsidRPr="00294F41">
        <w:rPr>
          <w:sz w:val="22"/>
          <w:szCs w:val="22"/>
        </w:rPr>
        <w:instrText xml:space="preserve"> SEQ Фигура \* ARABIC </w:instrText>
      </w:r>
      <w:r w:rsidRPr="00294F41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7</w:t>
      </w:r>
      <w:r w:rsidRPr="00294F41">
        <w:rPr>
          <w:sz w:val="22"/>
          <w:szCs w:val="22"/>
        </w:rPr>
        <w:fldChar w:fldCharType="end"/>
      </w:r>
    </w:p>
    <w:p w14:paraId="5C8B9275" w14:textId="2D3494AE" w:rsidR="0028380B" w:rsidRPr="00F0226F" w:rsidRDefault="001D3462" w:rsidP="0028380B">
      <w:pPr>
        <w:pStyle w:val="a"/>
        <w:numPr>
          <w:ilvl w:val="0"/>
          <w:numId w:val="4"/>
        </w:numPr>
        <w:rPr>
          <w:sz w:val="22"/>
          <w:szCs w:val="22"/>
          <w:lang w:val="bg-BG"/>
        </w:rPr>
      </w:pPr>
      <w:r w:rsidRPr="00F0226F">
        <w:rPr>
          <w:rFonts w:asciiTheme="majorHAnsi" w:hAnsiTheme="majorHAnsi" w:cstheme="majorHAnsi"/>
          <w:noProof/>
          <w:sz w:val="22"/>
          <w:szCs w:val="22"/>
          <w:lang w:val="bg-BG"/>
        </w:rPr>
        <w:drawing>
          <wp:anchor distT="0" distB="0" distL="114300" distR="114300" simplePos="0" relativeHeight="251663360" behindDoc="1" locked="0" layoutInCell="1" allowOverlap="1" wp14:anchorId="5130520E" wp14:editId="55389A6C">
            <wp:simplePos x="0" y="0"/>
            <wp:positionH relativeFrom="margin">
              <wp:align>center</wp:align>
            </wp:positionH>
            <wp:positionV relativeFrom="paragraph">
              <wp:posOffset>397510</wp:posOffset>
            </wp:positionV>
            <wp:extent cx="6324600" cy="5486400"/>
            <wp:effectExtent l="0" t="0" r="0" b="0"/>
            <wp:wrapTight wrapText="bothSides">
              <wp:wrapPolygon edited="0">
                <wp:start x="0" y="0"/>
                <wp:lineTo x="0" y="21525"/>
                <wp:lineTo x="21535" y="21525"/>
                <wp:lineTo x="21535" y="0"/>
                <wp:lineTo x="0" y="0"/>
              </wp:wrapPolygon>
            </wp:wrapTight>
            <wp:docPr id="18" name="Картина 18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Картина 18" descr="Картина, която съдържа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380B" w:rsidRPr="00F0226F">
        <w:rPr>
          <w:rFonts w:asciiTheme="majorHAnsi" w:hAnsiTheme="majorHAnsi" w:cstheme="majorHAnsi"/>
          <w:noProof/>
          <w:sz w:val="22"/>
          <w:szCs w:val="22"/>
          <w:lang w:val="bg-BG"/>
        </w:rPr>
        <w:drawing>
          <wp:anchor distT="0" distB="0" distL="114300" distR="114300" simplePos="0" relativeHeight="251664384" behindDoc="1" locked="0" layoutInCell="1" allowOverlap="1" wp14:anchorId="1B6DEDDE" wp14:editId="2438D9DE">
            <wp:simplePos x="0" y="0"/>
            <wp:positionH relativeFrom="margin">
              <wp:align>center</wp:align>
            </wp:positionH>
            <wp:positionV relativeFrom="paragraph">
              <wp:posOffset>5765165</wp:posOffset>
            </wp:positionV>
            <wp:extent cx="6318885" cy="2241550"/>
            <wp:effectExtent l="0" t="0" r="5715" b="6350"/>
            <wp:wrapTight wrapText="bothSides">
              <wp:wrapPolygon edited="0">
                <wp:start x="0" y="0"/>
                <wp:lineTo x="0" y="21478"/>
                <wp:lineTo x="21554" y="21478"/>
                <wp:lineTo x="21554" y="0"/>
                <wp:lineTo x="0" y="0"/>
              </wp:wrapPolygon>
            </wp:wrapTight>
            <wp:docPr id="19" name="Картина 19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Картина 19" descr="Картина, която съдържа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885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8380B" w:rsidRPr="00F0226F">
        <w:rPr>
          <w:rFonts w:asciiTheme="majorHAnsi" w:hAnsiTheme="majorHAnsi" w:cstheme="majorHAnsi"/>
          <w:sz w:val="22"/>
          <w:szCs w:val="22"/>
          <w:lang w:val="bg-BG"/>
        </w:rPr>
        <w:t>С</w:t>
      </w:r>
      <w:r w:rsidR="0028380B" w:rsidRPr="00F0226F">
        <w:rPr>
          <w:sz w:val="22"/>
          <w:szCs w:val="22"/>
          <w:lang w:val="bg-BG"/>
        </w:rPr>
        <w:t>ъздаване на архиви:  Пълен архив , Архив на разликата, Архив на лога.</w:t>
      </w:r>
    </w:p>
    <w:p w14:paraId="717E757B" w14:textId="77777777" w:rsidR="0028380B" w:rsidRPr="00DB0342" w:rsidRDefault="0028380B" w:rsidP="0028380B">
      <w:pPr>
        <w:pStyle w:val="Caption"/>
        <w:rPr>
          <w:rFonts w:asciiTheme="majorHAnsi" w:hAnsiTheme="majorHAnsi" w:cstheme="majorHAnsi"/>
          <w:sz w:val="22"/>
          <w:szCs w:val="22"/>
          <w:lang w:val="bg-BG"/>
        </w:rPr>
      </w:pPr>
      <w:proofErr w:type="spellStart"/>
      <w:r w:rsidRPr="00DB0342">
        <w:rPr>
          <w:sz w:val="22"/>
          <w:szCs w:val="22"/>
        </w:rPr>
        <w:t>Фигура</w:t>
      </w:r>
      <w:proofErr w:type="spellEnd"/>
      <w:r w:rsidRPr="00DB0342">
        <w:rPr>
          <w:sz w:val="22"/>
          <w:szCs w:val="22"/>
        </w:rPr>
        <w:t xml:space="preserve"> </w:t>
      </w:r>
      <w:r w:rsidRPr="00DB0342">
        <w:rPr>
          <w:sz w:val="22"/>
          <w:szCs w:val="22"/>
        </w:rPr>
        <w:fldChar w:fldCharType="begin"/>
      </w:r>
      <w:r w:rsidRPr="00DB0342">
        <w:rPr>
          <w:sz w:val="22"/>
          <w:szCs w:val="22"/>
        </w:rPr>
        <w:instrText xml:space="preserve"> SEQ Фигура \* ARABIC </w:instrText>
      </w:r>
      <w:r w:rsidRPr="00DB0342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8</w:t>
      </w:r>
      <w:r w:rsidRPr="00DB0342">
        <w:rPr>
          <w:sz w:val="22"/>
          <w:szCs w:val="22"/>
        </w:rPr>
        <w:fldChar w:fldCharType="end"/>
      </w:r>
    </w:p>
    <w:p w14:paraId="41B4EDA5" w14:textId="35D7E7CF" w:rsidR="0028380B" w:rsidRPr="00F0226F" w:rsidRDefault="0028380B" w:rsidP="0028380B">
      <w:pPr>
        <w:pStyle w:val="a"/>
        <w:numPr>
          <w:ilvl w:val="0"/>
          <w:numId w:val="4"/>
        </w:numPr>
        <w:rPr>
          <w:sz w:val="22"/>
          <w:szCs w:val="22"/>
          <w:lang w:val="bg-BG"/>
        </w:rPr>
      </w:pPr>
      <w:r w:rsidRPr="00F0226F">
        <w:rPr>
          <w:noProof/>
          <w:sz w:val="22"/>
          <w:szCs w:val="22"/>
          <w:lang w:val="bg-BG"/>
        </w:rPr>
        <w:drawing>
          <wp:anchor distT="0" distB="0" distL="114300" distR="114300" simplePos="0" relativeHeight="251666432" behindDoc="1" locked="0" layoutInCell="1" allowOverlap="1" wp14:anchorId="08CCC4C8" wp14:editId="33E97849">
            <wp:simplePos x="0" y="0"/>
            <wp:positionH relativeFrom="margin">
              <wp:align>center</wp:align>
            </wp:positionH>
            <wp:positionV relativeFrom="paragraph">
              <wp:posOffset>848360</wp:posOffset>
            </wp:positionV>
            <wp:extent cx="6324600" cy="2291715"/>
            <wp:effectExtent l="0" t="0" r="0" b="0"/>
            <wp:wrapTight wrapText="bothSides">
              <wp:wrapPolygon edited="0">
                <wp:start x="0" y="0"/>
                <wp:lineTo x="0" y="21367"/>
                <wp:lineTo x="21535" y="21367"/>
                <wp:lineTo x="21535" y="0"/>
                <wp:lineTo x="0" y="0"/>
              </wp:wrapPolygon>
            </wp:wrapTight>
            <wp:docPr id="20" name="Картина 20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Картина 20" descr="Картина, която съдържа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0226F">
        <w:rPr>
          <w:sz w:val="22"/>
          <w:szCs w:val="22"/>
          <w:lang w:val="bg-BG"/>
        </w:rPr>
        <w:t>Срив в системата: В петък има срив в базата преди да са направени редовните архиви за деня. Възстановяваме първо пълния архив, после архива на разликата и накрая архива на лога.</w:t>
      </w:r>
      <w:r w:rsidRPr="00F0226F">
        <w:rPr>
          <w:sz w:val="22"/>
          <w:szCs w:val="22"/>
          <w:lang w:val="bg-BG"/>
        </w:rPr>
        <w:tab/>
      </w:r>
    </w:p>
    <w:p w14:paraId="550DADAE" w14:textId="64DE0E4F" w:rsidR="0028380B" w:rsidRPr="00585A2A" w:rsidRDefault="0028380B" w:rsidP="0028380B">
      <w:pPr>
        <w:pStyle w:val="Caption"/>
        <w:rPr>
          <w:rFonts w:asciiTheme="majorHAnsi" w:hAnsiTheme="majorHAnsi" w:cstheme="majorHAnsi"/>
          <w:sz w:val="22"/>
          <w:szCs w:val="22"/>
          <w:lang w:val="bg-BG"/>
        </w:rPr>
      </w:pPr>
      <w:proofErr w:type="spellStart"/>
      <w:r w:rsidRPr="00585A2A">
        <w:rPr>
          <w:sz w:val="22"/>
          <w:szCs w:val="22"/>
        </w:rPr>
        <w:t>Фигура</w:t>
      </w:r>
      <w:proofErr w:type="spellEnd"/>
      <w:r w:rsidRPr="00585A2A">
        <w:rPr>
          <w:sz w:val="22"/>
          <w:szCs w:val="22"/>
        </w:rPr>
        <w:t xml:space="preserve"> </w:t>
      </w:r>
      <w:r w:rsidRPr="00585A2A">
        <w:rPr>
          <w:sz w:val="22"/>
          <w:szCs w:val="22"/>
        </w:rPr>
        <w:fldChar w:fldCharType="begin"/>
      </w:r>
      <w:r w:rsidRPr="00585A2A">
        <w:rPr>
          <w:sz w:val="22"/>
          <w:szCs w:val="22"/>
        </w:rPr>
        <w:instrText xml:space="preserve"> SEQ Фигура \* ARABIC </w:instrText>
      </w:r>
      <w:r w:rsidRPr="00585A2A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9</w:t>
      </w:r>
      <w:r w:rsidRPr="00585A2A">
        <w:rPr>
          <w:sz w:val="22"/>
          <w:szCs w:val="22"/>
        </w:rPr>
        <w:fldChar w:fldCharType="end"/>
      </w:r>
    </w:p>
    <w:p w14:paraId="24C21D77" w14:textId="77777777" w:rsidR="0028380B" w:rsidRPr="0028380B" w:rsidRDefault="0028380B" w:rsidP="0028380B"/>
    <w:p w14:paraId="7D5AD749" w14:textId="77777777" w:rsidR="0028380B" w:rsidRPr="0028380B" w:rsidRDefault="0028380B" w:rsidP="0028380B"/>
    <w:p w14:paraId="2EAF7E51" w14:textId="77777777" w:rsidR="0028380B" w:rsidRPr="0028380B" w:rsidRDefault="0028380B" w:rsidP="0028380B"/>
    <w:sectPr w:rsidR="0028380B" w:rsidRPr="0028380B" w:rsidSect="001D3462">
      <w:pgSz w:w="11906" w:h="16838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58810" w14:textId="77777777" w:rsidR="00CE74BD" w:rsidRDefault="00CE74BD" w:rsidP="0028380B">
      <w:pPr>
        <w:spacing w:after="0" w:line="240" w:lineRule="auto"/>
      </w:pPr>
      <w:r>
        <w:separator/>
      </w:r>
    </w:p>
  </w:endnote>
  <w:endnote w:type="continuationSeparator" w:id="0">
    <w:p w14:paraId="7E778144" w14:textId="77777777" w:rsidR="00CE74BD" w:rsidRDefault="00CE74BD" w:rsidP="00283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405166"/>
      <w:docPartObj>
        <w:docPartGallery w:val="Page Numbers (Bottom of Page)"/>
        <w:docPartUnique/>
      </w:docPartObj>
    </w:sdtPr>
    <w:sdtEndPr/>
    <w:sdtContent>
      <w:p w14:paraId="61C9B6EF" w14:textId="36A1FBD2" w:rsidR="001D3462" w:rsidRDefault="001D346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278C427D" w14:textId="77777777" w:rsidR="001D3462" w:rsidRDefault="001D34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F352C" w14:textId="77777777" w:rsidR="00CE74BD" w:rsidRDefault="00CE74BD" w:rsidP="0028380B">
      <w:pPr>
        <w:spacing w:after="0" w:line="240" w:lineRule="auto"/>
      </w:pPr>
      <w:r>
        <w:separator/>
      </w:r>
    </w:p>
  </w:footnote>
  <w:footnote w:type="continuationSeparator" w:id="0">
    <w:p w14:paraId="379677AA" w14:textId="77777777" w:rsidR="00CE74BD" w:rsidRDefault="00CE74BD" w:rsidP="00283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2DB9"/>
    <w:multiLevelType w:val="hybridMultilevel"/>
    <w:tmpl w:val="8AD8E1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55F4B"/>
    <w:multiLevelType w:val="hybridMultilevel"/>
    <w:tmpl w:val="1AEAD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275C3"/>
    <w:multiLevelType w:val="hybridMultilevel"/>
    <w:tmpl w:val="3C6C5C28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64584F4A"/>
    <w:multiLevelType w:val="hybridMultilevel"/>
    <w:tmpl w:val="FDE4CB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DF8"/>
    <w:rsid w:val="001D3462"/>
    <w:rsid w:val="001E2006"/>
    <w:rsid w:val="0028380B"/>
    <w:rsid w:val="002B178E"/>
    <w:rsid w:val="00870DF8"/>
    <w:rsid w:val="00BB7205"/>
    <w:rsid w:val="00BC76A6"/>
    <w:rsid w:val="00C718A1"/>
    <w:rsid w:val="00C741A1"/>
    <w:rsid w:val="00CE74BD"/>
    <w:rsid w:val="00DE1BEA"/>
    <w:rsid w:val="00EB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C20D53"/>
  <w15:chartTrackingRefBased/>
  <w15:docId w15:val="{49466554-81FB-4A4A-BF74-33ABD7D5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80B"/>
    <w:pPr>
      <w:spacing w:line="360" w:lineRule="auto"/>
      <w:ind w:left="851" w:right="1418" w:firstLine="431"/>
      <w:jc w:val="center"/>
    </w:pPr>
    <w:rPr>
      <w:rFonts w:ascii="Times New Roman" w:hAnsi="Times New Roman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380B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80B"/>
    <w:pPr>
      <w:spacing w:after="0" w:line="240" w:lineRule="auto"/>
      <w:ind w:left="851" w:right="1418" w:firstLine="431"/>
      <w:jc w:val="center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aglaviq">
    <w:name w:val="zaglaviq"/>
    <w:basedOn w:val="Normal"/>
    <w:link w:val="zaglaviqChar"/>
    <w:qFormat/>
    <w:rsid w:val="0028380B"/>
    <w:pPr>
      <w:keepNext/>
      <w:ind w:left="430" w:right="142" w:hanging="249"/>
    </w:pPr>
    <w:rPr>
      <w:rFonts w:ascii="Arial" w:hAnsi="Arial" w:cs="Times New Roman"/>
      <w:b/>
      <w:bCs/>
      <w:szCs w:val="36"/>
      <w:lang w:val="bg-BG"/>
    </w:rPr>
  </w:style>
  <w:style w:type="paragraph" w:customStyle="1" w:styleId="a">
    <w:name w:val="текст"/>
    <w:basedOn w:val="Normal"/>
    <w:link w:val="Char"/>
    <w:qFormat/>
    <w:rsid w:val="0028380B"/>
    <w:pPr>
      <w:keepLines/>
      <w:ind w:left="142" w:right="85" w:firstLine="0"/>
      <w:jc w:val="both"/>
    </w:pPr>
    <w:rPr>
      <w:rFonts w:cs="Times New Roman"/>
      <w:bCs/>
      <w:sz w:val="24"/>
      <w:szCs w:val="28"/>
    </w:rPr>
  </w:style>
  <w:style w:type="character" w:customStyle="1" w:styleId="zaglaviqChar">
    <w:name w:val="zaglaviq Char"/>
    <w:basedOn w:val="DefaultParagraphFont"/>
    <w:link w:val="zaglaviq"/>
    <w:rsid w:val="0028380B"/>
    <w:rPr>
      <w:rFonts w:ascii="Arial" w:hAnsi="Arial" w:cs="Times New Roman"/>
      <w:b/>
      <w:bCs/>
      <w:sz w:val="28"/>
      <w:szCs w:val="36"/>
      <w:lang w:val="bg-BG"/>
    </w:rPr>
  </w:style>
  <w:style w:type="character" w:customStyle="1" w:styleId="Char">
    <w:name w:val="текст Char"/>
    <w:basedOn w:val="DefaultParagraphFont"/>
    <w:link w:val="a"/>
    <w:rsid w:val="0028380B"/>
    <w:rPr>
      <w:rFonts w:ascii="Times New Roman" w:hAnsi="Times New Roman" w:cs="Times New Roman"/>
      <w:bCs/>
      <w:sz w:val="24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8380B"/>
    <w:rPr>
      <w:rFonts w:ascii="Arial" w:eastAsiaTheme="majorEastAsia" w:hAnsi="Arial" w:cstheme="majorBidi"/>
      <w:b/>
      <w:color w:val="000000" w:themeColor="text1"/>
      <w:sz w:val="28"/>
      <w:szCs w:val="3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2838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8380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8380B"/>
    <w:pPr>
      <w:spacing w:line="259" w:lineRule="auto"/>
      <w:ind w:left="0" w:right="0"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28380B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28380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38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80B"/>
    <w:rPr>
      <w:rFonts w:ascii="Times New Roman" w:hAnsi="Times New Roman"/>
      <w:sz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838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80B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F07D8-E74A-4803-996E-EBCBE4E84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 Атанасов</dc:creator>
  <cp:keywords/>
  <dc:description/>
  <cp:lastModifiedBy>Петър Нешков</cp:lastModifiedBy>
  <cp:revision>2</cp:revision>
  <dcterms:created xsi:type="dcterms:W3CDTF">2021-12-13T07:43:00Z</dcterms:created>
  <dcterms:modified xsi:type="dcterms:W3CDTF">2021-12-13T07:43:00Z</dcterms:modified>
</cp:coreProperties>
</file>