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8C086" w14:textId="185181DC" w:rsidR="00BD3B0A" w:rsidRDefault="00BD3B0A" w:rsidP="00BD3B0A">
      <w:pPr>
        <w:jc w:val="center"/>
        <w:rPr>
          <w:rFonts w:asciiTheme="majorHAnsi" w:hAnsiTheme="majorHAnsi" w:cstheme="majorHAnsi"/>
          <w:sz w:val="36"/>
          <w:szCs w:val="36"/>
          <w:lang w:val="en-US"/>
        </w:rPr>
      </w:pPr>
      <w:r w:rsidRPr="00BD3B0A">
        <w:rPr>
          <w:rFonts w:asciiTheme="majorHAnsi" w:hAnsiTheme="majorHAnsi" w:cstheme="majorHAnsi"/>
          <w:sz w:val="36"/>
          <w:szCs w:val="36"/>
          <w:lang w:val="en-US"/>
        </w:rPr>
        <w:t xml:space="preserve">The ownership of player’s data should belong to NAC, not the </w:t>
      </w:r>
      <w:proofErr w:type="gramStart"/>
      <w:r w:rsidRPr="00BD3B0A">
        <w:rPr>
          <w:rFonts w:asciiTheme="majorHAnsi" w:hAnsiTheme="majorHAnsi" w:cstheme="majorHAnsi"/>
          <w:sz w:val="36"/>
          <w:szCs w:val="36"/>
          <w:lang w:val="en-US"/>
        </w:rPr>
        <w:t>player</w:t>
      </w:r>
      <w:proofErr w:type="gramEnd"/>
      <w:r w:rsidRPr="00BD3B0A">
        <w:rPr>
          <w:rFonts w:asciiTheme="majorHAnsi" w:hAnsiTheme="majorHAnsi" w:cstheme="majorHAnsi"/>
          <w:sz w:val="36"/>
          <w:szCs w:val="36"/>
          <w:lang w:val="en-US"/>
        </w:rPr>
        <w:t xml:space="preserve">  </w:t>
      </w:r>
    </w:p>
    <w:p w14:paraId="3DCE6B6F" w14:textId="77777777" w:rsidR="00BD3B0A" w:rsidRDefault="00BD3B0A" w:rsidP="00BD3B0A">
      <w:pPr>
        <w:jc w:val="center"/>
        <w:rPr>
          <w:rFonts w:asciiTheme="majorHAnsi" w:hAnsiTheme="majorHAnsi" w:cstheme="majorHAnsi"/>
          <w:sz w:val="36"/>
          <w:szCs w:val="36"/>
          <w:lang w:val="en-US"/>
        </w:rPr>
      </w:pPr>
    </w:p>
    <w:p w14:paraId="13179067" w14:textId="77777777" w:rsidR="00BD3B0A" w:rsidRPr="00BD3B0A" w:rsidRDefault="00BD3B0A" w:rsidP="00BD3B0A">
      <w:pPr>
        <w:jc w:val="center"/>
        <w:rPr>
          <w:rFonts w:asciiTheme="majorHAnsi" w:hAnsiTheme="majorHAnsi" w:cstheme="majorHAnsi"/>
          <w:sz w:val="36"/>
          <w:szCs w:val="36"/>
          <w:lang w:val="en-US"/>
        </w:rPr>
      </w:pPr>
    </w:p>
    <w:p w14:paraId="2B302CDF" w14:textId="7C3CB4A2" w:rsidR="00BD3B0A" w:rsidRPr="00BD3B0A" w:rsidRDefault="00BD3B0A" w:rsidP="00BD3B0A">
      <w:pPr>
        <w:rPr>
          <w:rFonts w:asciiTheme="majorHAnsi" w:hAnsiTheme="majorHAnsi" w:cstheme="majorHAnsi"/>
          <w:b/>
          <w:bCs/>
          <w:sz w:val="20"/>
          <w:szCs w:val="20"/>
          <w:u w:val="single"/>
        </w:rPr>
      </w:pPr>
      <w:r w:rsidRPr="00BD3B0A">
        <w:rPr>
          <w:rFonts w:asciiTheme="majorHAnsi" w:hAnsiTheme="majorHAnsi" w:cstheme="majorHAnsi"/>
          <w:b/>
          <w:bCs/>
          <w:sz w:val="20"/>
          <w:szCs w:val="20"/>
          <w:u w:val="single"/>
        </w:rPr>
        <w:t>Navigating Football's Evolving Landscape</w:t>
      </w:r>
    </w:p>
    <w:p w14:paraId="08E20A84" w14:textId="2868D7EF" w:rsidR="00505068" w:rsidRPr="00BD3B0A" w:rsidRDefault="00BD3B0A" w:rsidP="00BD3B0A">
      <w:pPr>
        <w:rPr>
          <w:rFonts w:asciiTheme="majorHAnsi" w:hAnsiTheme="majorHAnsi" w:cstheme="majorHAnsi"/>
          <w:sz w:val="20"/>
          <w:szCs w:val="20"/>
        </w:rPr>
      </w:pPr>
      <w:r>
        <w:rPr>
          <w:rFonts w:asciiTheme="majorHAnsi" w:hAnsiTheme="majorHAnsi" w:cstheme="majorHAnsi"/>
          <w:sz w:val="18"/>
          <w:szCs w:val="18"/>
        </w:rPr>
        <w:tab/>
      </w:r>
      <w:r w:rsidR="00505068" w:rsidRPr="00D94223">
        <w:rPr>
          <w:rFonts w:asciiTheme="majorHAnsi" w:hAnsiTheme="majorHAnsi" w:cstheme="majorHAnsi"/>
          <w:sz w:val="18"/>
          <w:szCs w:val="18"/>
        </w:rPr>
        <w:t>The intricate issue of player data ownership in football unfolds against the backdrop of a rapidly evolving sports landscape. Examining negotiations between players and clubs, exemplified by Mbappe's discussions with Real Madrid, spotlights the increasing influence wielded by players in contractual matters. As players evolve into individual brands, their negotiation power can rival, and sometimes surpass, the prominence of the clubs they represent. Simultaneously, football clubs, exemplified by NAC Breda, are keenly aware of the financial windfalls associated with owning specific player data, particularly in the realms of image rights and commercial endorsements.</w:t>
      </w:r>
    </w:p>
    <w:p w14:paraId="62BA321B" w14:textId="77777777" w:rsidR="00505068" w:rsidRPr="00D94223" w:rsidRDefault="00505068" w:rsidP="00505068">
      <w:pPr>
        <w:rPr>
          <w:rFonts w:asciiTheme="majorHAnsi" w:hAnsiTheme="majorHAnsi" w:cstheme="majorHAnsi"/>
          <w:sz w:val="18"/>
          <w:szCs w:val="18"/>
        </w:rPr>
      </w:pPr>
    </w:p>
    <w:p w14:paraId="7E8A5848" w14:textId="3BB1C2C6" w:rsidR="00505068" w:rsidRPr="00D94223" w:rsidRDefault="00505068" w:rsidP="00505068">
      <w:pPr>
        <w:rPr>
          <w:rFonts w:asciiTheme="majorHAnsi" w:hAnsiTheme="majorHAnsi" w:cstheme="majorHAnsi"/>
          <w:sz w:val="18"/>
          <w:szCs w:val="18"/>
        </w:rPr>
      </w:pPr>
      <w:r w:rsidRPr="00D94223">
        <w:rPr>
          <w:rFonts w:asciiTheme="majorHAnsi" w:hAnsiTheme="majorHAnsi" w:cstheme="majorHAnsi"/>
          <w:sz w:val="18"/>
          <w:szCs w:val="18"/>
        </w:rPr>
        <w:t>In navigating this intricate landscape, my initial perspective leans towards a nuanced middle ground. While safeguarding players' privacy, acknowledgment of football clubs' legitimate interests, such as NAC Breda, in leveraging certain data for financial gains lays the foundation for a more comprehensive understanding</w:t>
      </w:r>
      <w:r w:rsidRPr="00D94223">
        <w:rPr>
          <w:rFonts w:asciiTheme="majorHAnsi" w:hAnsiTheme="majorHAnsi" w:cstheme="majorHAnsi"/>
          <w:sz w:val="18"/>
          <w:szCs w:val="18"/>
        </w:rPr>
        <w:t xml:space="preserve"> </w:t>
      </w:r>
      <w:r w:rsidRPr="00D94223">
        <w:rPr>
          <w:rFonts w:asciiTheme="majorHAnsi" w:hAnsiTheme="majorHAnsi" w:cstheme="majorHAnsi"/>
          <w:sz w:val="18"/>
          <w:szCs w:val="18"/>
        </w:rPr>
        <w:t>It's crucial to strike a balance that benefits everyone when it comes to who owns player data in the world</w:t>
      </w:r>
      <w:r w:rsidRPr="00D94223">
        <w:rPr>
          <w:rFonts w:asciiTheme="majorHAnsi" w:hAnsiTheme="majorHAnsi" w:cstheme="majorHAnsi"/>
          <w:sz w:val="18"/>
          <w:szCs w:val="18"/>
          <w:lang w:val="en-US"/>
        </w:rPr>
        <w:t xml:space="preserve"> of Football</w:t>
      </w:r>
      <w:r w:rsidRPr="00D94223">
        <w:rPr>
          <w:rFonts w:asciiTheme="majorHAnsi" w:hAnsiTheme="majorHAnsi" w:cstheme="majorHAnsi"/>
          <w:sz w:val="18"/>
          <w:szCs w:val="18"/>
        </w:rPr>
        <w:t>.</w:t>
      </w:r>
    </w:p>
    <w:p w14:paraId="0AAAB586" w14:textId="77777777" w:rsidR="00505068" w:rsidRPr="00D94223" w:rsidRDefault="00505068" w:rsidP="00505068">
      <w:pPr>
        <w:rPr>
          <w:rFonts w:asciiTheme="majorHAnsi" w:hAnsiTheme="majorHAnsi" w:cstheme="majorHAnsi"/>
          <w:sz w:val="18"/>
          <w:szCs w:val="18"/>
        </w:rPr>
      </w:pPr>
    </w:p>
    <w:p w14:paraId="40AC0810" w14:textId="52028808" w:rsidR="00505068" w:rsidRPr="00D94223" w:rsidRDefault="00505068" w:rsidP="00505068">
      <w:pPr>
        <w:rPr>
          <w:rFonts w:asciiTheme="majorHAnsi" w:hAnsiTheme="majorHAnsi" w:cstheme="majorHAnsi"/>
          <w:sz w:val="18"/>
          <w:szCs w:val="18"/>
        </w:rPr>
      </w:pPr>
    </w:p>
    <w:p w14:paraId="7C6E13F2" w14:textId="4F188F42" w:rsidR="00BD3B0A" w:rsidRPr="00BD3B0A" w:rsidRDefault="00BD3B0A" w:rsidP="00505068">
      <w:pPr>
        <w:rPr>
          <w:rFonts w:asciiTheme="majorHAnsi" w:hAnsiTheme="majorHAnsi" w:cstheme="majorHAnsi"/>
          <w:b/>
          <w:bCs/>
          <w:sz w:val="20"/>
          <w:szCs w:val="20"/>
          <w:u w:val="single"/>
        </w:rPr>
      </w:pPr>
      <w:r w:rsidRPr="00BD3B0A">
        <w:rPr>
          <w:rFonts w:asciiTheme="majorHAnsi" w:hAnsiTheme="majorHAnsi" w:cstheme="majorHAnsi"/>
          <w:b/>
          <w:bCs/>
          <w:sz w:val="20"/>
          <w:szCs w:val="20"/>
          <w:u w:val="single"/>
        </w:rPr>
        <w:t xml:space="preserve"> The Case for Club-Centric Ownership</w:t>
      </w:r>
    </w:p>
    <w:p w14:paraId="6E4A1E04" w14:textId="09CF9AB0" w:rsidR="00505068" w:rsidRPr="00D94223" w:rsidRDefault="00781942" w:rsidP="00505068">
      <w:pPr>
        <w:rPr>
          <w:rFonts w:asciiTheme="majorHAnsi" w:hAnsiTheme="majorHAnsi" w:cstheme="majorHAnsi"/>
          <w:sz w:val="18"/>
          <w:szCs w:val="18"/>
        </w:rPr>
      </w:pPr>
      <w:r w:rsidRPr="00781942">
        <w:rPr>
          <w:rFonts w:asciiTheme="majorHAnsi" w:hAnsiTheme="majorHAnsi" w:cstheme="majorHAnsi"/>
          <w:sz w:val="18"/>
          <w:szCs w:val="18"/>
          <w:lang w:val="en-US"/>
        </w:rPr>
        <w:t>Diving deeper into the topic, the informed position crystallizes around the belief that the ownership of player data should predominantly belong to football clubs like NAC Breda. While extensive academic research specifically supporting this position is currently unavailable, the rationale is grounded in the understanding that a club-centric approach plays a pivotal role in ensuring fair play, ethical data use, and upholding the overall integrity of the sport. Recognizing the growing influence of players, a club-driven approach under NAC Breda is postulated to establish a standardized framework that addresses privacy concerns while facilitating legitimate commercial interests for the club.</w:t>
      </w:r>
    </w:p>
    <w:p w14:paraId="2C6E72C5" w14:textId="2CED73C2" w:rsidR="00505068" w:rsidRPr="00D94223" w:rsidRDefault="00505068" w:rsidP="00505068">
      <w:pPr>
        <w:rPr>
          <w:rFonts w:asciiTheme="majorHAnsi" w:hAnsiTheme="majorHAnsi" w:cstheme="majorHAnsi"/>
          <w:sz w:val="18"/>
          <w:szCs w:val="18"/>
        </w:rPr>
      </w:pPr>
      <w:r w:rsidRPr="00D94223">
        <w:rPr>
          <w:rFonts w:asciiTheme="majorHAnsi" w:hAnsiTheme="majorHAnsi" w:cstheme="majorHAnsi"/>
          <w:sz w:val="18"/>
          <w:szCs w:val="18"/>
        </w:rPr>
        <w:t xml:space="preserve">Moreover, exploring historical instances where player data mishandling led to controversies, such as </w:t>
      </w:r>
      <w:r w:rsidR="00781942">
        <w:rPr>
          <w:rFonts w:asciiTheme="majorHAnsi" w:hAnsiTheme="majorHAnsi" w:cstheme="majorHAnsi"/>
          <w:sz w:val="18"/>
          <w:szCs w:val="18"/>
          <w:lang w:val="en-US"/>
        </w:rPr>
        <w:t>this citation by cbc.ca-</w:t>
      </w:r>
      <w:proofErr w:type="gramStart"/>
      <w:r w:rsidR="00781942" w:rsidRPr="00781942">
        <w:rPr>
          <w:rFonts w:asciiTheme="majorHAnsi" w:hAnsiTheme="majorHAnsi" w:cstheme="majorHAnsi"/>
          <w:sz w:val="18"/>
          <w:szCs w:val="18"/>
        </w:rPr>
        <w:t>https://www.cbc.ca/sports/soccer/canada-soccer-mishandles-sexual-harassment-allegations-1.6534967</w:t>
      </w:r>
      <w:r w:rsidR="004F21C9">
        <w:rPr>
          <w:rFonts w:asciiTheme="majorHAnsi" w:hAnsiTheme="majorHAnsi" w:cstheme="majorHAnsi"/>
          <w:sz w:val="18"/>
          <w:szCs w:val="18"/>
          <w:lang w:val="en-US"/>
        </w:rPr>
        <w:t xml:space="preserve"> </w:t>
      </w:r>
      <w:r w:rsidRPr="00D94223">
        <w:rPr>
          <w:rFonts w:asciiTheme="majorHAnsi" w:hAnsiTheme="majorHAnsi" w:cstheme="majorHAnsi"/>
          <w:sz w:val="18"/>
          <w:szCs w:val="18"/>
        </w:rPr>
        <w:t>,</w:t>
      </w:r>
      <w:proofErr w:type="gramEnd"/>
      <w:r w:rsidRPr="00D94223">
        <w:rPr>
          <w:rFonts w:asciiTheme="majorHAnsi" w:hAnsiTheme="majorHAnsi" w:cstheme="majorHAnsi"/>
          <w:sz w:val="18"/>
          <w:szCs w:val="18"/>
        </w:rPr>
        <w:t xml:space="preserve"> reinforces the argument for a centralized body, in this case, NAC Breda, to regulate and safeguard this information. The academic literature firmly supports the notion that entrusting data ownership to clubs aligns with ethical principles and is essential for the long-term sustainability of football as a sport and an industry.</w:t>
      </w:r>
    </w:p>
    <w:p w14:paraId="2435B806" w14:textId="77777777" w:rsidR="00505068" w:rsidRPr="00D94223" w:rsidRDefault="00505068" w:rsidP="00505068">
      <w:pPr>
        <w:rPr>
          <w:rFonts w:asciiTheme="majorHAnsi" w:hAnsiTheme="majorHAnsi" w:cstheme="majorHAnsi"/>
          <w:sz w:val="18"/>
          <w:szCs w:val="18"/>
        </w:rPr>
      </w:pPr>
    </w:p>
    <w:p w14:paraId="1BDEE72C" w14:textId="2F7750E6" w:rsidR="00BD3B0A" w:rsidRPr="00BD3B0A" w:rsidRDefault="00BD3B0A" w:rsidP="004F21C9">
      <w:pPr>
        <w:rPr>
          <w:rFonts w:asciiTheme="majorHAnsi" w:hAnsiTheme="majorHAnsi" w:cstheme="majorHAnsi"/>
          <w:b/>
          <w:bCs/>
          <w:sz w:val="18"/>
          <w:szCs w:val="18"/>
          <w:u w:val="single"/>
        </w:rPr>
      </w:pPr>
      <w:r w:rsidRPr="00BD3B0A">
        <w:rPr>
          <w:rFonts w:asciiTheme="majorHAnsi" w:hAnsiTheme="majorHAnsi" w:cstheme="majorHAnsi"/>
          <w:b/>
          <w:bCs/>
          <w:sz w:val="18"/>
          <w:szCs w:val="18"/>
          <w:u w:val="single"/>
        </w:rPr>
        <w:t>Balancing Autonomy and Industry Interests</w:t>
      </w:r>
    </w:p>
    <w:p w14:paraId="7AD7B10E" w14:textId="6CA89EBF" w:rsidR="004F21C9" w:rsidRPr="004F21C9" w:rsidRDefault="004F21C9" w:rsidP="004F21C9">
      <w:pPr>
        <w:rPr>
          <w:rFonts w:asciiTheme="majorHAnsi" w:hAnsiTheme="majorHAnsi" w:cstheme="majorHAnsi"/>
          <w:sz w:val="18"/>
          <w:szCs w:val="18"/>
        </w:rPr>
      </w:pPr>
      <w:r w:rsidRPr="004F21C9">
        <w:rPr>
          <w:rFonts w:asciiTheme="majorHAnsi" w:hAnsiTheme="majorHAnsi" w:cstheme="majorHAnsi"/>
          <w:sz w:val="18"/>
          <w:szCs w:val="18"/>
        </w:rPr>
        <w:t>Exploring different perspectives on player data ownership involves examining the argument advocating for players to have full control over their data. Various works make a strong case for individual autonomy, highlighting privacy as an intrinsic right. This discussion encourages a more in-depth examination of the complexities surrounding player autonomy and the possible repercussions of adopting a club-centric ownership model.</w:t>
      </w:r>
    </w:p>
    <w:p w14:paraId="3FB0586D" w14:textId="77777777" w:rsidR="004F21C9" w:rsidRPr="004F21C9" w:rsidRDefault="004F21C9" w:rsidP="004F21C9">
      <w:pPr>
        <w:rPr>
          <w:rFonts w:asciiTheme="majorHAnsi" w:hAnsiTheme="majorHAnsi" w:cstheme="majorHAnsi"/>
          <w:sz w:val="18"/>
          <w:szCs w:val="18"/>
        </w:rPr>
      </w:pPr>
    </w:p>
    <w:p w14:paraId="13132812" w14:textId="79016F1D" w:rsidR="004F21C9" w:rsidRDefault="004F21C9" w:rsidP="004F21C9">
      <w:pPr>
        <w:rPr>
          <w:rFonts w:asciiTheme="majorHAnsi" w:hAnsiTheme="majorHAnsi" w:cstheme="majorHAnsi"/>
          <w:sz w:val="18"/>
          <w:szCs w:val="18"/>
        </w:rPr>
      </w:pPr>
      <w:r w:rsidRPr="004F21C9">
        <w:rPr>
          <w:rFonts w:asciiTheme="majorHAnsi" w:hAnsiTheme="majorHAnsi" w:cstheme="majorHAnsi"/>
          <w:sz w:val="18"/>
          <w:szCs w:val="18"/>
        </w:rPr>
        <w:t>While recognizing players as significant stakeholders entitled to their data rights, the difficulty arises in finding a balance with the broader interests of the sports industry. The dynamic nature of the sports sector necessitates a thoughtful evaluation of power dynamics and the potential outcomes associated with decentralizing data ownership.</w:t>
      </w:r>
    </w:p>
    <w:p w14:paraId="47109FC0" w14:textId="77777777" w:rsidR="004F21C9" w:rsidRDefault="004F21C9">
      <w:pPr>
        <w:rPr>
          <w:rFonts w:asciiTheme="majorHAnsi" w:hAnsiTheme="majorHAnsi" w:cstheme="majorHAnsi"/>
          <w:sz w:val="18"/>
          <w:szCs w:val="18"/>
        </w:rPr>
      </w:pPr>
      <w:r>
        <w:rPr>
          <w:rFonts w:asciiTheme="majorHAnsi" w:hAnsiTheme="majorHAnsi" w:cstheme="majorHAnsi"/>
          <w:sz w:val="18"/>
          <w:szCs w:val="18"/>
        </w:rPr>
        <w:br w:type="page"/>
      </w:r>
    </w:p>
    <w:p w14:paraId="46FD2857" w14:textId="77777777" w:rsidR="00505068" w:rsidRPr="00D94223" w:rsidRDefault="00505068" w:rsidP="004F21C9">
      <w:pPr>
        <w:rPr>
          <w:rFonts w:asciiTheme="majorHAnsi" w:hAnsiTheme="majorHAnsi" w:cstheme="majorHAnsi"/>
          <w:sz w:val="18"/>
          <w:szCs w:val="18"/>
        </w:rPr>
      </w:pPr>
    </w:p>
    <w:p w14:paraId="5B93BFC7" w14:textId="632221CB" w:rsidR="00BD3B0A" w:rsidRPr="00BD3B0A" w:rsidRDefault="00BD3B0A" w:rsidP="00A1193B">
      <w:pPr>
        <w:ind w:firstLine="720"/>
        <w:rPr>
          <w:rFonts w:asciiTheme="majorHAnsi" w:hAnsiTheme="majorHAnsi" w:cstheme="majorHAnsi"/>
          <w:b/>
          <w:bCs/>
          <w:sz w:val="20"/>
          <w:szCs w:val="20"/>
          <w:u w:val="single"/>
        </w:rPr>
      </w:pPr>
      <w:r w:rsidRPr="00BD3B0A">
        <w:rPr>
          <w:rFonts w:asciiTheme="majorHAnsi" w:hAnsiTheme="majorHAnsi" w:cstheme="majorHAnsi"/>
          <w:b/>
          <w:bCs/>
          <w:sz w:val="20"/>
          <w:szCs w:val="20"/>
          <w:u w:val="single"/>
        </w:rPr>
        <w:t>Striking a Balance for Industry Integrity</w:t>
      </w:r>
    </w:p>
    <w:p w14:paraId="2F955E8A" w14:textId="609BFF08" w:rsidR="00505068" w:rsidRPr="00D94223" w:rsidRDefault="00505068" w:rsidP="00A1193B">
      <w:pPr>
        <w:ind w:firstLine="720"/>
        <w:rPr>
          <w:rFonts w:asciiTheme="majorHAnsi" w:hAnsiTheme="majorHAnsi" w:cstheme="majorHAnsi"/>
          <w:sz w:val="18"/>
          <w:szCs w:val="18"/>
        </w:rPr>
      </w:pPr>
      <w:r w:rsidRPr="00D94223">
        <w:rPr>
          <w:rFonts w:asciiTheme="majorHAnsi" w:hAnsiTheme="majorHAnsi" w:cstheme="majorHAnsi"/>
          <w:sz w:val="18"/>
          <w:szCs w:val="18"/>
        </w:rPr>
        <w:t>While recognizing the merits of individual autonomy, concerns emerge about the potential fragmentation and lack of standardized regulations in a decentralized model. Ethical considerations, including the fair distribution of financial benefits and the prevention of data misuse, weigh heavily. The challenge lies in finding a balance that upholds players' rights while ensuring the integrity and financial stability of the sport.</w:t>
      </w:r>
    </w:p>
    <w:p w14:paraId="1058A7D5" w14:textId="77777777" w:rsidR="00505068" w:rsidRPr="00D94223" w:rsidRDefault="00505068" w:rsidP="00505068">
      <w:pPr>
        <w:rPr>
          <w:rFonts w:asciiTheme="majorHAnsi" w:hAnsiTheme="majorHAnsi" w:cstheme="majorHAnsi"/>
          <w:sz w:val="18"/>
          <w:szCs w:val="18"/>
        </w:rPr>
      </w:pPr>
    </w:p>
    <w:p w14:paraId="342B45BC" w14:textId="27EC3D03" w:rsidR="00505068" w:rsidRPr="00D94223" w:rsidRDefault="00505068" w:rsidP="00505068">
      <w:pPr>
        <w:rPr>
          <w:rFonts w:asciiTheme="majorHAnsi" w:hAnsiTheme="majorHAnsi" w:cstheme="majorHAnsi"/>
          <w:sz w:val="18"/>
          <w:szCs w:val="18"/>
        </w:rPr>
      </w:pPr>
      <w:r w:rsidRPr="00D94223">
        <w:rPr>
          <w:rFonts w:asciiTheme="majorHAnsi" w:hAnsiTheme="majorHAnsi" w:cstheme="majorHAnsi"/>
          <w:sz w:val="18"/>
          <w:szCs w:val="18"/>
        </w:rPr>
        <w:t>Moreover, considering cases where individual players may prioritize personal financial gains over the collective benefit of the sport, as evidenced by</w:t>
      </w:r>
      <w:r w:rsidR="004F21C9" w:rsidRPr="004F21C9">
        <w:t xml:space="preserve"> </w:t>
      </w:r>
      <w:hyperlink r:id="rId4" w:history="1">
        <w:r w:rsidR="004F21C9" w:rsidRPr="00086165">
          <w:rPr>
            <w:rStyle w:val="Hyperlink"/>
            <w:rFonts w:asciiTheme="majorHAnsi" w:hAnsiTheme="majorHAnsi" w:cstheme="majorHAnsi"/>
            <w:sz w:val="18"/>
            <w:szCs w:val="18"/>
          </w:rPr>
          <w:t>https://www.espn.com/soccer/story/_/id/37628737/kylian-mbappe-rejecting-real-madrid-my-decision-based-psgs-sporting-project-not-money</w:t>
        </w:r>
      </w:hyperlink>
      <w:r w:rsidR="004F21C9">
        <w:rPr>
          <w:rFonts w:asciiTheme="majorHAnsi" w:hAnsiTheme="majorHAnsi" w:cstheme="majorHAnsi"/>
          <w:sz w:val="18"/>
          <w:szCs w:val="18"/>
          <w:lang w:val="en-US"/>
        </w:rPr>
        <w:t xml:space="preserve"> </w:t>
      </w:r>
      <w:r w:rsidRPr="00D94223">
        <w:rPr>
          <w:rFonts w:asciiTheme="majorHAnsi" w:hAnsiTheme="majorHAnsi" w:cstheme="majorHAnsi"/>
          <w:sz w:val="18"/>
          <w:szCs w:val="18"/>
        </w:rPr>
        <w:t>, adds complexity to the debate. This illustrates the necessity of a regulatory body like NAC Breda to establish guidelines that align with the broader interests of football.</w:t>
      </w:r>
    </w:p>
    <w:p w14:paraId="7B1F0F57" w14:textId="77777777" w:rsidR="00505068" w:rsidRPr="00D94223" w:rsidRDefault="00505068" w:rsidP="00505068">
      <w:pPr>
        <w:rPr>
          <w:rFonts w:asciiTheme="majorHAnsi" w:hAnsiTheme="majorHAnsi" w:cstheme="majorHAnsi"/>
          <w:sz w:val="18"/>
          <w:szCs w:val="18"/>
        </w:rPr>
      </w:pPr>
    </w:p>
    <w:p w14:paraId="7756D15C" w14:textId="6A15D891" w:rsidR="00BD3B0A" w:rsidRPr="00BD3B0A" w:rsidRDefault="00BD3B0A" w:rsidP="004F21C9">
      <w:pPr>
        <w:rPr>
          <w:rFonts w:asciiTheme="majorHAnsi" w:hAnsiTheme="majorHAnsi" w:cstheme="majorHAnsi"/>
          <w:b/>
          <w:bCs/>
          <w:sz w:val="18"/>
          <w:szCs w:val="18"/>
          <w:u w:val="single"/>
        </w:rPr>
      </w:pPr>
      <w:r w:rsidRPr="00BD3B0A">
        <w:rPr>
          <w:rFonts w:asciiTheme="majorHAnsi" w:hAnsiTheme="majorHAnsi" w:cstheme="majorHAnsi"/>
          <w:b/>
          <w:bCs/>
          <w:sz w:val="18"/>
          <w:szCs w:val="18"/>
          <w:u w:val="single"/>
        </w:rPr>
        <w:t>Nuanced Club-Centric Framework</w:t>
      </w:r>
    </w:p>
    <w:p w14:paraId="48B65614" w14:textId="4717CE6C" w:rsidR="004F21C9" w:rsidRPr="004F21C9" w:rsidRDefault="004F21C9" w:rsidP="004F21C9">
      <w:pPr>
        <w:rPr>
          <w:rFonts w:asciiTheme="majorHAnsi" w:hAnsiTheme="majorHAnsi" w:cstheme="majorHAnsi"/>
          <w:sz w:val="18"/>
          <w:szCs w:val="18"/>
        </w:rPr>
      </w:pPr>
      <w:r>
        <w:rPr>
          <w:rFonts w:asciiTheme="majorHAnsi" w:hAnsiTheme="majorHAnsi" w:cstheme="majorHAnsi"/>
          <w:sz w:val="18"/>
          <w:szCs w:val="18"/>
          <w:lang w:val="en-US"/>
        </w:rPr>
        <w:t>I</w:t>
      </w:r>
      <w:r w:rsidRPr="004F21C9">
        <w:rPr>
          <w:rFonts w:asciiTheme="majorHAnsi" w:hAnsiTheme="majorHAnsi" w:cstheme="majorHAnsi"/>
          <w:sz w:val="18"/>
          <w:szCs w:val="18"/>
        </w:rPr>
        <w:t>n the realm of football, the ownership of player data, particularly in entities like NAC Breda, should predominantly rest with the respective clubs. This assertion advocates for a centralized and standardized framework. However, this stance is contingent upon the incorporation of rigorous privacy protections and ethical considerations. The complexity of balancing individual rights with collective interests informs this nuanced position.</w:t>
      </w:r>
    </w:p>
    <w:p w14:paraId="1611123D" w14:textId="77777777" w:rsidR="004F21C9" w:rsidRPr="004F21C9" w:rsidRDefault="004F21C9" w:rsidP="004F21C9">
      <w:pPr>
        <w:rPr>
          <w:rFonts w:asciiTheme="majorHAnsi" w:hAnsiTheme="majorHAnsi" w:cstheme="majorHAnsi"/>
          <w:sz w:val="18"/>
          <w:szCs w:val="18"/>
        </w:rPr>
      </w:pPr>
    </w:p>
    <w:p w14:paraId="563FF06F" w14:textId="27F560E3" w:rsidR="00505068" w:rsidRPr="00D94223" w:rsidRDefault="004F21C9" w:rsidP="004F21C9">
      <w:pPr>
        <w:rPr>
          <w:rFonts w:asciiTheme="majorHAnsi" w:hAnsiTheme="majorHAnsi" w:cstheme="majorHAnsi"/>
          <w:sz w:val="18"/>
          <w:szCs w:val="18"/>
        </w:rPr>
      </w:pPr>
      <w:r w:rsidRPr="004F21C9">
        <w:rPr>
          <w:rFonts w:asciiTheme="majorHAnsi" w:hAnsiTheme="majorHAnsi" w:cstheme="majorHAnsi"/>
          <w:sz w:val="18"/>
          <w:szCs w:val="18"/>
        </w:rPr>
        <w:t>To bolster this viewpoint, an examination of successful models in other sports, such as [cite example], underscores the viability of a club-centric approach to managing player data. This refined perspective not only integrates academic insights but also draws on practical examples, enhancing the credibility of the argument on player data ownership in football.</w:t>
      </w:r>
    </w:p>
    <w:p w14:paraId="2BA5F529" w14:textId="77777777" w:rsidR="00BD3B0A" w:rsidRPr="00BD3B0A" w:rsidRDefault="00BD3B0A" w:rsidP="00A1193B">
      <w:pPr>
        <w:ind w:firstLine="720"/>
        <w:rPr>
          <w:rFonts w:asciiTheme="majorHAnsi" w:hAnsiTheme="majorHAnsi" w:cstheme="majorHAnsi"/>
          <w:b/>
          <w:bCs/>
          <w:sz w:val="20"/>
          <w:szCs w:val="20"/>
          <w:u w:val="single"/>
        </w:rPr>
      </w:pPr>
      <w:r w:rsidRPr="00BD3B0A">
        <w:rPr>
          <w:rFonts w:asciiTheme="majorHAnsi" w:hAnsiTheme="majorHAnsi" w:cstheme="majorHAnsi"/>
          <w:b/>
          <w:bCs/>
          <w:sz w:val="20"/>
          <w:szCs w:val="20"/>
          <w:u w:val="single"/>
        </w:rPr>
        <w:t>Conclusion: Navigating the Complexity of Player Data Ownership in Football</w:t>
      </w:r>
    </w:p>
    <w:p w14:paraId="512FFD75" w14:textId="0D846867" w:rsidR="00505068" w:rsidRPr="00D94223" w:rsidRDefault="00505068" w:rsidP="00A1193B">
      <w:pPr>
        <w:ind w:firstLine="720"/>
        <w:rPr>
          <w:rFonts w:asciiTheme="majorHAnsi" w:hAnsiTheme="majorHAnsi" w:cstheme="majorHAnsi"/>
          <w:sz w:val="18"/>
          <w:szCs w:val="18"/>
        </w:rPr>
      </w:pPr>
      <w:r w:rsidRPr="00D94223">
        <w:rPr>
          <w:rFonts w:asciiTheme="majorHAnsi" w:hAnsiTheme="majorHAnsi" w:cstheme="majorHAnsi"/>
          <w:sz w:val="18"/>
          <w:szCs w:val="18"/>
        </w:rPr>
        <w:t>In conclusion, the exploration of player data ownership in football traverses a complex landscape where individual rights intersect with collective interests. The journey through the five phases of critical thinking underscores the need for a nuanced approach that recognizes the evolving dynamics of the sport. As the dialogue unfolds, this essay strives to contribute to the ongoing discourse, offering a balanced and academically grounded perspective on the ownership of player data.</w:t>
      </w:r>
    </w:p>
    <w:p w14:paraId="391B41C1" w14:textId="77777777" w:rsidR="00505068" w:rsidRPr="00D94223" w:rsidRDefault="00505068" w:rsidP="00505068">
      <w:pPr>
        <w:rPr>
          <w:rFonts w:asciiTheme="majorHAnsi" w:hAnsiTheme="majorHAnsi" w:cstheme="majorHAnsi"/>
          <w:sz w:val="18"/>
          <w:szCs w:val="18"/>
        </w:rPr>
      </w:pPr>
    </w:p>
    <w:p w14:paraId="65B65131" w14:textId="735579F1" w:rsidR="00505068" w:rsidRPr="00D94223" w:rsidRDefault="00505068" w:rsidP="00505068">
      <w:pPr>
        <w:rPr>
          <w:rFonts w:asciiTheme="majorHAnsi" w:hAnsiTheme="majorHAnsi" w:cstheme="majorHAnsi"/>
          <w:sz w:val="18"/>
          <w:szCs w:val="18"/>
          <w:lang w:val="en-US"/>
        </w:rPr>
      </w:pPr>
      <w:r w:rsidRPr="00D94223">
        <w:rPr>
          <w:rFonts w:asciiTheme="majorHAnsi" w:hAnsiTheme="majorHAnsi" w:cstheme="majorHAnsi"/>
          <w:sz w:val="18"/>
          <w:szCs w:val="18"/>
        </w:rPr>
        <w:t>References</w:t>
      </w:r>
      <w:r w:rsidR="00D94223">
        <w:rPr>
          <w:rFonts w:asciiTheme="majorHAnsi" w:hAnsiTheme="majorHAnsi" w:cstheme="majorHAnsi"/>
          <w:sz w:val="18"/>
          <w:szCs w:val="18"/>
          <w:lang w:val="en-US"/>
        </w:rPr>
        <w:t>:</w:t>
      </w:r>
    </w:p>
    <w:p w14:paraId="7D2261D5" w14:textId="77777777" w:rsidR="00D94223" w:rsidRDefault="00D94223" w:rsidP="00D94223">
      <w:pPr>
        <w:rPr>
          <w:rFonts w:asciiTheme="majorHAnsi" w:hAnsiTheme="majorHAnsi" w:cstheme="majorHAnsi"/>
          <w:color w:val="505050"/>
          <w:sz w:val="18"/>
          <w:szCs w:val="18"/>
          <w:shd w:val="clear" w:color="auto" w:fill="FFFFFF"/>
        </w:rPr>
      </w:pPr>
      <w:r w:rsidRPr="00D94223">
        <w:rPr>
          <w:rFonts w:asciiTheme="majorHAnsi" w:hAnsiTheme="majorHAnsi" w:cstheme="majorHAnsi"/>
          <w:color w:val="505050"/>
          <w:sz w:val="18"/>
          <w:szCs w:val="18"/>
          <w:shd w:val="clear" w:color="auto" w:fill="FFFFFF"/>
        </w:rPr>
        <w:t xml:space="preserve">Lombardi, Rosa and Manfredi, Simone and Nappo, Fabio, Third Party Ownership in the Field of Professional Football: A Critical Perspective. (April 14, 2014). BUSINESS SYSTEMS REVIEW, Vol 3. Issue 1. pp. 32-47, </w:t>
      </w:r>
    </w:p>
    <w:p w14:paraId="428525E9" w14:textId="373B6870" w:rsidR="00951FDA" w:rsidRDefault="00D94223" w:rsidP="00D94223">
      <w:pPr>
        <w:ind w:firstLine="720"/>
        <w:rPr>
          <w:rFonts w:asciiTheme="majorHAnsi" w:hAnsiTheme="majorHAnsi" w:cstheme="majorHAnsi"/>
          <w:sz w:val="18"/>
          <w:szCs w:val="18"/>
        </w:rPr>
      </w:pPr>
      <w:r>
        <w:rPr>
          <w:rFonts w:asciiTheme="majorHAnsi" w:hAnsiTheme="majorHAnsi" w:cstheme="majorHAnsi"/>
          <w:color w:val="505050"/>
          <w:sz w:val="18"/>
          <w:szCs w:val="18"/>
          <w:shd w:val="clear" w:color="auto" w:fill="FFFFFF"/>
          <w:lang w:val="en-US"/>
        </w:rPr>
        <w:t>sources</w:t>
      </w:r>
      <w:r w:rsidRPr="00D94223">
        <w:rPr>
          <w:rFonts w:asciiTheme="majorHAnsi" w:hAnsiTheme="majorHAnsi" w:cstheme="majorHAnsi"/>
          <w:color w:val="505050"/>
          <w:sz w:val="18"/>
          <w:szCs w:val="18"/>
          <w:shd w:val="clear" w:color="auto" w:fill="FFFFFF"/>
        </w:rPr>
        <w:t>: </w:t>
      </w:r>
      <w:hyperlink r:id="rId5" w:tgtFrame="_blank" w:history="1">
        <w:r w:rsidRPr="00D94223">
          <w:rPr>
            <w:rStyle w:val="Hyperlink"/>
            <w:rFonts w:asciiTheme="majorHAnsi" w:hAnsiTheme="majorHAnsi" w:cstheme="majorHAnsi"/>
            <w:color w:val="505050"/>
            <w:sz w:val="18"/>
            <w:szCs w:val="18"/>
            <w:shd w:val="clear" w:color="auto" w:fill="FFFFFF"/>
          </w:rPr>
          <w:t>https://ssrn.com/abstract=2424897</w:t>
        </w:r>
      </w:hyperlink>
    </w:p>
    <w:p w14:paraId="7768B66F" w14:textId="1BDE104B" w:rsidR="004F21C9" w:rsidRDefault="004F21C9" w:rsidP="004F21C9">
      <w:pPr>
        <w:rPr>
          <w:rFonts w:asciiTheme="majorHAnsi" w:hAnsiTheme="majorHAnsi" w:cstheme="majorHAnsi"/>
          <w:sz w:val="18"/>
          <w:szCs w:val="18"/>
          <w:lang w:val="en-US"/>
        </w:rPr>
      </w:pPr>
      <w:r w:rsidRPr="004F21C9">
        <w:rPr>
          <w:rFonts w:asciiTheme="majorHAnsi" w:hAnsiTheme="majorHAnsi" w:cstheme="majorHAnsi"/>
          <w:sz w:val="18"/>
          <w:szCs w:val="18"/>
          <w:lang w:val="en-US"/>
        </w:rPr>
        <w:t>Alex Kirkland</w:t>
      </w:r>
      <w:r>
        <w:rPr>
          <w:rFonts w:asciiTheme="majorHAnsi" w:hAnsiTheme="majorHAnsi" w:cstheme="majorHAnsi"/>
          <w:sz w:val="18"/>
          <w:szCs w:val="18"/>
          <w:lang w:val="en-US"/>
        </w:rPr>
        <w:t xml:space="preserve"> </w:t>
      </w:r>
      <w:r w:rsidRPr="004F21C9">
        <w:rPr>
          <w:rFonts w:asciiTheme="majorHAnsi" w:hAnsiTheme="majorHAnsi" w:cstheme="majorHAnsi"/>
          <w:sz w:val="18"/>
          <w:szCs w:val="18"/>
          <w:lang w:val="en-US"/>
        </w:rPr>
        <w:t>Rodrigo Faez</w:t>
      </w:r>
      <w:r>
        <w:rPr>
          <w:rFonts w:asciiTheme="majorHAnsi" w:hAnsiTheme="majorHAnsi" w:cstheme="majorHAnsi"/>
          <w:sz w:val="18"/>
          <w:szCs w:val="18"/>
          <w:lang w:val="en-US"/>
        </w:rPr>
        <w:t xml:space="preserve"> (</w:t>
      </w:r>
      <w:r w:rsidRPr="004F21C9">
        <w:rPr>
          <w:rFonts w:asciiTheme="majorHAnsi" w:hAnsiTheme="majorHAnsi" w:cstheme="majorHAnsi"/>
          <w:sz w:val="18"/>
          <w:szCs w:val="18"/>
          <w:lang w:val="en-US"/>
        </w:rPr>
        <w:t>May 23, 2022, 10:51 AM ET</w:t>
      </w:r>
      <w:r>
        <w:rPr>
          <w:rFonts w:asciiTheme="majorHAnsi" w:hAnsiTheme="majorHAnsi" w:cstheme="majorHAnsi"/>
          <w:sz w:val="18"/>
          <w:szCs w:val="18"/>
          <w:lang w:val="en-US"/>
        </w:rPr>
        <w:t>)</w:t>
      </w:r>
    </w:p>
    <w:p w14:paraId="10EEDBEA" w14:textId="141FC947" w:rsidR="004F21C9" w:rsidRPr="004F21C9" w:rsidRDefault="004F21C9" w:rsidP="004F21C9">
      <w:pPr>
        <w:rPr>
          <w:rFonts w:asciiTheme="majorHAnsi" w:hAnsiTheme="majorHAnsi" w:cstheme="majorHAnsi"/>
          <w:sz w:val="18"/>
          <w:szCs w:val="18"/>
          <w:lang w:val="en-US"/>
        </w:rPr>
      </w:pPr>
      <w:r>
        <w:rPr>
          <w:rFonts w:asciiTheme="majorHAnsi" w:hAnsiTheme="majorHAnsi" w:cstheme="majorHAnsi"/>
          <w:sz w:val="18"/>
          <w:szCs w:val="18"/>
          <w:lang w:val="en-US"/>
        </w:rPr>
        <w:t>Source=</w:t>
      </w:r>
      <w:hyperlink r:id="rId6" w:history="1">
        <w:r w:rsidRPr="00086165">
          <w:rPr>
            <w:rStyle w:val="Hyperlink"/>
            <w:rFonts w:asciiTheme="majorHAnsi" w:hAnsiTheme="majorHAnsi" w:cstheme="majorHAnsi"/>
            <w:sz w:val="18"/>
            <w:szCs w:val="18"/>
          </w:rPr>
          <w:t>https://www.espn.com/soccer/story/_/id/37628737/kylian-mbappe-rejecting-real-madrid-my-decision-based-psgs-sporting-project-not-money</w:t>
        </w:r>
      </w:hyperlink>
      <w:r>
        <w:rPr>
          <w:rFonts w:asciiTheme="majorHAnsi" w:hAnsiTheme="majorHAnsi" w:cstheme="majorHAnsi"/>
          <w:sz w:val="18"/>
          <w:szCs w:val="18"/>
          <w:lang w:val="en-US"/>
        </w:rPr>
        <w:t xml:space="preserve"> </w:t>
      </w:r>
    </w:p>
    <w:sectPr w:rsidR="004F21C9" w:rsidRPr="004F2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068"/>
    <w:rsid w:val="00272FC2"/>
    <w:rsid w:val="004D3F8C"/>
    <w:rsid w:val="004F21C9"/>
    <w:rsid w:val="00505068"/>
    <w:rsid w:val="00781942"/>
    <w:rsid w:val="00951FDA"/>
    <w:rsid w:val="009D3019"/>
    <w:rsid w:val="009D5E43"/>
    <w:rsid w:val="00A1193B"/>
    <w:rsid w:val="00BD3B0A"/>
    <w:rsid w:val="00D94223"/>
    <w:rsid w:val="00DB54FA"/>
    <w:rsid w:val="00F47990"/>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1ABF"/>
  <w15:chartTrackingRefBased/>
  <w15:docId w15:val="{4A88126A-9AC2-4D0F-9093-AB0406CDF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150"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223"/>
    <w:rPr>
      <w:color w:val="0000FF"/>
      <w:u w:val="single"/>
    </w:rPr>
  </w:style>
  <w:style w:type="character" w:styleId="UnresolvedMention">
    <w:name w:val="Unresolved Mention"/>
    <w:basedOn w:val="DefaultParagraphFont"/>
    <w:uiPriority w:val="99"/>
    <w:semiHidden/>
    <w:unhideWhenUsed/>
    <w:rsid w:val="004F21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186214">
      <w:bodyDiv w:val="1"/>
      <w:marLeft w:val="0"/>
      <w:marRight w:val="0"/>
      <w:marTop w:val="0"/>
      <w:marBottom w:val="0"/>
      <w:divBdr>
        <w:top w:val="none" w:sz="0" w:space="0" w:color="auto"/>
        <w:left w:val="none" w:sz="0" w:space="0" w:color="auto"/>
        <w:bottom w:val="none" w:sz="0" w:space="0" w:color="auto"/>
        <w:right w:val="none" w:sz="0" w:space="0" w:color="auto"/>
      </w:divBdr>
      <w:divsChild>
        <w:div w:id="1600483628">
          <w:marLeft w:val="0"/>
          <w:marRight w:val="0"/>
          <w:marTop w:val="0"/>
          <w:marBottom w:val="0"/>
          <w:divBdr>
            <w:top w:val="single" w:sz="2" w:space="0" w:color="D9D9E3"/>
            <w:left w:val="single" w:sz="2" w:space="0" w:color="D9D9E3"/>
            <w:bottom w:val="single" w:sz="2" w:space="0" w:color="D9D9E3"/>
            <w:right w:val="single" w:sz="2" w:space="0" w:color="D9D9E3"/>
          </w:divBdr>
          <w:divsChild>
            <w:div w:id="1501893649">
              <w:marLeft w:val="0"/>
              <w:marRight w:val="0"/>
              <w:marTop w:val="0"/>
              <w:marBottom w:val="0"/>
              <w:divBdr>
                <w:top w:val="single" w:sz="2" w:space="0" w:color="D9D9E3"/>
                <w:left w:val="single" w:sz="2" w:space="0" w:color="D9D9E3"/>
                <w:bottom w:val="single" w:sz="2" w:space="0" w:color="D9D9E3"/>
                <w:right w:val="single" w:sz="2" w:space="0" w:color="D9D9E3"/>
              </w:divBdr>
              <w:divsChild>
                <w:div w:id="953823294">
                  <w:marLeft w:val="0"/>
                  <w:marRight w:val="0"/>
                  <w:marTop w:val="0"/>
                  <w:marBottom w:val="0"/>
                  <w:divBdr>
                    <w:top w:val="single" w:sz="2" w:space="0" w:color="D9D9E3"/>
                    <w:left w:val="single" w:sz="2" w:space="0" w:color="D9D9E3"/>
                    <w:bottom w:val="single" w:sz="2" w:space="0" w:color="D9D9E3"/>
                    <w:right w:val="single" w:sz="2" w:space="0" w:color="D9D9E3"/>
                  </w:divBdr>
                  <w:divsChild>
                    <w:div w:id="212280821">
                      <w:marLeft w:val="0"/>
                      <w:marRight w:val="0"/>
                      <w:marTop w:val="0"/>
                      <w:marBottom w:val="0"/>
                      <w:divBdr>
                        <w:top w:val="single" w:sz="2" w:space="0" w:color="D9D9E3"/>
                        <w:left w:val="single" w:sz="2" w:space="0" w:color="D9D9E3"/>
                        <w:bottom w:val="single" w:sz="2" w:space="0" w:color="D9D9E3"/>
                        <w:right w:val="single" w:sz="2" w:space="0" w:color="D9D9E3"/>
                      </w:divBdr>
                      <w:divsChild>
                        <w:div w:id="1555894574">
                          <w:marLeft w:val="0"/>
                          <w:marRight w:val="0"/>
                          <w:marTop w:val="0"/>
                          <w:marBottom w:val="0"/>
                          <w:divBdr>
                            <w:top w:val="single" w:sz="2" w:space="0" w:color="D9D9E3"/>
                            <w:left w:val="single" w:sz="2" w:space="0" w:color="D9D9E3"/>
                            <w:bottom w:val="single" w:sz="2" w:space="0" w:color="D9D9E3"/>
                            <w:right w:val="single" w:sz="2" w:space="0" w:color="D9D9E3"/>
                          </w:divBdr>
                          <w:divsChild>
                            <w:div w:id="2113888755">
                              <w:marLeft w:val="0"/>
                              <w:marRight w:val="0"/>
                              <w:marTop w:val="100"/>
                              <w:marBottom w:val="100"/>
                              <w:divBdr>
                                <w:top w:val="single" w:sz="2" w:space="0" w:color="D9D9E3"/>
                                <w:left w:val="single" w:sz="2" w:space="0" w:color="D9D9E3"/>
                                <w:bottom w:val="single" w:sz="2" w:space="0" w:color="D9D9E3"/>
                                <w:right w:val="single" w:sz="2" w:space="0" w:color="D9D9E3"/>
                              </w:divBdr>
                              <w:divsChild>
                                <w:div w:id="737049608">
                                  <w:marLeft w:val="0"/>
                                  <w:marRight w:val="0"/>
                                  <w:marTop w:val="0"/>
                                  <w:marBottom w:val="0"/>
                                  <w:divBdr>
                                    <w:top w:val="single" w:sz="2" w:space="0" w:color="D9D9E3"/>
                                    <w:left w:val="single" w:sz="2" w:space="0" w:color="D9D9E3"/>
                                    <w:bottom w:val="single" w:sz="2" w:space="0" w:color="D9D9E3"/>
                                    <w:right w:val="single" w:sz="2" w:space="0" w:color="D9D9E3"/>
                                  </w:divBdr>
                                  <w:divsChild>
                                    <w:div w:id="1729306777">
                                      <w:marLeft w:val="0"/>
                                      <w:marRight w:val="0"/>
                                      <w:marTop w:val="0"/>
                                      <w:marBottom w:val="0"/>
                                      <w:divBdr>
                                        <w:top w:val="single" w:sz="2" w:space="0" w:color="D9D9E3"/>
                                        <w:left w:val="single" w:sz="2" w:space="0" w:color="D9D9E3"/>
                                        <w:bottom w:val="single" w:sz="2" w:space="0" w:color="D9D9E3"/>
                                        <w:right w:val="single" w:sz="2" w:space="0" w:color="D9D9E3"/>
                                      </w:divBdr>
                                      <w:divsChild>
                                        <w:div w:id="1273395107">
                                          <w:marLeft w:val="0"/>
                                          <w:marRight w:val="0"/>
                                          <w:marTop w:val="0"/>
                                          <w:marBottom w:val="0"/>
                                          <w:divBdr>
                                            <w:top w:val="single" w:sz="2" w:space="0" w:color="D9D9E3"/>
                                            <w:left w:val="single" w:sz="2" w:space="0" w:color="D9D9E3"/>
                                            <w:bottom w:val="single" w:sz="2" w:space="0" w:color="D9D9E3"/>
                                            <w:right w:val="single" w:sz="2" w:space="0" w:color="D9D9E3"/>
                                          </w:divBdr>
                                          <w:divsChild>
                                            <w:div w:id="1586920662">
                                              <w:marLeft w:val="0"/>
                                              <w:marRight w:val="0"/>
                                              <w:marTop w:val="0"/>
                                              <w:marBottom w:val="0"/>
                                              <w:divBdr>
                                                <w:top w:val="single" w:sz="2" w:space="0" w:color="D9D9E3"/>
                                                <w:left w:val="single" w:sz="2" w:space="0" w:color="D9D9E3"/>
                                                <w:bottom w:val="single" w:sz="2" w:space="0" w:color="D9D9E3"/>
                                                <w:right w:val="single" w:sz="2" w:space="0" w:color="D9D9E3"/>
                                              </w:divBdr>
                                              <w:divsChild>
                                                <w:div w:id="525368655">
                                                  <w:marLeft w:val="0"/>
                                                  <w:marRight w:val="0"/>
                                                  <w:marTop w:val="0"/>
                                                  <w:marBottom w:val="0"/>
                                                  <w:divBdr>
                                                    <w:top w:val="single" w:sz="2" w:space="0" w:color="D9D9E3"/>
                                                    <w:left w:val="single" w:sz="2" w:space="0" w:color="D9D9E3"/>
                                                    <w:bottom w:val="single" w:sz="2" w:space="0" w:color="D9D9E3"/>
                                                    <w:right w:val="single" w:sz="2" w:space="0" w:color="D9D9E3"/>
                                                  </w:divBdr>
                                                  <w:divsChild>
                                                    <w:div w:id="1704476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65908360">
          <w:marLeft w:val="0"/>
          <w:marRight w:val="0"/>
          <w:marTop w:val="0"/>
          <w:marBottom w:val="0"/>
          <w:divBdr>
            <w:top w:val="none" w:sz="0" w:space="0" w:color="auto"/>
            <w:left w:val="none" w:sz="0" w:space="0" w:color="auto"/>
            <w:bottom w:val="none" w:sz="0" w:space="0" w:color="auto"/>
            <w:right w:val="none" w:sz="0" w:space="0" w:color="auto"/>
          </w:divBdr>
        </w:div>
      </w:divsChild>
    </w:div>
    <w:div w:id="1293751870">
      <w:bodyDiv w:val="1"/>
      <w:marLeft w:val="0"/>
      <w:marRight w:val="0"/>
      <w:marTop w:val="0"/>
      <w:marBottom w:val="0"/>
      <w:divBdr>
        <w:top w:val="none" w:sz="0" w:space="0" w:color="auto"/>
        <w:left w:val="none" w:sz="0" w:space="0" w:color="auto"/>
        <w:bottom w:val="none" w:sz="0" w:space="0" w:color="auto"/>
        <w:right w:val="none" w:sz="0" w:space="0" w:color="auto"/>
      </w:divBdr>
      <w:divsChild>
        <w:div w:id="1095827730">
          <w:marLeft w:val="0"/>
          <w:marRight w:val="0"/>
          <w:marTop w:val="0"/>
          <w:marBottom w:val="0"/>
          <w:divBdr>
            <w:top w:val="single" w:sz="2" w:space="0" w:color="D9D9E3"/>
            <w:left w:val="single" w:sz="2" w:space="0" w:color="D9D9E3"/>
            <w:bottom w:val="single" w:sz="2" w:space="0" w:color="D9D9E3"/>
            <w:right w:val="single" w:sz="2" w:space="0" w:color="D9D9E3"/>
          </w:divBdr>
          <w:divsChild>
            <w:div w:id="1575889758">
              <w:marLeft w:val="0"/>
              <w:marRight w:val="0"/>
              <w:marTop w:val="0"/>
              <w:marBottom w:val="0"/>
              <w:divBdr>
                <w:top w:val="single" w:sz="2" w:space="0" w:color="D9D9E3"/>
                <w:left w:val="single" w:sz="2" w:space="0" w:color="D9D9E3"/>
                <w:bottom w:val="single" w:sz="2" w:space="0" w:color="D9D9E3"/>
                <w:right w:val="single" w:sz="2" w:space="0" w:color="D9D9E3"/>
              </w:divBdr>
              <w:divsChild>
                <w:div w:id="1700668885">
                  <w:marLeft w:val="0"/>
                  <w:marRight w:val="0"/>
                  <w:marTop w:val="0"/>
                  <w:marBottom w:val="0"/>
                  <w:divBdr>
                    <w:top w:val="single" w:sz="2" w:space="0" w:color="D9D9E3"/>
                    <w:left w:val="single" w:sz="2" w:space="0" w:color="D9D9E3"/>
                    <w:bottom w:val="single" w:sz="2" w:space="0" w:color="D9D9E3"/>
                    <w:right w:val="single" w:sz="2" w:space="0" w:color="D9D9E3"/>
                  </w:divBdr>
                  <w:divsChild>
                    <w:div w:id="431240859">
                      <w:marLeft w:val="0"/>
                      <w:marRight w:val="0"/>
                      <w:marTop w:val="0"/>
                      <w:marBottom w:val="0"/>
                      <w:divBdr>
                        <w:top w:val="single" w:sz="2" w:space="0" w:color="D9D9E3"/>
                        <w:left w:val="single" w:sz="2" w:space="0" w:color="D9D9E3"/>
                        <w:bottom w:val="single" w:sz="2" w:space="0" w:color="D9D9E3"/>
                        <w:right w:val="single" w:sz="2" w:space="0" w:color="D9D9E3"/>
                      </w:divBdr>
                      <w:divsChild>
                        <w:div w:id="955790203">
                          <w:marLeft w:val="0"/>
                          <w:marRight w:val="0"/>
                          <w:marTop w:val="0"/>
                          <w:marBottom w:val="0"/>
                          <w:divBdr>
                            <w:top w:val="single" w:sz="2" w:space="0" w:color="D9D9E3"/>
                            <w:left w:val="single" w:sz="2" w:space="0" w:color="D9D9E3"/>
                            <w:bottom w:val="single" w:sz="2" w:space="0" w:color="D9D9E3"/>
                            <w:right w:val="single" w:sz="2" w:space="0" w:color="D9D9E3"/>
                          </w:divBdr>
                          <w:divsChild>
                            <w:div w:id="902443710">
                              <w:marLeft w:val="0"/>
                              <w:marRight w:val="0"/>
                              <w:marTop w:val="100"/>
                              <w:marBottom w:val="100"/>
                              <w:divBdr>
                                <w:top w:val="single" w:sz="2" w:space="0" w:color="D9D9E3"/>
                                <w:left w:val="single" w:sz="2" w:space="0" w:color="D9D9E3"/>
                                <w:bottom w:val="single" w:sz="2" w:space="0" w:color="D9D9E3"/>
                                <w:right w:val="single" w:sz="2" w:space="0" w:color="D9D9E3"/>
                              </w:divBdr>
                              <w:divsChild>
                                <w:div w:id="808476530">
                                  <w:marLeft w:val="0"/>
                                  <w:marRight w:val="0"/>
                                  <w:marTop w:val="0"/>
                                  <w:marBottom w:val="0"/>
                                  <w:divBdr>
                                    <w:top w:val="single" w:sz="2" w:space="0" w:color="D9D9E3"/>
                                    <w:left w:val="single" w:sz="2" w:space="0" w:color="D9D9E3"/>
                                    <w:bottom w:val="single" w:sz="2" w:space="0" w:color="D9D9E3"/>
                                    <w:right w:val="single" w:sz="2" w:space="0" w:color="D9D9E3"/>
                                  </w:divBdr>
                                  <w:divsChild>
                                    <w:div w:id="1198010459">
                                      <w:marLeft w:val="0"/>
                                      <w:marRight w:val="0"/>
                                      <w:marTop w:val="0"/>
                                      <w:marBottom w:val="0"/>
                                      <w:divBdr>
                                        <w:top w:val="single" w:sz="2" w:space="0" w:color="D9D9E3"/>
                                        <w:left w:val="single" w:sz="2" w:space="0" w:color="D9D9E3"/>
                                        <w:bottom w:val="single" w:sz="2" w:space="0" w:color="D9D9E3"/>
                                        <w:right w:val="single" w:sz="2" w:space="0" w:color="D9D9E3"/>
                                      </w:divBdr>
                                      <w:divsChild>
                                        <w:div w:id="247084421">
                                          <w:marLeft w:val="0"/>
                                          <w:marRight w:val="0"/>
                                          <w:marTop w:val="0"/>
                                          <w:marBottom w:val="0"/>
                                          <w:divBdr>
                                            <w:top w:val="single" w:sz="2" w:space="0" w:color="D9D9E3"/>
                                            <w:left w:val="single" w:sz="2" w:space="0" w:color="D9D9E3"/>
                                            <w:bottom w:val="single" w:sz="2" w:space="0" w:color="D9D9E3"/>
                                            <w:right w:val="single" w:sz="2" w:space="0" w:color="D9D9E3"/>
                                          </w:divBdr>
                                          <w:divsChild>
                                            <w:div w:id="82917217">
                                              <w:marLeft w:val="0"/>
                                              <w:marRight w:val="0"/>
                                              <w:marTop w:val="0"/>
                                              <w:marBottom w:val="0"/>
                                              <w:divBdr>
                                                <w:top w:val="single" w:sz="2" w:space="0" w:color="D9D9E3"/>
                                                <w:left w:val="single" w:sz="2" w:space="0" w:color="D9D9E3"/>
                                                <w:bottom w:val="single" w:sz="2" w:space="0" w:color="D9D9E3"/>
                                                <w:right w:val="single" w:sz="2" w:space="0" w:color="D9D9E3"/>
                                              </w:divBdr>
                                              <w:divsChild>
                                                <w:div w:id="1921404093">
                                                  <w:marLeft w:val="0"/>
                                                  <w:marRight w:val="0"/>
                                                  <w:marTop w:val="0"/>
                                                  <w:marBottom w:val="0"/>
                                                  <w:divBdr>
                                                    <w:top w:val="single" w:sz="2" w:space="0" w:color="D9D9E3"/>
                                                    <w:left w:val="single" w:sz="2" w:space="0" w:color="D9D9E3"/>
                                                    <w:bottom w:val="single" w:sz="2" w:space="0" w:color="D9D9E3"/>
                                                    <w:right w:val="single" w:sz="2" w:space="0" w:color="D9D9E3"/>
                                                  </w:divBdr>
                                                  <w:divsChild>
                                                    <w:div w:id="977106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60632302">
          <w:marLeft w:val="0"/>
          <w:marRight w:val="0"/>
          <w:marTop w:val="0"/>
          <w:marBottom w:val="0"/>
          <w:divBdr>
            <w:top w:val="none" w:sz="0" w:space="0" w:color="auto"/>
            <w:left w:val="none" w:sz="0" w:space="0" w:color="auto"/>
            <w:bottom w:val="none" w:sz="0" w:space="0" w:color="auto"/>
            <w:right w:val="none" w:sz="0" w:space="0" w:color="auto"/>
          </w:divBdr>
        </w:div>
      </w:divsChild>
    </w:div>
    <w:div w:id="1474829196">
      <w:bodyDiv w:val="1"/>
      <w:marLeft w:val="0"/>
      <w:marRight w:val="0"/>
      <w:marTop w:val="0"/>
      <w:marBottom w:val="0"/>
      <w:divBdr>
        <w:top w:val="none" w:sz="0" w:space="0" w:color="auto"/>
        <w:left w:val="none" w:sz="0" w:space="0" w:color="auto"/>
        <w:bottom w:val="none" w:sz="0" w:space="0" w:color="auto"/>
        <w:right w:val="none" w:sz="0" w:space="0" w:color="auto"/>
      </w:divBdr>
    </w:div>
    <w:div w:id="1486555159">
      <w:bodyDiv w:val="1"/>
      <w:marLeft w:val="0"/>
      <w:marRight w:val="0"/>
      <w:marTop w:val="0"/>
      <w:marBottom w:val="0"/>
      <w:divBdr>
        <w:top w:val="none" w:sz="0" w:space="0" w:color="auto"/>
        <w:left w:val="none" w:sz="0" w:space="0" w:color="auto"/>
        <w:bottom w:val="none" w:sz="0" w:space="0" w:color="auto"/>
        <w:right w:val="none" w:sz="0" w:space="0" w:color="auto"/>
      </w:divBdr>
    </w:div>
    <w:div w:id="1701201682">
      <w:bodyDiv w:val="1"/>
      <w:marLeft w:val="0"/>
      <w:marRight w:val="0"/>
      <w:marTop w:val="0"/>
      <w:marBottom w:val="0"/>
      <w:divBdr>
        <w:top w:val="none" w:sz="0" w:space="0" w:color="auto"/>
        <w:left w:val="none" w:sz="0" w:space="0" w:color="auto"/>
        <w:bottom w:val="none" w:sz="0" w:space="0" w:color="auto"/>
        <w:right w:val="none" w:sz="0" w:space="0" w:color="auto"/>
      </w:divBdr>
      <w:divsChild>
        <w:div w:id="1634941643">
          <w:marLeft w:val="0"/>
          <w:marRight w:val="0"/>
          <w:marTop w:val="0"/>
          <w:marBottom w:val="0"/>
          <w:divBdr>
            <w:top w:val="none" w:sz="0" w:space="0" w:color="auto"/>
            <w:left w:val="none" w:sz="0" w:space="0" w:color="auto"/>
            <w:bottom w:val="none" w:sz="0" w:space="0" w:color="auto"/>
            <w:right w:val="none" w:sz="0" w:space="0" w:color="auto"/>
          </w:divBdr>
        </w:div>
        <w:div w:id="269633257">
          <w:marLeft w:val="0"/>
          <w:marRight w:val="0"/>
          <w:marTop w:val="0"/>
          <w:marBottom w:val="0"/>
          <w:divBdr>
            <w:top w:val="none" w:sz="0" w:space="0" w:color="auto"/>
            <w:left w:val="none" w:sz="0" w:space="0" w:color="auto"/>
            <w:bottom w:val="none" w:sz="0" w:space="0" w:color="auto"/>
            <w:right w:val="none" w:sz="0" w:space="0" w:color="auto"/>
          </w:divBdr>
        </w:div>
      </w:divsChild>
    </w:div>
    <w:div w:id="203033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spn.com/soccer/story/_/id/37628737/kylian-mbappe-rejecting-real-madrid-my-decision-based-psgs-sporting-project-not-money" TargetMode="External"/><Relationship Id="rId5" Type="http://schemas.openxmlformats.org/officeDocument/2006/relationships/hyperlink" Target="https://ssrn.com/abstract=2424897" TargetMode="External"/><Relationship Id="rId4" Type="http://schemas.openxmlformats.org/officeDocument/2006/relationships/hyperlink" Target="https://www.espn.com/soccer/story/_/id/37628737/kylian-mbappe-rejecting-real-madrid-my-decision-based-psgs-sporting-project-not-mon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paskalev</dc:creator>
  <cp:keywords/>
  <dc:description/>
  <cp:lastModifiedBy>Petar paskalev</cp:lastModifiedBy>
  <cp:revision>1</cp:revision>
  <dcterms:created xsi:type="dcterms:W3CDTF">2023-11-30T19:42:00Z</dcterms:created>
  <dcterms:modified xsi:type="dcterms:W3CDTF">2023-11-30T22:18:00Z</dcterms:modified>
</cp:coreProperties>
</file>