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Ponuda 2026-0143</w:t>
      </w:r>
    </w:p>
    <w:p>
      <w:r>
        <w:t>Kupac: Pekara Klas d.o.o., Velika Gorica</w:t>
      </w:r>
    </w:p>
    <w:p>
      <w:r>
        <w:t>Datum: 19. siječnja 2026.</w:t>
      </w:r>
    </w:p>
    <w:p>
      <w:pPr>
        <w:pStyle w:val="Heading2"/>
      </w:pPr>
      <w:r>
        <w:t>Predmet ponude</w:t>
      </w:r>
    </w:p>
    <w:p>
      <w:r>
        <w:t>Isporuka i montaža kanalske jedinice 7,1 kW u proizvodnom pogonu.</w:t>
      </w:r>
    </w:p>
    <w:p>
      <w:pPr>
        <w:pStyle w:val="Heading2"/>
      </w:pPr>
      <w:r>
        <w:t>Stavke</w:t>
      </w:r>
    </w:p>
    <w:p>
      <w:r>
        <w:t>1 × Kanalska jedinica 7,1 kW — 2.240,00 EUR</w:t>
      </w:r>
    </w:p>
    <w:p>
      <w:r>
        <w:t>1 × Montaža multi split sustava, po unutarnjoj jedinici — 180,00 EUR</w:t>
      </w:r>
    </w:p>
    <w:p>
      <w:pPr>
        <w:pStyle w:val="Heading2"/>
      </w:pPr>
      <w:r>
        <w:t>Uvjeti</w:t>
      </w:r>
    </w:p>
    <w:p>
      <w:r>
        <w:t>Sve cijene su bez PDV-a.</w:t>
      </w:r>
    </w:p>
    <w:p>
      <w:r>
        <w:t>Popust nije odobren; kupac nije ostvario prag prometa.</w:t>
      </w:r>
    </w:p>
    <w:p>
      <w:r>
        <w:t>Ponuda vrijedi 14 dana od datuma izdavanja.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