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19" w:type="dxa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35"/>
        <w:gridCol w:w="6649"/>
        <w:gridCol w:w="1735"/>
      </w:tblGrid>
      <w:tr w:rsidR="003D1021" w:rsidTr="00250462">
        <w:trPr>
          <w:trHeight w:hRule="exact" w:val="2452"/>
        </w:trPr>
        <w:tc>
          <w:tcPr>
            <w:tcW w:w="1735" w:type="dxa"/>
          </w:tcPr>
          <w:p w:rsidR="003D1021" w:rsidRDefault="003D1021" w:rsidP="00250462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634F77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4" o:title=""/>
                </v:shape>
                <o:OLEObject Type="Embed" ProgID="CorelDraw.Graphic.7" ShapeID="_x0000_i1025" DrawAspect="Content" ObjectID="_1620738123" r:id="rId5"/>
              </w:object>
            </w:r>
          </w:p>
        </w:tc>
        <w:tc>
          <w:tcPr>
            <w:tcW w:w="6649" w:type="dxa"/>
            <w:vAlign w:val="center"/>
          </w:tcPr>
          <w:p w:rsidR="003D1021" w:rsidRPr="008624D0" w:rsidRDefault="003D1021" w:rsidP="00250462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</w:rPr>
            </w:pPr>
            <w:r>
              <w:rPr>
                <w:rFonts w:ascii="Arial" w:hAnsi="Arial"/>
                <w:kern w:val="0"/>
                <w:sz w:val="32"/>
                <w:szCs w:val="32"/>
              </w:rPr>
              <w:t>UNIVERZITET U</w:t>
            </w: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NOVOM SADU</w:t>
            </w:r>
          </w:p>
          <w:p w:rsidR="003D1021" w:rsidRDefault="003D1021" w:rsidP="00250462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FAKULTET TEHNI</w:t>
            </w:r>
            <w:r>
              <w:rPr>
                <w:rFonts w:ascii="Arial" w:hAnsi="Arial"/>
                <w:b/>
                <w:kern w:val="0"/>
                <w:sz w:val="32"/>
                <w:szCs w:val="32"/>
                <w:lang/>
              </w:rPr>
              <w:t>Č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KIH</w:t>
            </w: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  <w:lang/>
              </w:rPr>
              <w:t xml:space="preserve">NAUKA U </w:t>
            </w:r>
          </w:p>
          <w:p w:rsidR="003D1021" w:rsidRPr="008624D0" w:rsidRDefault="003D1021" w:rsidP="00250462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/>
              </w:rPr>
              <w:t>NOVOM SADU</w:t>
            </w:r>
          </w:p>
          <w:p w:rsidR="003D1021" w:rsidRPr="008624D0" w:rsidRDefault="003D1021" w:rsidP="00250462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/>
              </w:rPr>
              <w:t>ODSEK ZA RAČUNARSKU TEHNIKU I RAČUNARSKE KOMUNIKACIJE</w:t>
            </w:r>
          </w:p>
          <w:p w:rsidR="003D1021" w:rsidRDefault="003D1021" w:rsidP="00250462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</w:p>
        </w:tc>
        <w:tc>
          <w:tcPr>
            <w:tcW w:w="1735" w:type="dxa"/>
            <w:vAlign w:val="center"/>
          </w:tcPr>
          <w:p w:rsidR="003D1021" w:rsidRDefault="003D1021" w:rsidP="00250462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2955" cy="860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86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D1021" w:rsidRPr="00272AFD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Radovan Tauan RA</w:t>
      </w:r>
      <w:r>
        <w:rPr>
          <w:rFonts w:ascii="Arial" w:hAnsi="Arial"/>
          <w:sz w:val="40"/>
          <w:szCs w:val="40"/>
          <w:lang w:val="sr-Cyrl-CS"/>
        </w:rPr>
        <w:t xml:space="preserve"> 128/2015,</w:t>
      </w: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/>
        </w:rPr>
        <w:t>Stefan Jovanović</w:t>
      </w:r>
      <w:r>
        <w:rPr>
          <w:rFonts w:ascii="Arial" w:hAnsi="Arial"/>
          <w:sz w:val="40"/>
          <w:szCs w:val="40"/>
          <w:lang w:val="sr-Cyrl-CS"/>
        </w:rPr>
        <w:t xml:space="preserve"> RA 234/2013</w:t>
      </w:r>
      <w:r>
        <w:rPr>
          <w:rFonts w:ascii="Arial" w:hAnsi="Arial"/>
          <w:sz w:val="40"/>
          <w:szCs w:val="40"/>
        </w:rPr>
        <w:t>,</w:t>
      </w: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/>
        </w:rPr>
        <w:t>Nikola Cvetanovski</w:t>
      </w:r>
      <w:r>
        <w:rPr>
          <w:rFonts w:ascii="Arial" w:hAnsi="Arial"/>
          <w:sz w:val="40"/>
          <w:szCs w:val="40"/>
          <w:lang w:val="sr-Cyrl-CS"/>
        </w:rPr>
        <w:t xml:space="preserve"> RA 136/2015,</w:t>
      </w:r>
    </w:p>
    <w:p w:rsidR="003D1021" w:rsidRPr="00B84F56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/>
        </w:rPr>
        <w:t>Dušan Kenjić</w:t>
      </w:r>
      <w:r>
        <w:rPr>
          <w:rFonts w:ascii="Arial" w:hAnsi="Arial"/>
          <w:sz w:val="40"/>
          <w:szCs w:val="40"/>
          <w:lang w:val="sr-Cyrl-CS"/>
        </w:rPr>
        <w:t xml:space="preserve"> RA 130/2015</w:t>
      </w:r>
    </w:p>
    <w:p w:rsidR="003D1021" w:rsidRPr="00B84F56" w:rsidRDefault="003D1021" w:rsidP="003D1021">
      <w:pPr>
        <w:spacing w:before="60" w:line="240" w:lineRule="auto"/>
        <w:ind w:firstLine="0"/>
        <w:rPr>
          <w:rFonts w:ascii="Arial" w:hAnsi="Arial"/>
          <w:b/>
          <w:sz w:val="40"/>
          <w:szCs w:val="40"/>
          <w:lang w:val="sr-Cyrl-CS"/>
        </w:rPr>
      </w:pPr>
    </w:p>
    <w:p w:rsidR="003D1021" w:rsidRPr="00B84F56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D1021" w:rsidRPr="00B84F56" w:rsidRDefault="003D1021" w:rsidP="003D1021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>320x240</w:t>
      </w:r>
      <w:r>
        <w:rPr>
          <w:rFonts w:ascii="Arial" w:hAnsi="Arial"/>
          <w:b/>
          <w:sz w:val="50"/>
          <w:szCs w:val="40"/>
        </w:rPr>
        <w:t xml:space="preserve"> RGB VGA – Catch the Flowers</w:t>
      </w: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D1021" w:rsidRPr="00041C1F" w:rsidRDefault="003D1021" w:rsidP="003D102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ISPITNI RAD</w:t>
      </w:r>
    </w:p>
    <w:p w:rsidR="003D1021" w:rsidRDefault="003D1021" w:rsidP="003D102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r>
        <w:rPr>
          <w:rFonts w:ascii="Arial" w:hAnsi="Arial"/>
          <w:sz w:val="40"/>
          <w:szCs w:val="40"/>
        </w:rPr>
        <w:t>Logičko projektovanje računarskih sistema</w:t>
      </w:r>
      <w:r>
        <w:rPr>
          <w:rFonts w:ascii="Arial" w:hAnsi="Arial"/>
          <w:sz w:val="40"/>
          <w:szCs w:val="40"/>
          <w:lang w:val="sr-Cyrl-CS"/>
        </w:rPr>
        <w:t xml:space="preserve"> 2 -</w:t>
      </w:r>
    </w:p>
    <w:p w:rsidR="003D1021" w:rsidRDefault="003D1021" w:rsidP="003D1021"/>
    <w:p w:rsidR="00211E3C" w:rsidRDefault="003D1021"/>
    <w:sectPr w:rsidR="00211E3C" w:rsidSect="00C346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1021"/>
    <w:rsid w:val="000D61ED"/>
    <w:rsid w:val="003D1021"/>
    <w:rsid w:val="00C3466F"/>
    <w:rsid w:val="00C7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3D1021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2019-05-30T11:14:00Z</dcterms:created>
  <dcterms:modified xsi:type="dcterms:W3CDTF">2019-05-30T14:16:00Z</dcterms:modified>
</cp:coreProperties>
</file>