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40"/>
          <w:szCs w:val="40"/>
          <w:rtl w:val="0"/>
        </w:rPr>
        <w:t xml:space="preserve">PETCHI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rtl w:val="0"/>
        </w:rPr>
        <w:t xml:space="preserve">Power Platform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6" w:sz="6" w:val="single"/>
        </w:pBd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9360426487</w:t>
      </w:r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preamk007@gmail.com</w:t>
      </w:r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linkedin.com/in/petchipandian07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" w:line="252.00000000000003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Power Platform Developer with 3+ years of experience building business applications using Power Apps, Power Automate and SharePoint Online. Strong in Canvas Apps, workflow automation, SPFx (React / TypeScript) and UAT-to-production deployment, with working knowledge of Dataverse, Power BI and Copilot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Power Platform: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Power Apps (Canvas &amp; Model-driven), Power Automate Cloud Flows, Dataverse,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SharePoint: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SharePoint Online, Lists &amp; Libraries, SPFx, REST API, Microsoft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Web / Front-end: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TypeScript, JavaScript, reusable SPFx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Automation: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Approval workflows, notifications, data validation, HTTP/API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ALM &amp; Deployment: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Managed/Unmanaged Solutions, Environment Variables, Connection References, UAT &amp; Production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" w:line="252.00000000000003" w:lineRule="auto"/>
        <w:ind w:left="28" w:firstLine="0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Other: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SQL, PowerShell, Copilot Studio, Azure Functions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Power Platform Developer — Veelead Solution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3+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and enhance Power Apps Canvas applications — forms, validations, galleries, navigation and reusable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Power Automate cloud flows for approvals, notifications, data sync and business process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 applications with SharePoint Online, Dataverse and external APIs for end-to-end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SPFx solutions using React and TypeScript for internal and client SharePoint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UAT and production deployments using Solutions, Environment Variables and Connection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production support — defect analysis, troubleshooting, enhancements and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color w:val="444444"/>
          <w:sz w:val="18"/>
          <w:szCs w:val="18"/>
          <w:rtl w:val="0"/>
        </w:rPr>
        <w:t xml:space="preserve">Client names omitted for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Performance Management System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Power Apps • Power Automate •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multi-screen application covering objectives, competencies, year-end evaluation and employee master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business rules, role-based access, calculations and approval automation; supported UAT and production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Purchase Order / Approval Management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Power Apps • Power Automate •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request submission, multi-level approval routing, notifications and status management with conditional rules based on request type and approval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Vendor &amp; HR Management Applications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Power Apps • Power Automate •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vendor onboarding and HR process apps covering data capture, validation, notifications and approval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Help Desk &amp; Issue Tracking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Power Apps • Power Automate • 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ticket logging, master-data validation, status updates and email notifications for internal support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SPFx Applications — Leave, Lunch &amp; HR Portals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SPFx • React •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client-side SharePoint solutions with reusable React components for employee-facing business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5" w:before="85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Student Enrollment Dashboard</w:t>
      </w:r>
      <w:r w:rsidDel="00000000" w:rsidR="00000000" w:rsidRPr="00000000">
        <w:rPr>
          <w:rFonts w:ascii="Calibri" w:cs="Calibri" w:eastAsia="Calibri" w:hAnsi="Calibri"/>
          <w:i w:val="1"/>
          <w:color w:val="444444"/>
          <w:sz w:val="19"/>
          <w:szCs w:val="19"/>
          <w:rtl w:val="0"/>
        </w:rPr>
        <w:t xml:space="preserve">  | 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 interactive dashboard for enrollment reporting and trend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Certified: Power Platform Fundamentals (PL-900)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2.00000000000003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365 Fundamentals (MS-900)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3864" w:space="2" w:sz="6" w:val="single"/>
        </w:pBd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Bachelor of Computer Applications (BCA)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University of Madras, Chennai | 2023 – Dec 2026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Diploma in Mechanical Engineering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Sankar Polytechnic College, Tirunelveli | 2019 –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80" w:top="56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3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petchipandian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