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AA16A" w14:textId="77777777" w:rsidR="005D01C7" w:rsidRDefault="005D01C7" w:rsidP="005D01C7">
      <w:pPr>
        <w:spacing w:after="0"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№ 1</w:t>
      </w:r>
    </w:p>
    <w:p w14:paraId="567F2EEE" w14:textId="21B64268" w:rsidR="005D01C7" w:rsidRDefault="005D01C7" w:rsidP="005D01C7">
      <w:pPr>
        <w:spacing w:after="0"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 </w:t>
      </w:r>
      <w:r w:rsidR="003133F2">
        <w:rPr>
          <w:rFonts w:cs="Times New Roman"/>
          <w:szCs w:val="28"/>
        </w:rPr>
        <w:t>заданию</w:t>
      </w:r>
      <w:r>
        <w:rPr>
          <w:rFonts w:cs="Times New Roman"/>
          <w:szCs w:val="28"/>
        </w:rPr>
        <w:t xml:space="preserve"> № 34 от 01.11.2025</w:t>
      </w:r>
    </w:p>
    <w:p w14:paraId="68384EFA" w14:textId="77777777" w:rsidR="005D01C7" w:rsidRDefault="005D01C7" w:rsidP="005D01C7">
      <w:pPr>
        <w:spacing w:after="0" w:line="360" w:lineRule="auto"/>
        <w:jc w:val="right"/>
        <w:rPr>
          <w:rFonts w:cs="Times New Roman"/>
          <w:szCs w:val="28"/>
        </w:rPr>
      </w:pPr>
      <w:r w:rsidRPr="000A5CE2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86EC90A" wp14:editId="4D236BE2">
                <wp:simplePos x="0" y="0"/>
                <wp:positionH relativeFrom="column">
                  <wp:posOffset>2615565</wp:posOffset>
                </wp:positionH>
                <wp:positionV relativeFrom="paragraph">
                  <wp:posOffset>219075</wp:posOffset>
                </wp:positionV>
                <wp:extent cx="3619500" cy="1704975"/>
                <wp:effectExtent l="0" t="0" r="19050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70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51BB0" w14:textId="77777777" w:rsidR="005D01C7" w:rsidRDefault="005D01C7" w:rsidP="005D01C7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УТВЕРЖДАЮ</w:t>
                            </w:r>
                          </w:p>
                          <w:p w14:paraId="6B441763" w14:textId="77777777" w:rsidR="005D01C7" w:rsidRDefault="005D01C7" w:rsidP="005D01C7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Студент группы 242909071091</w:t>
                            </w:r>
                          </w:p>
                          <w:p w14:paraId="2E4212E6" w14:textId="77777777" w:rsidR="005D01C7" w:rsidRPr="001C362A" w:rsidRDefault="005D01C7" w:rsidP="005D01C7">
                            <w:pPr>
                              <w:ind w:firstLine="1843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ИСПО СПБПУ</w:t>
                            </w:r>
                          </w:p>
                          <w:p w14:paraId="37DBC49E" w14:textId="77777777" w:rsidR="005D01C7" w:rsidRDefault="005D01C7" w:rsidP="005D01C7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Пётр Аюпов Сергеевич</w:t>
                            </w:r>
                          </w:p>
                          <w:p w14:paraId="0512AAAF" w14:textId="244A0E53" w:rsidR="005D01C7" w:rsidRPr="00B42105" w:rsidRDefault="005D01C7" w:rsidP="005D01C7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«1» ноября 2025 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EC90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05.95pt;margin-top:17.25pt;width:285pt;height:13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3EqRAIAAEwEAAAOAAAAZHJzL2Uyb0RvYy54bWysVM2O0zAQviPxDpbvNElpt9uo6WrpUoS0&#10;/EgLD+A4TmLheILtNik37rwC78CBAzdeoftGjJ1ut7vcEDlYM57xNzPfzGRx0TeKbIWxEnRGk1FM&#10;idAcCqmrjH78sH52Tol1TBdMgRYZ3QlLL5ZPnyy6NhVjqEEVwhAE0Tbt2ozWzrVpFFlei4bZEbRC&#10;o7EE0zCHqqmiwrAO0RsVjeP4LOrAFK0BLqzF26vBSJcBvywFd+/K0gpHVEYxNxdOE87cn9FywdLK&#10;sLaW/JAG+4csGiY1Bj1CXTHHyMbIv6AayQ1YKN2IQxNBWUouQg1YTRI/quamZq0ItSA5tj3SZP8f&#10;LH+7fW+ILDI6TmaUaNZgk/bf9z/2P/e/979uv95+I2PPUtfaFJ1vWnR3/QvosduhYtteA/9kiYZV&#10;zXQlLo2BrhaswCwT/zI6eTrgWA+Sd2+gwGBs4yAA9aVpPIVICkF07Nbu2CHRO8Lx8vlZMp/GaOJo&#10;S2bxZD6bhhgsvXveGuteCWiIFzJqcAQCPNteW+fTYemdi49mQcliLZUKiqnylTJky3Bc1uE7oD9w&#10;U5p0GZ1Px9OBgQcQfnLFESSvBg4eBWqkw7FXssnoeew/H4alnraXugiyY1INMmas9IFHT91Aouvz&#10;Hh09uTkUO2TUwDDeuI4o1GC+UNLhaGfUft4wIyhRrzV2ZZ5MJn4XgjKZzsaomFNLfmphmiNURh0l&#10;g7hyYX98vhousXulDLzeZ3LIFUc20H1YL78Tp3rwuv8JLP8AAAD//wMAUEsDBBQABgAIAAAAIQA/&#10;rPIz3gAAAAoBAAAPAAAAZHJzL2Rvd25yZXYueG1sTI/BTsMwDIbvSLxDZCRuLCkr01qaTgjEbghR&#10;0OCYNqataJyqybbC0+Od4Ojfn35/LjazG8QBp9B70pAsFAikxtueWg1vr49XaxAhGrJm8IQavjHA&#10;pjw/K0xu/ZFe8FDFVnAJhdxo6GIccylD06EzYeFHJN59+smZyOPUSjuZI5e7QV4rtZLO9MQXOjPi&#10;fYfNV7V3GkKjVrvntNq913KLP5m1Dx/bJ60vL+a7WxAR5/gHw0mf1aFkp9rvyQYxaEiTJGNUwzK9&#10;AcFAtj4FNQdqqUCWhfz/QvkLAAD//wMAUEsBAi0AFAAGAAgAAAAhALaDOJL+AAAA4QEAABMAAAAA&#10;AAAAAAAAAAAAAAAAAFtDb250ZW50X1R5cGVzXS54bWxQSwECLQAUAAYACAAAACEAOP0h/9YAAACU&#10;AQAACwAAAAAAAAAAAAAAAAAvAQAAX3JlbHMvLnJlbHNQSwECLQAUAAYACAAAACEA7ZNxKkQCAABM&#10;BAAADgAAAAAAAAAAAAAAAAAuAgAAZHJzL2Uyb0RvYy54bWxQSwECLQAUAAYACAAAACEAP6zyM94A&#10;AAAKAQAADwAAAAAAAAAAAAAAAACeBAAAZHJzL2Rvd25yZXYueG1sUEsFBgAAAAAEAAQA8wAAAKkF&#10;AAAAAA==&#10;" strokecolor="white [3212]">
                <v:textbox>
                  <w:txbxContent>
                    <w:p w14:paraId="79451BB0" w14:textId="77777777" w:rsidR="005D01C7" w:rsidRDefault="005D01C7" w:rsidP="005D01C7">
                      <w:pPr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УТВЕРЖДАЮ</w:t>
                      </w:r>
                    </w:p>
                    <w:p w14:paraId="6B441763" w14:textId="77777777" w:rsidR="005D01C7" w:rsidRDefault="005D01C7" w:rsidP="005D01C7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Студент группы 242909071091</w:t>
                      </w:r>
                    </w:p>
                    <w:p w14:paraId="2E4212E6" w14:textId="77777777" w:rsidR="005D01C7" w:rsidRPr="001C362A" w:rsidRDefault="005D01C7" w:rsidP="005D01C7">
                      <w:pPr>
                        <w:ind w:firstLine="1843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ИСПО СПБПУ</w:t>
                      </w:r>
                    </w:p>
                    <w:p w14:paraId="37DBC49E" w14:textId="77777777" w:rsidR="005D01C7" w:rsidRDefault="005D01C7" w:rsidP="005D01C7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Пётр Аюпов Сергеевич</w:t>
                      </w:r>
                    </w:p>
                    <w:p w14:paraId="0512AAAF" w14:textId="244A0E53" w:rsidR="005D01C7" w:rsidRPr="00B42105" w:rsidRDefault="005D01C7" w:rsidP="005D01C7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«1» ноября 2025 г.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3AC9F3" w14:textId="77777777" w:rsidR="005D01C7" w:rsidRDefault="005D01C7" w:rsidP="005D01C7">
      <w:pPr>
        <w:spacing w:after="0" w:line="360" w:lineRule="auto"/>
        <w:ind w:firstLine="426"/>
        <w:rPr>
          <w:rFonts w:cs="Times New Roman"/>
          <w:b/>
          <w:bCs/>
          <w:szCs w:val="28"/>
        </w:rPr>
      </w:pPr>
      <w:r w:rsidRPr="000A5CE2">
        <w:rPr>
          <w:rFonts w:cs="Times New Roman"/>
          <w:b/>
          <w:bCs/>
          <w:szCs w:val="28"/>
        </w:rPr>
        <w:t>УТВЕЖДАЮ</w:t>
      </w:r>
    </w:p>
    <w:p w14:paraId="11625628" w14:textId="77777777" w:rsidR="005D01C7" w:rsidRDefault="005D01C7" w:rsidP="005D01C7">
      <w:pPr>
        <w:spacing w:after="0" w:line="360" w:lineRule="auto"/>
        <w:ind w:firstLine="426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Преподаватель</w:t>
      </w:r>
    </w:p>
    <w:p w14:paraId="048FFF12" w14:textId="77777777" w:rsidR="005D01C7" w:rsidRDefault="005D01C7" w:rsidP="005D01C7">
      <w:pPr>
        <w:spacing w:after="0" w:line="360" w:lineRule="auto"/>
        <w:ind w:firstLine="426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ИСПО СПБПУ</w:t>
      </w:r>
    </w:p>
    <w:p w14:paraId="23391468" w14:textId="77777777" w:rsidR="005D01C7" w:rsidRDefault="005D01C7" w:rsidP="005D01C7">
      <w:pPr>
        <w:spacing w:after="0" w:line="360" w:lineRule="auto"/>
        <w:ind w:hanging="567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Александр Александрович Ольнев</w:t>
      </w:r>
    </w:p>
    <w:p w14:paraId="5FD09C77" w14:textId="2703A359" w:rsidR="005D01C7" w:rsidRPr="000A5CE2" w:rsidRDefault="005D01C7" w:rsidP="005D01C7">
      <w:pPr>
        <w:spacing w:after="0" w:line="360" w:lineRule="auto"/>
        <w:ind w:firstLine="284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«</w:t>
      </w:r>
      <w:r>
        <w:rPr>
          <w:rFonts w:cs="Times New Roman"/>
          <w:szCs w:val="28"/>
        </w:rPr>
        <w:t>1</w:t>
      </w:r>
      <w:r>
        <w:rPr>
          <w:rFonts w:cs="Times New Roman"/>
          <w:i/>
          <w:iCs/>
          <w:szCs w:val="28"/>
        </w:rPr>
        <w:t xml:space="preserve">» </w:t>
      </w:r>
      <w:r>
        <w:rPr>
          <w:rFonts w:cs="Times New Roman"/>
          <w:szCs w:val="28"/>
        </w:rPr>
        <w:t>ноября</w:t>
      </w:r>
      <w:r w:rsidRPr="00625E1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2025 г.</w:t>
      </w:r>
    </w:p>
    <w:p w14:paraId="610F7465" w14:textId="77777777" w:rsidR="005D01C7" w:rsidRDefault="005D01C7" w:rsidP="005D01C7">
      <w:pPr>
        <w:spacing w:after="0" w:line="360" w:lineRule="auto"/>
        <w:rPr>
          <w:rFonts w:cs="Times New Roman"/>
          <w:b/>
          <w:bCs/>
          <w:szCs w:val="28"/>
        </w:rPr>
      </w:pPr>
    </w:p>
    <w:p w14:paraId="28F12780" w14:textId="77777777" w:rsidR="005D01C7" w:rsidRDefault="005D01C7" w:rsidP="005D01C7">
      <w:pPr>
        <w:spacing w:after="0" w:line="360" w:lineRule="auto"/>
        <w:rPr>
          <w:rFonts w:cs="Times New Roman"/>
          <w:b/>
          <w:bCs/>
          <w:szCs w:val="28"/>
        </w:rPr>
      </w:pPr>
    </w:p>
    <w:p w14:paraId="4685270D" w14:textId="77777777" w:rsidR="005D01C7" w:rsidRDefault="005D01C7" w:rsidP="005D01C7">
      <w:pPr>
        <w:spacing w:after="0" w:line="360" w:lineRule="auto"/>
        <w:rPr>
          <w:rFonts w:cs="Times New Roman"/>
          <w:b/>
          <w:bCs/>
          <w:szCs w:val="28"/>
        </w:rPr>
      </w:pPr>
    </w:p>
    <w:p w14:paraId="7D37F77C" w14:textId="6489B922" w:rsidR="005D01C7" w:rsidRDefault="00AC5937" w:rsidP="005D01C7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ВЕБ - СЕРВИС</w:t>
      </w:r>
    </w:p>
    <w:p w14:paraId="671E411D" w14:textId="65F3EB69" w:rsidR="005D01C7" w:rsidRPr="00AC5937" w:rsidRDefault="00AC5937" w:rsidP="005D01C7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ПРОЦЕСС АНАЛИЗА ИГРОВОЙ СТАТИСТИКИ И СТРАТЕГИЧЕСКОГО ПЛАНИРОВАНИЯ В </w:t>
      </w:r>
      <w:r>
        <w:rPr>
          <w:rFonts w:cs="Times New Roman"/>
          <w:b/>
          <w:bCs/>
          <w:szCs w:val="28"/>
          <w:lang w:val="en-US"/>
        </w:rPr>
        <w:t>DOTA</w:t>
      </w:r>
      <w:r w:rsidRPr="00AC5937">
        <w:rPr>
          <w:rFonts w:cs="Times New Roman"/>
          <w:b/>
          <w:bCs/>
          <w:szCs w:val="28"/>
        </w:rPr>
        <w:t xml:space="preserve"> 2</w:t>
      </w:r>
    </w:p>
    <w:p w14:paraId="0EB4D320" w14:textId="1A1EBB67" w:rsidR="005D01C7" w:rsidRPr="00AC5937" w:rsidRDefault="00AC5937" w:rsidP="005D01C7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ВБ «</w:t>
      </w:r>
      <w:r>
        <w:rPr>
          <w:rFonts w:cs="Times New Roman"/>
          <w:b/>
          <w:bCs/>
          <w:szCs w:val="28"/>
          <w:lang w:val="en-US"/>
        </w:rPr>
        <w:t>The</w:t>
      </w:r>
      <w:r w:rsidRPr="00AC5937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  <w:lang w:val="en-US"/>
        </w:rPr>
        <w:t>Anti</w:t>
      </w:r>
      <w:r w:rsidRPr="00AC5937">
        <w:rPr>
          <w:rFonts w:cs="Times New Roman"/>
          <w:b/>
          <w:bCs/>
          <w:szCs w:val="28"/>
        </w:rPr>
        <w:t>-</w:t>
      </w:r>
      <w:r>
        <w:rPr>
          <w:rFonts w:cs="Times New Roman"/>
          <w:b/>
          <w:bCs/>
          <w:szCs w:val="28"/>
          <w:lang w:val="en-US"/>
        </w:rPr>
        <w:t>Draft</w:t>
      </w:r>
      <w:r>
        <w:rPr>
          <w:rFonts w:cs="Times New Roman"/>
          <w:b/>
          <w:bCs/>
          <w:szCs w:val="28"/>
        </w:rPr>
        <w:t>»</w:t>
      </w:r>
    </w:p>
    <w:p w14:paraId="4A142115" w14:textId="77777777" w:rsidR="005D01C7" w:rsidRDefault="005D01C7" w:rsidP="005D01C7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ТЕХНИЧЕСКОЕ ЗАДАНИЕ</w:t>
      </w:r>
    </w:p>
    <w:p w14:paraId="0145EDC9" w14:textId="77777777" w:rsidR="005D01C7" w:rsidRDefault="005D01C7" w:rsidP="005D01C7">
      <w:pPr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Код ТЗ</w:t>
      </w:r>
    </w:p>
    <w:p w14:paraId="72BFF29C" w14:textId="48EDA700" w:rsidR="005D01C7" w:rsidRDefault="005D01C7" w:rsidP="005D01C7">
      <w:pPr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На </w:t>
      </w:r>
      <w:r w:rsidR="00C14DC8" w:rsidRPr="00243591">
        <w:rPr>
          <w:rFonts w:cs="Times New Roman"/>
          <w:sz w:val="24"/>
          <w:szCs w:val="24"/>
        </w:rPr>
        <w:t>1</w:t>
      </w:r>
      <w:r w:rsidR="000126E1">
        <w:rPr>
          <w:rFonts w:cs="Times New Roman"/>
          <w:sz w:val="24"/>
          <w:szCs w:val="24"/>
        </w:rPr>
        <w:t>3</w:t>
      </w:r>
      <w:r>
        <w:rPr>
          <w:rFonts w:cs="Times New Roman"/>
          <w:sz w:val="24"/>
          <w:szCs w:val="24"/>
        </w:rPr>
        <w:t xml:space="preserve"> листах</w:t>
      </w:r>
    </w:p>
    <w:p w14:paraId="48CB4C86" w14:textId="77777777" w:rsidR="005D01C7" w:rsidRDefault="005D01C7" w:rsidP="005D01C7">
      <w:pPr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Действует с 7.01.2025</w:t>
      </w:r>
    </w:p>
    <w:p w14:paraId="3A438DD1" w14:textId="77777777" w:rsidR="005D01C7" w:rsidRDefault="005D01C7" w:rsidP="005D01C7">
      <w:pPr>
        <w:jc w:val="center"/>
        <w:rPr>
          <w:rFonts w:cs="Times New Roman"/>
          <w:sz w:val="24"/>
          <w:szCs w:val="24"/>
        </w:rPr>
      </w:pPr>
    </w:p>
    <w:p w14:paraId="4CA45C4C" w14:textId="77777777" w:rsidR="005D01C7" w:rsidRDefault="005D01C7" w:rsidP="005D01C7">
      <w:pPr>
        <w:spacing w:after="0" w:line="360" w:lineRule="auto"/>
        <w:ind w:firstLine="426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СОГЛАСОВАНО</w:t>
      </w:r>
    </w:p>
    <w:p w14:paraId="5875B37D" w14:textId="77777777" w:rsidR="005D01C7" w:rsidRDefault="005D01C7" w:rsidP="005D01C7">
      <w:pPr>
        <w:spacing w:after="0" w:line="360" w:lineRule="auto"/>
        <w:ind w:firstLine="709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Преподаватель</w:t>
      </w:r>
    </w:p>
    <w:p w14:paraId="3673A11F" w14:textId="77777777" w:rsidR="005D01C7" w:rsidRDefault="005D01C7" w:rsidP="005D01C7">
      <w:pPr>
        <w:spacing w:after="0" w:line="360" w:lineRule="auto"/>
        <w:ind w:firstLine="709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ИСПО СПБПУ</w:t>
      </w:r>
    </w:p>
    <w:p w14:paraId="0CF8EC85" w14:textId="77777777" w:rsidR="005D01C7" w:rsidRDefault="005D01C7" w:rsidP="005D01C7">
      <w:pPr>
        <w:spacing w:after="0" w:line="360" w:lineRule="auto"/>
        <w:ind w:hanging="284"/>
        <w:rPr>
          <w:rFonts w:cs="Times New Roman"/>
          <w:i/>
          <w:iCs/>
          <w:szCs w:val="28"/>
        </w:rPr>
      </w:pPr>
      <w:bookmarkStart w:id="0" w:name="_Hlk212803137"/>
      <w:r>
        <w:rPr>
          <w:rFonts w:cs="Times New Roman"/>
          <w:i/>
          <w:iCs/>
          <w:szCs w:val="28"/>
        </w:rPr>
        <w:t>Александр Александрович Ольнев</w:t>
      </w:r>
    </w:p>
    <w:bookmarkEnd w:id="0"/>
    <w:p w14:paraId="44965E04" w14:textId="33F3F8A0" w:rsidR="005D01C7" w:rsidRDefault="005D01C7" w:rsidP="005D01C7">
      <w:pPr>
        <w:spacing w:after="0" w:line="360" w:lineRule="auto"/>
        <w:ind w:firstLine="426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 xml:space="preserve">«8» ноября </w:t>
      </w:r>
      <w:r>
        <w:rPr>
          <w:rFonts w:cs="Times New Roman"/>
          <w:szCs w:val="28"/>
        </w:rPr>
        <w:t>2025 г.</w:t>
      </w:r>
    </w:p>
    <w:p w14:paraId="57A1A607" w14:textId="77777777" w:rsidR="005D01C7" w:rsidRDefault="005D01C7" w:rsidP="005D01C7">
      <w:pPr>
        <w:spacing w:after="0" w:line="360" w:lineRule="auto"/>
        <w:ind w:hanging="142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Студент группы 242909071091</w:t>
      </w:r>
    </w:p>
    <w:p w14:paraId="6F6B4DEE" w14:textId="77777777" w:rsidR="005D01C7" w:rsidRDefault="005D01C7" w:rsidP="005D01C7">
      <w:pPr>
        <w:spacing w:after="0" w:line="360" w:lineRule="auto"/>
        <w:ind w:firstLine="709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ИСПО СПБПУ</w:t>
      </w:r>
    </w:p>
    <w:p w14:paraId="0299992D" w14:textId="77777777" w:rsidR="005D01C7" w:rsidRDefault="005D01C7" w:rsidP="005D01C7">
      <w:pPr>
        <w:spacing w:after="0" w:line="360" w:lineRule="auto"/>
        <w:ind w:firstLine="284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Пётр Аюпов Сергеевич</w:t>
      </w:r>
    </w:p>
    <w:p w14:paraId="5996149C" w14:textId="3CCDB5F9" w:rsidR="005D01C7" w:rsidRDefault="005D01C7" w:rsidP="005D01C7">
      <w:pPr>
        <w:spacing w:after="0" w:line="360" w:lineRule="auto"/>
        <w:ind w:firstLine="426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 xml:space="preserve">«8» ноября </w:t>
      </w:r>
      <w:r>
        <w:rPr>
          <w:rFonts w:cs="Times New Roman"/>
          <w:szCs w:val="28"/>
        </w:rPr>
        <w:t>2025 г.</w:t>
      </w:r>
    </w:p>
    <w:p w14:paraId="6DA18687" w14:textId="77777777" w:rsidR="005D01C7" w:rsidRDefault="005D01C7" w:rsidP="005D01C7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505947423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31A55354" w14:textId="77777777" w:rsidR="005D01C7" w:rsidRPr="00354246" w:rsidRDefault="005D01C7" w:rsidP="00E93162">
          <w:pPr>
            <w:pStyle w:val="a9"/>
            <w:spacing w:before="0"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354246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Оглавление</w:t>
          </w:r>
        </w:p>
        <w:p w14:paraId="51919A6D" w14:textId="54EC2DED" w:rsidR="0033360C" w:rsidRPr="00354246" w:rsidRDefault="005D01C7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r w:rsidRPr="00354246">
            <w:rPr>
              <w:rFonts w:cs="Times New Roman"/>
              <w:sz w:val="24"/>
              <w:szCs w:val="24"/>
            </w:rPr>
            <w:fldChar w:fldCharType="begin"/>
          </w:r>
          <w:r w:rsidRPr="00354246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354246">
            <w:rPr>
              <w:rFonts w:cs="Times New Roman"/>
              <w:sz w:val="24"/>
              <w:szCs w:val="24"/>
            </w:rPr>
            <w:fldChar w:fldCharType="separate"/>
          </w:r>
          <w:hyperlink w:anchor="_Toc212466691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Введение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_Toc212466691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2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DE2016" w14:textId="65683523" w:rsidR="0033360C" w:rsidRPr="00354246" w:rsidRDefault="000126E1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692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pacing w:val="-10"/>
                <w:kern w:val="28"/>
                <w:sz w:val="24"/>
                <w:szCs w:val="24"/>
              </w:rPr>
              <w:t>1.1 Наименование программы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_Toc212466692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81D9B0" w14:textId="24E6F8CD" w:rsidR="0033360C" w:rsidRPr="00354246" w:rsidRDefault="000126E1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693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pacing w:val="15"/>
                <w:sz w:val="24"/>
                <w:szCs w:val="24"/>
              </w:rPr>
              <w:t>1.2 Краткая характеристика области применения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_Toc212466693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890BC8" w14:textId="0E514779" w:rsidR="0033360C" w:rsidRPr="00354246" w:rsidRDefault="000126E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694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pacing w:val="-10"/>
                <w:kern w:val="28"/>
                <w:sz w:val="24"/>
                <w:szCs w:val="24"/>
              </w:rPr>
              <w:t>2 Основания для разработки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_Toc212466694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95BF24" w14:textId="49DA48CE" w:rsidR="0033360C" w:rsidRPr="00354246" w:rsidRDefault="000126E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695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pacing w:val="-10"/>
                <w:kern w:val="28"/>
                <w:sz w:val="24"/>
                <w:szCs w:val="24"/>
              </w:rPr>
              <w:t>3 Назначение разработки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_Toc212466695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D2867E" w14:textId="0D1366A6" w:rsidR="0033360C" w:rsidRPr="00354246" w:rsidRDefault="000126E1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696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pacing w:val="15"/>
                <w:sz w:val="24"/>
                <w:szCs w:val="24"/>
              </w:rPr>
              <w:t>3.1 Функциональное назначение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_Toc212466696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7E7560" w14:textId="22D4BB12" w:rsidR="0033360C" w:rsidRPr="00354246" w:rsidRDefault="000126E1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697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pacing w:val="15"/>
                <w:sz w:val="24"/>
                <w:szCs w:val="24"/>
              </w:rPr>
              <w:t>3.2 Эксплуатационное назначение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_Toc212466697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69C967" w14:textId="18167B99" w:rsidR="0033360C" w:rsidRPr="00354246" w:rsidRDefault="000126E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698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 Требования к программе или программному изделию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_Toc212466698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6052FB" w14:textId="6D476B27" w:rsidR="0033360C" w:rsidRPr="00354246" w:rsidRDefault="000126E1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699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4.1 Требования к функциональным характеристикам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_Toc212466699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5C2380" w14:textId="7F4936C9" w:rsidR="0033360C" w:rsidRPr="00354246" w:rsidRDefault="000126E1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00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4.1.1 Требования к составу выполняемых функций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_Toc212466700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CAC7CE" w14:textId="300BD798" w:rsidR="0033360C" w:rsidRPr="00354246" w:rsidRDefault="000126E1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01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4.1.2 Требования к организации входных и выходных данных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_Toc212466701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600FAA" w14:textId="32970418" w:rsidR="0033360C" w:rsidRPr="00354246" w:rsidRDefault="000126E1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02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4.1.3 Требования к временным характеристикам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_Toc212466702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45C0D3" w14:textId="1D3FCCA8" w:rsidR="0033360C" w:rsidRPr="00354246" w:rsidRDefault="000126E1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03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4.2 Требования к надежности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_Toc212466703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035736" w14:textId="75E53E73" w:rsidR="0033360C" w:rsidRPr="00354246" w:rsidRDefault="000126E1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04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4.2.1 Требования к обеспечению надежного (устойчивого) функционирования программы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_Toc212466704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35967F" w14:textId="5C2520A8" w:rsidR="0033360C" w:rsidRPr="00354246" w:rsidRDefault="000126E1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05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4.2.2 Время восстановления после отказа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_Toc212466705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DB64D8" w14:textId="0FB55571" w:rsidR="0033360C" w:rsidRPr="00354246" w:rsidRDefault="000126E1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06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4.2.3 Отказы из-за некорректных действий оператора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_Toc212466706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B8A315" w14:textId="4698A0F5" w:rsidR="0033360C" w:rsidRPr="00354246" w:rsidRDefault="000126E1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07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4.3 Условия эксплуатации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_Toc212466707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555D0F" w14:textId="0D4A4647" w:rsidR="0033360C" w:rsidRPr="00354246" w:rsidRDefault="000126E1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08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4.3.1 Климатические условия эксплуатации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_Toc212466708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DFC8D0" w14:textId="074094E4" w:rsidR="0033360C" w:rsidRPr="00354246" w:rsidRDefault="000126E1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09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4.3.2 Требования к видам обслуживания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_Toc212466709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27AE88" w14:textId="2813C532" w:rsidR="0033360C" w:rsidRPr="00354246" w:rsidRDefault="000126E1">
          <w:pPr>
            <w:pStyle w:val="3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10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4.3.3 Требования к численности и квалификации персонала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_Toc212466710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5F3826" w14:textId="7144A6EE" w:rsidR="0033360C" w:rsidRPr="00354246" w:rsidRDefault="000126E1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11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4.4 Требования к составу и параметрам технических средств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_Toc212466711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6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F9F21C" w14:textId="4F694477" w:rsidR="0033360C" w:rsidRPr="00354246" w:rsidRDefault="000126E1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12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4.5 Требования к информационной и программной совместимости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_Toc212466712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6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C9C9A7" w14:textId="48C96F61" w:rsidR="0033360C" w:rsidRPr="00354246" w:rsidRDefault="000126E1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13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4.6 Требование к маркировке и упаковке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_Toc212466713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6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49EF53" w14:textId="11AF162A" w:rsidR="0033360C" w:rsidRPr="00354246" w:rsidRDefault="000126E1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14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4.7 Требования к транспортированию и хранению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_Toc212466714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6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6F0CF6" w14:textId="0B6F3354" w:rsidR="0033360C" w:rsidRPr="00354246" w:rsidRDefault="000126E1">
          <w:pPr>
            <w:pStyle w:val="2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15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4.8 Специальные требования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_Toc212466715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6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50E99F" w14:textId="560438BD" w:rsidR="0033360C" w:rsidRPr="00354246" w:rsidRDefault="000126E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16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5 Требования к программной документации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_Toc212466716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6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1F51B4" w14:textId="19089AE1" w:rsidR="0033360C" w:rsidRPr="00354246" w:rsidRDefault="000126E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17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6 Технико-экономические показатели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_Toc212466717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7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8E312B" w14:textId="71CE0E75" w:rsidR="0033360C" w:rsidRPr="00354246" w:rsidRDefault="000126E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18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7 Стадии и этапы разработки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_Toc212466718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7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012319" w14:textId="425C5086" w:rsidR="0033360C" w:rsidRPr="00354246" w:rsidRDefault="000126E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19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8 Порядок контроля и приемки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_Toc212466719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7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AC662E" w14:textId="7DDC5A7A" w:rsidR="0033360C" w:rsidRPr="00354246" w:rsidRDefault="000126E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20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Список используемой литературы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_Toc212466720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7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D89BFF" w14:textId="15F674F2" w:rsidR="0033360C" w:rsidRPr="00354246" w:rsidRDefault="000126E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12466721" w:history="1">
            <w:r w:rsidR="0033360C" w:rsidRPr="00354246">
              <w:rPr>
                <w:rStyle w:val="a4"/>
                <w:rFonts w:cs="Times New Roman"/>
                <w:b/>
                <w:bCs/>
                <w:noProof/>
                <w:sz w:val="24"/>
                <w:szCs w:val="24"/>
              </w:rPr>
              <w:t>Приложения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_Toc212466721 \h </w:instrTex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t>8</w:t>
            </w:r>
            <w:r w:rsidR="0033360C" w:rsidRPr="0035424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EE7D70" w14:textId="2DE562B3" w:rsidR="005B59C6" w:rsidRDefault="005D01C7" w:rsidP="0033360C">
          <w:pPr>
            <w:spacing w:after="0" w:line="360" w:lineRule="auto"/>
            <w:rPr>
              <w:rFonts w:cs="Times New Roman"/>
              <w:b/>
              <w:bCs/>
            </w:rPr>
          </w:pPr>
          <w:r w:rsidRPr="00354246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bookmarkStart w:id="1" w:name="_Toc211245577" w:displacedByCustomXml="prev"/>
    <w:bookmarkStart w:id="2" w:name="_Toc210823415" w:displacedByCustomXml="prev"/>
    <w:p w14:paraId="1D133096" w14:textId="367DC564" w:rsidR="0033360C" w:rsidRDefault="0033360C" w:rsidP="00530AC3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2466691"/>
      <w:r w:rsidRPr="0033360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33360C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</w:t>
      </w:r>
      <w:bookmarkEnd w:id="2"/>
      <w:bookmarkEnd w:id="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bookmarkEnd w:id="3"/>
    </w:p>
    <w:p w14:paraId="05A92303" w14:textId="427A3F44" w:rsidR="008049CE" w:rsidRPr="0033360C" w:rsidRDefault="0033360C" w:rsidP="008049CE">
      <w:pPr>
        <w:spacing w:after="0" w:line="360" w:lineRule="auto"/>
        <w:ind w:firstLine="708"/>
        <w:rPr>
          <w:rFonts w:cs="Times New Roman"/>
          <w:szCs w:val="28"/>
        </w:rPr>
      </w:pPr>
      <w:r w:rsidRPr="0033360C">
        <w:rPr>
          <w:rFonts w:cs="Times New Roman"/>
          <w:szCs w:val="28"/>
          <w:lang w:val="en-US"/>
        </w:rPr>
        <w:t>Dota</w:t>
      </w:r>
      <w:r w:rsidRPr="0033360C">
        <w:rPr>
          <w:rFonts w:cs="Times New Roman"/>
          <w:szCs w:val="28"/>
        </w:rPr>
        <w:t xml:space="preserve"> 2 является одной из самых популярных многопользовательских компьютерных игр в жанре </w:t>
      </w:r>
      <w:r w:rsidRPr="0033360C">
        <w:rPr>
          <w:rFonts w:cs="Times New Roman"/>
          <w:szCs w:val="28"/>
          <w:lang w:val="en-US"/>
        </w:rPr>
        <w:t>MOBA</w:t>
      </w:r>
      <w:r w:rsidRPr="0033360C">
        <w:rPr>
          <w:rFonts w:cs="Times New Roman"/>
          <w:szCs w:val="28"/>
        </w:rPr>
        <w:t>, где успехи команды во многом зависит от правильного подбора героев и стратегического выбора предметов. Однако анализ текущей мета-статистики, определение оптимальных контр-пиков и формирование эффективных сборок представляют сложность для многих игроков из-за большого объёма постоянно меняющихся данных.</w:t>
      </w:r>
    </w:p>
    <w:p w14:paraId="434F1486" w14:textId="14E27017" w:rsidR="0033360C" w:rsidRDefault="0033360C" w:rsidP="00530AC3">
      <w:pPr>
        <w:spacing w:after="0" w:line="360" w:lineRule="auto"/>
        <w:ind w:firstLine="709"/>
        <w:rPr>
          <w:rFonts w:cs="Times New Roman"/>
          <w:szCs w:val="28"/>
        </w:rPr>
      </w:pPr>
      <w:r w:rsidRPr="0033360C">
        <w:rPr>
          <w:rFonts w:cs="Times New Roman"/>
          <w:szCs w:val="28"/>
        </w:rPr>
        <w:t>Р</w:t>
      </w:r>
      <w:r w:rsidR="005B59C6" w:rsidRPr="0033360C">
        <w:rPr>
          <w:rFonts w:cs="Times New Roman"/>
          <w:szCs w:val="28"/>
        </w:rPr>
        <w:t xml:space="preserve">азработка веб-сервиса </w:t>
      </w:r>
      <w:r w:rsidR="00AC5937">
        <w:rPr>
          <w:rFonts w:cs="Times New Roman"/>
          <w:szCs w:val="28"/>
        </w:rPr>
        <w:t>«</w:t>
      </w:r>
      <w:r w:rsidR="00AC5937">
        <w:rPr>
          <w:rFonts w:cs="Times New Roman"/>
          <w:szCs w:val="28"/>
          <w:lang w:val="en-US"/>
        </w:rPr>
        <w:t>The</w:t>
      </w:r>
      <w:r w:rsidR="00AC5937" w:rsidRPr="00AC5937">
        <w:rPr>
          <w:rFonts w:cs="Times New Roman"/>
          <w:szCs w:val="28"/>
        </w:rPr>
        <w:t xml:space="preserve"> </w:t>
      </w:r>
      <w:r w:rsidR="00AC5937">
        <w:rPr>
          <w:rFonts w:cs="Times New Roman"/>
          <w:szCs w:val="28"/>
          <w:lang w:val="en-US"/>
        </w:rPr>
        <w:t>Anti</w:t>
      </w:r>
      <w:r w:rsidR="00AC5937" w:rsidRPr="00AC5937">
        <w:rPr>
          <w:rFonts w:cs="Times New Roman"/>
          <w:szCs w:val="28"/>
        </w:rPr>
        <w:t>-</w:t>
      </w:r>
      <w:r w:rsidR="00AC5937">
        <w:rPr>
          <w:rFonts w:cs="Times New Roman"/>
          <w:szCs w:val="28"/>
          <w:lang w:val="en-US"/>
        </w:rPr>
        <w:t>Draft</w:t>
      </w:r>
      <w:r w:rsidR="00AC5937">
        <w:rPr>
          <w:rFonts w:cs="Times New Roman"/>
          <w:szCs w:val="28"/>
        </w:rPr>
        <w:t>»</w:t>
      </w:r>
      <w:r w:rsidR="005B59C6" w:rsidRPr="0033360C">
        <w:rPr>
          <w:rFonts w:cs="Times New Roman"/>
          <w:szCs w:val="28"/>
        </w:rPr>
        <w:t xml:space="preserve"> направлена на решение этих проблем путем создания автоматизированной системы анализа игровой статистики. Сервис будет предоставлять игрокам и тренерам актуальную аналитическую информацию на основе данных из официальных API, что позволит принимать более обоснованные стратегические решения во время подготовки к матчам и непосредственно в игровом процессе</w:t>
      </w:r>
      <w:r>
        <w:rPr>
          <w:rFonts w:cs="Times New Roman"/>
          <w:szCs w:val="28"/>
        </w:rPr>
        <w:t>.</w:t>
      </w:r>
    </w:p>
    <w:p w14:paraId="45602066" w14:textId="20DD19C3" w:rsidR="00530AC3" w:rsidRDefault="005B59C6" w:rsidP="00530AC3">
      <w:pPr>
        <w:spacing w:after="0" w:line="360" w:lineRule="auto"/>
        <w:ind w:firstLine="709"/>
        <w:rPr>
          <w:rFonts w:cs="Times New Roman"/>
          <w:szCs w:val="28"/>
        </w:rPr>
      </w:pPr>
      <w:r w:rsidRPr="0033360C">
        <w:rPr>
          <w:rFonts w:cs="Times New Roman"/>
          <w:szCs w:val="28"/>
        </w:rPr>
        <w:t>Актуальность разработки обусловлена постоянными изменениями игрового баланса, появлением новых героев и предметов, а также необходимостью быстрого доступа к структурированной статистической информации для повышения конкурентоспособности игроков.</w:t>
      </w:r>
      <w:bookmarkStart w:id="4" w:name="_Toc210823416"/>
      <w:bookmarkStart w:id="5" w:name="_Toc211245578"/>
      <w:bookmarkStart w:id="6" w:name="_Toc212466692"/>
    </w:p>
    <w:p w14:paraId="1123AE29" w14:textId="59C5CCE8" w:rsidR="00530AC3" w:rsidRPr="00530AC3" w:rsidRDefault="00530AC3" w:rsidP="00530AC3">
      <w:pPr>
        <w:spacing w:after="0" w:line="360" w:lineRule="auto"/>
        <w:rPr>
          <w:rStyle w:val="a6"/>
          <w:rFonts w:ascii="Times New Roman" w:eastAsiaTheme="minorHAnsi" w:hAnsi="Times New Roman" w:cs="Times New Roman"/>
          <w:spacing w:val="0"/>
          <w:kern w:val="0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2536117F" w14:textId="1D6EF956" w:rsidR="005D01C7" w:rsidRPr="00A02CFA" w:rsidRDefault="005D01C7" w:rsidP="00844A6E">
      <w:pPr>
        <w:pStyle w:val="2"/>
        <w:spacing w:before="0" w:line="360" w:lineRule="auto"/>
        <w:ind w:left="284" w:firstLine="708"/>
        <w:rPr>
          <w:rFonts w:cs="Times New Roman"/>
        </w:rPr>
      </w:pPr>
      <w:r w:rsidRPr="00A02CFA">
        <w:rPr>
          <w:rStyle w:val="a6"/>
          <w:rFonts w:ascii="Times New Roman" w:hAnsi="Times New Roman" w:cs="Times New Roman"/>
          <w:bCs/>
          <w:sz w:val="28"/>
          <w:szCs w:val="28"/>
        </w:rPr>
        <w:lastRenderedPageBreak/>
        <w:t>1.1 Наименование программы</w:t>
      </w:r>
      <w:bookmarkEnd w:id="4"/>
      <w:bookmarkEnd w:id="5"/>
      <w:bookmarkEnd w:id="6"/>
    </w:p>
    <w:p w14:paraId="0DDF002A" w14:textId="77777777" w:rsidR="005D01C7" w:rsidRPr="00A02CFA" w:rsidRDefault="005D01C7" w:rsidP="00844A6E">
      <w:pPr>
        <w:spacing w:after="0" w:line="360" w:lineRule="auto"/>
        <w:ind w:left="708" w:firstLine="1"/>
        <w:rPr>
          <w:rFonts w:cs="Times New Roman"/>
          <w:szCs w:val="28"/>
        </w:rPr>
      </w:pPr>
      <w:bookmarkStart w:id="7" w:name="_Toc210823417"/>
      <w:bookmarkStart w:id="8" w:name="_Toc211245579"/>
      <w:r w:rsidRPr="00A02CFA">
        <w:rPr>
          <w:rFonts w:cs="Times New Roman"/>
          <w:szCs w:val="28"/>
        </w:rPr>
        <w:t>Наименование программы – «The Anti-Draft».</w:t>
      </w:r>
    </w:p>
    <w:p w14:paraId="009AF09A" w14:textId="7A0ADD76" w:rsidR="005D01C7" w:rsidRPr="00A02CFA" w:rsidRDefault="005D01C7" w:rsidP="00844A6E">
      <w:pPr>
        <w:pStyle w:val="2"/>
        <w:spacing w:before="0" w:line="360" w:lineRule="auto"/>
        <w:ind w:left="284" w:firstLine="708"/>
        <w:rPr>
          <w:rStyle w:val="a8"/>
          <w:rFonts w:cs="Times New Roman"/>
          <w:b w:val="0"/>
          <w:bCs/>
          <w:color w:val="auto"/>
          <w:szCs w:val="28"/>
        </w:rPr>
      </w:pPr>
      <w:bookmarkStart w:id="9" w:name="_Toc212466693"/>
      <w:r w:rsidRPr="00A02CFA">
        <w:rPr>
          <w:rStyle w:val="a8"/>
          <w:rFonts w:cs="Times New Roman"/>
          <w:bCs/>
          <w:color w:val="auto"/>
          <w:szCs w:val="28"/>
        </w:rPr>
        <w:t>1.2 Краткая характеристика области применения</w:t>
      </w:r>
      <w:bookmarkEnd w:id="7"/>
      <w:bookmarkEnd w:id="8"/>
      <w:bookmarkEnd w:id="9"/>
    </w:p>
    <w:p w14:paraId="2AFE3032" w14:textId="66D9FC60" w:rsidR="005D01C7" w:rsidRDefault="005D01C7" w:rsidP="00844A6E">
      <w:pPr>
        <w:spacing w:after="0" w:line="360" w:lineRule="auto"/>
        <w:ind w:firstLine="709"/>
        <w:rPr>
          <w:rFonts w:cs="Times New Roman"/>
          <w:szCs w:val="28"/>
        </w:rPr>
      </w:pPr>
      <w:bookmarkStart w:id="10" w:name="_Toc210823418"/>
      <w:bookmarkStart w:id="11" w:name="_Toc211245580"/>
      <w:r w:rsidRPr="00A02CFA">
        <w:rPr>
          <w:rFonts w:cs="Times New Roman"/>
          <w:szCs w:val="28"/>
        </w:rPr>
        <w:t>Веб-сервис «The Anti-</w:t>
      </w:r>
      <w:proofErr w:type="spellStart"/>
      <w:r w:rsidRPr="00A02CFA">
        <w:rPr>
          <w:rFonts w:cs="Times New Roman"/>
          <w:szCs w:val="28"/>
        </w:rPr>
        <w:t>Draft</w:t>
      </w:r>
      <w:proofErr w:type="spellEnd"/>
      <w:r w:rsidRPr="00A02CFA">
        <w:rPr>
          <w:rFonts w:cs="Times New Roman"/>
          <w:szCs w:val="28"/>
        </w:rPr>
        <w:t>» предназначен для анализа героев и подбора оптимальных предметов в определённой ситуации в компьютерной игре Dota 2. Система предоставляет игрокам рекомендации на основе вражеских героев, статистики текущих патчей и мета-трендов.</w:t>
      </w:r>
    </w:p>
    <w:p w14:paraId="7B28A073" w14:textId="368043C2" w:rsidR="008049CE" w:rsidRPr="008049CE" w:rsidRDefault="008049CE" w:rsidP="008049CE">
      <w:pPr>
        <w:pStyle w:val="2"/>
        <w:spacing w:before="0" w:line="360" w:lineRule="auto"/>
        <w:ind w:left="284" w:firstLine="709"/>
        <w:rPr>
          <w:rFonts w:cs="Times New Roman"/>
          <w:szCs w:val="28"/>
        </w:rPr>
      </w:pPr>
      <w:r w:rsidRPr="008049CE">
        <w:rPr>
          <w:rFonts w:cs="Times New Roman"/>
          <w:szCs w:val="28"/>
        </w:rPr>
        <w:t>1.3 Цель разработки</w:t>
      </w:r>
    </w:p>
    <w:p w14:paraId="71B42917" w14:textId="1433BA99" w:rsidR="008049CE" w:rsidRDefault="008049CE" w:rsidP="008049CE">
      <w:pPr>
        <w:spacing w:after="0" w:line="360" w:lineRule="auto"/>
        <w:ind w:firstLine="709"/>
      </w:pPr>
      <w:r>
        <w:t xml:space="preserve">Целью разработки является создание веб-сервиса для анализа игровой статистики </w:t>
      </w:r>
      <w:r>
        <w:rPr>
          <w:lang w:val="en-US"/>
        </w:rPr>
        <w:t>Dota</w:t>
      </w:r>
      <w:r w:rsidRPr="008049CE">
        <w:t xml:space="preserve"> 2, </w:t>
      </w:r>
      <w:r>
        <w:t>предоставляющего пользователям рекомендации по выбору героев и предметов для повышения эффективности игрового процесса.</w:t>
      </w:r>
    </w:p>
    <w:p w14:paraId="1F8A450B" w14:textId="7BC24395" w:rsidR="008049CE" w:rsidRDefault="008049CE" w:rsidP="000B7A88">
      <w:pPr>
        <w:pStyle w:val="2"/>
        <w:spacing w:before="0" w:line="360" w:lineRule="auto"/>
        <w:ind w:left="284" w:firstLine="709"/>
      </w:pPr>
      <w:r>
        <w:t>1.4 Целевая аудитория</w:t>
      </w:r>
    </w:p>
    <w:p w14:paraId="66A7AC4E" w14:textId="40786EA4" w:rsidR="008049CE" w:rsidRDefault="008049CE" w:rsidP="000B7A88">
      <w:pPr>
        <w:spacing w:after="0" w:line="360" w:lineRule="auto"/>
        <w:ind w:firstLine="709"/>
      </w:pPr>
      <w:r>
        <w:t xml:space="preserve">Целевая аудитория – игроки </w:t>
      </w:r>
      <w:r>
        <w:rPr>
          <w:lang w:val="en-US"/>
        </w:rPr>
        <w:t>Dota</w:t>
      </w:r>
      <w:r w:rsidRPr="008049CE">
        <w:t xml:space="preserve"> 2 </w:t>
      </w:r>
      <w:r>
        <w:t>различного мастерства, а также тренеры киберспортивных команд, желающих повысить качество подготовки к матчам и принимать более обоснованные стратегические решения.</w:t>
      </w:r>
    </w:p>
    <w:p w14:paraId="67397061" w14:textId="283A2BBA" w:rsidR="000B2ACA" w:rsidRDefault="000B7A88" w:rsidP="000B7A88">
      <w:pPr>
        <w:pStyle w:val="2"/>
        <w:spacing w:before="0" w:line="360" w:lineRule="auto"/>
        <w:ind w:firstLine="709"/>
      </w:pPr>
      <w:r w:rsidRPr="000B7A88">
        <w:t xml:space="preserve">1.5 </w:t>
      </w:r>
      <w:r>
        <w:t>Объект использования</w:t>
      </w:r>
    </w:p>
    <w:p w14:paraId="5AAC50FD" w14:textId="7F562077" w:rsidR="000B7A88" w:rsidRPr="000B7A88" w:rsidRDefault="000B7A88" w:rsidP="000B7A88">
      <w:pPr>
        <w:spacing w:after="0" w:line="360" w:lineRule="auto"/>
        <w:ind w:firstLine="709"/>
      </w:pPr>
      <w:r>
        <w:t>Объект использования – современные веб – браузеры (</w:t>
      </w:r>
      <w:r>
        <w:rPr>
          <w:lang w:val="en-US"/>
        </w:rPr>
        <w:t>Google</w:t>
      </w:r>
      <w:r w:rsidRPr="000B7A88">
        <w:t xml:space="preserve"> </w:t>
      </w:r>
      <w:r>
        <w:rPr>
          <w:lang w:val="en-US"/>
        </w:rPr>
        <w:t>Chrome</w:t>
      </w:r>
      <w:r w:rsidRPr="000B7A88">
        <w:t xml:space="preserve">, </w:t>
      </w:r>
      <w:r>
        <w:rPr>
          <w:lang w:val="en-US"/>
        </w:rPr>
        <w:t>Mozilla</w:t>
      </w:r>
      <w:r w:rsidRPr="000B7A88">
        <w:t xml:space="preserve"> </w:t>
      </w:r>
      <w:r>
        <w:rPr>
          <w:lang w:val="en-US"/>
        </w:rPr>
        <w:t>Firefox</w:t>
      </w:r>
      <w:r w:rsidRPr="000B7A88">
        <w:t xml:space="preserve">, </w:t>
      </w:r>
      <w:r>
        <w:rPr>
          <w:lang w:val="en-US"/>
        </w:rPr>
        <w:t>Microsoft</w:t>
      </w:r>
      <w:r w:rsidRPr="000B7A88">
        <w:t xml:space="preserve"> </w:t>
      </w:r>
      <w:r>
        <w:rPr>
          <w:lang w:val="en-US"/>
        </w:rPr>
        <w:t>Edge</w:t>
      </w:r>
      <w:r>
        <w:t>) на персональных компьютерах и мобильных устройствах.</w:t>
      </w:r>
    </w:p>
    <w:p w14:paraId="33A4FA19" w14:textId="15D9C1FB" w:rsidR="005D01C7" w:rsidRPr="00A02CFA" w:rsidRDefault="005D01C7" w:rsidP="000B7A88">
      <w:pPr>
        <w:pStyle w:val="1"/>
        <w:spacing w:before="0" w:line="360" w:lineRule="auto"/>
        <w:ind w:firstLine="708"/>
        <w:rPr>
          <w:rFonts w:ascii="Times New Roman" w:hAnsi="Times New Roman" w:cs="Times New Roman"/>
          <w:color w:val="auto"/>
        </w:rPr>
      </w:pPr>
      <w:bookmarkStart w:id="12" w:name="_Toc212466694"/>
      <w:r w:rsidRPr="00A02CFA">
        <w:rPr>
          <w:rStyle w:val="a6"/>
          <w:rFonts w:ascii="Times New Roman" w:hAnsi="Times New Roman" w:cs="Times New Roman"/>
          <w:b/>
          <w:bCs/>
          <w:color w:val="auto"/>
          <w:sz w:val="28"/>
          <w:szCs w:val="28"/>
        </w:rPr>
        <w:t>2 Основания для разработки</w:t>
      </w:r>
      <w:bookmarkEnd w:id="10"/>
      <w:bookmarkEnd w:id="11"/>
      <w:bookmarkEnd w:id="12"/>
    </w:p>
    <w:p w14:paraId="7C219624" w14:textId="0A2318AF" w:rsidR="00B505A4" w:rsidRPr="00A02CFA" w:rsidRDefault="00B505A4" w:rsidP="00844A6E">
      <w:pPr>
        <w:spacing w:after="0" w:line="360" w:lineRule="auto"/>
        <w:ind w:firstLine="708"/>
        <w:rPr>
          <w:rFonts w:cs="Times New Roman"/>
          <w:szCs w:val="28"/>
        </w:rPr>
      </w:pPr>
      <w:bookmarkStart w:id="13" w:name="_Toc210823419"/>
      <w:bookmarkStart w:id="14" w:name="_Toc211245581"/>
      <w:r w:rsidRPr="00A02CFA">
        <w:rPr>
          <w:rFonts w:cs="Times New Roman"/>
          <w:szCs w:val="28"/>
        </w:rPr>
        <w:t xml:space="preserve">Основанием для разработки является </w:t>
      </w:r>
      <w:r w:rsidR="00EA419F">
        <w:rPr>
          <w:rFonts w:cs="Times New Roman"/>
          <w:szCs w:val="28"/>
        </w:rPr>
        <w:t xml:space="preserve">Задание </w:t>
      </w:r>
      <w:r w:rsidRPr="00A02CFA">
        <w:rPr>
          <w:rFonts w:cs="Times New Roman"/>
          <w:szCs w:val="28"/>
        </w:rPr>
        <w:t>№ 34 от 1.11.2025, утвержденный Преподаватель ИСПО СПБПУ Александр Александрович Ольнев, именуемым в дальнейшем «Заказчик», и Студентом группы: 2429090 71091 Аюповым Петром Сергеевичем, именуемым в дальнейшем «Исполнитель». Наименование темы разработки – «Разработка веб-сервиса для анализа пиков и подбора предметов в Dota 2. Условное обозначение темы разработки (шифр темы) – «The-AD-01».</w:t>
      </w:r>
    </w:p>
    <w:p w14:paraId="44A29FC3" w14:textId="35E3B849" w:rsidR="005D01C7" w:rsidRPr="00A02CFA" w:rsidRDefault="005D01C7" w:rsidP="00844A6E">
      <w:pPr>
        <w:pStyle w:val="1"/>
        <w:spacing w:before="0" w:line="360" w:lineRule="auto"/>
        <w:ind w:firstLine="708"/>
        <w:rPr>
          <w:rFonts w:ascii="Times New Roman" w:hAnsi="Times New Roman" w:cs="Times New Roman"/>
          <w:color w:val="auto"/>
        </w:rPr>
      </w:pPr>
      <w:bookmarkStart w:id="15" w:name="_Toc212466695"/>
      <w:r w:rsidRPr="00A02CFA">
        <w:rPr>
          <w:rStyle w:val="a6"/>
          <w:rFonts w:ascii="Times New Roman" w:hAnsi="Times New Roman" w:cs="Times New Roman"/>
          <w:b/>
          <w:bCs/>
          <w:color w:val="auto"/>
          <w:sz w:val="28"/>
          <w:szCs w:val="28"/>
        </w:rPr>
        <w:t>3 Назначение разработки</w:t>
      </w:r>
      <w:bookmarkEnd w:id="13"/>
      <w:bookmarkEnd w:id="14"/>
      <w:bookmarkEnd w:id="15"/>
    </w:p>
    <w:p w14:paraId="2DD7D24F" w14:textId="3EBB18E3" w:rsidR="005D01C7" w:rsidRPr="00A02CFA" w:rsidRDefault="005D01C7" w:rsidP="00844A6E">
      <w:pPr>
        <w:spacing w:after="0" w:line="360" w:lineRule="auto"/>
        <w:ind w:firstLine="708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 xml:space="preserve">Программа будет использоваться </w:t>
      </w:r>
      <w:r w:rsidR="00B505A4" w:rsidRPr="00A02CFA">
        <w:rPr>
          <w:rFonts w:cs="Times New Roman"/>
          <w:szCs w:val="28"/>
        </w:rPr>
        <w:t xml:space="preserve">игроками и тренерами по </w:t>
      </w:r>
      <w:r w:rsidR="00B505A4" w:rsidRPr="00A02CFA">
        <w:rPr>
          <w:rFonts w:cs="Times New Roman"/>
          <w:szCs w:val="28"/>
          <w:lang w:val="en-US"/>
        </w:rPr>
        <w:t>Dota</w:t>
      </w:r>
      <w:r w:rsidR="00B505A4" w:rsidRPr="00A02CFA">
        <w:rPr>
          <w:rFonts w:cs="Times New Roman"/>
          <w:szCs w:val="28"/>
        </w:rPr>
        <w:t xml:space="preserve"> 2</w:t>
      </w:r>
      <w:r w:rsidRPr="00A02CFA">
        <w:rPr>
          <w:rFonts w:cs="Times New Roman"/>
          <w:szCs w:val="28"/>
        </w:rPr>
        <w:t>.</w:t>
      </w:r>
    </w:p>
    <w:p w14:paraId="4BABEBB4" w14:textId="77777777" w:rsidR="005D01C7" w:rsidRPr="00A02CFA" w:rsidRDefault="005D01C7" w:rsidP="00844A6E">
      <w:pPr>
        <w:pStyle w:val="2"/>
        <w:spacing w:before="0" w:line="360" w:lineRule="auto"/>
        <w:ind w:left="284" w:firstLine="708"/>
        <w:rPr>
          <w:rStyle w:val="a8"/>
          <w:rFonts w:cs="Times New Roman"/>
          <w:color w:val="auto"/>
          <w:szCs w:val="28"/>
        </w:rPr>
      </w:pPr>
      <w:bookmarkStart w:id="16" w:name="_Toc210823420"/>
      <w:bookmarkStart w:id="17" w:name="_Toc211245582"/>
      <w:bookmarkStart w:id="18" w:name="_Toc212466696"/>
      <w:r w:rsidRPr="00A02CFA">
        <w:rPr>
          <w:rStyle w:val="a8"/>
          <w:rFonts w:cs="Times New Roman"/>
          <w:bCs/>
          <w:color w:val="auto"/>
          <w:szCs w:val="28"/>
        </w:rPr>
        <w:lastRenderedPageBreak/>
        <w:t>3.1 Функциональное назначение</w:t>
      </w:r>
      <w:bookmarkEnd w:id="16"/>
      <w:bookmarkEnd w:id="17"/>
      <w:bookmarkEnd w:id="18"/>
    </w:p>
    <w:p w14:paraId="1D7E2B6A" w14:textId="4C37F632" w:rsidR="005D01C7" w:rsidRPr="00A02CFA" w:rsidRDefault="005D01C7" w:rsidP="00844A6E">
      <w:pPr>
        <w:spacing w:after="0" w:line="360" w:lineRule="auto"/>
        <w:ind w:left="284" w:firstLine="425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 xml:space="preserve">Для </w:t>
      </w:r>
      <w:r w:rsidR="00B505A4" w:rsidRPr="00A02CFA">
        <w:rPr>
          <w:rFonts w:cs="Times New Roman"/>
          <w:szCs w:val="28"/>
        </w:rPr>
        <w:t>пользователей</w:t>
      </w:r>
      <w:r w:rsidRPr="00A02CFA">
        <w:rPr>
          <w:rFonts w:cs="Times New Roman"/>
          <w:szCs w:val="28"/>
        </w:rPr>
        <w:t xml:space="preserve"> система предоставляет возможности:</w:t>
      </w:r>
    </w:p>
    <w:p w14:paraId="0C543EE1" w14:textId="63684FD6" w:rsidR="005D01C7" w:rsidRPr="00A02CFA" w:rsidRDefault="00B505A4" w:rsidP="00844A6E">
      <w:pPr>
        <w:pStyle w:val="a3"/>
        <w:numPr>
          <w:ilvl w:val="0"/>
          <w:numId w:val="6"/>
        </w:numPr>
        <w:spacing w:after="0" w:line="360" w:lineRule="auto"/>
        <w:ind w:left="1560" w:hanging="283"/>
        <w:contextualSpacing w:val="0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Анализ текущего мета-состояния игры в данный патч</w:t>
      </w:r>
      <w:r w:rsidR="009E2999" w:rsidRPr="00A02CFA">
        <w:rPr>
          <w:rFonts w:cs="Times New Roman"/>
          <w:szCs w:val="28"/>
        </w:rPr>
        <w:t xml:space="preserve"> (патч – обновление)</w:t>
      </w:r>
      <w:r w:rsidR="005D01C7" w:rsidRPr="00A02CFA">
        <w:rPr>
          <w:rFonts w:cs="Times New Roman"/>
          <w:szCs w:val="28"/>
        </w:rPr>
        <w:t>.</w:t>
      </w:r>
      <w:r w:rsidR="003133F2">
        <w:rPr>
          <w:rFonts w:cs="Times New Roman"/>
          <w:szCs w:val="28"/>
        </w:rPr>
        <w:t xml:space="preserve"> (Приложение 4)</w:t>
      </w:r>
    </w:p>
    <w:p w14:paraId="27131BF8" w14:textId="4D993D45" w:rsidR="009E2999" w:rsidRPr="00A02CFA" w:rsidRDefault="009E2999" w:rsidP="00844A6E">
      <w:pPr>
        <w:pStyle w:val="a3"/>
        <w:numPr>
          <w:ilvl w:val="0"/>
          <w:numId w:val="6"/>
        </w:numPr>
        <w:spacing w:after="0" w:line="360" w:lineRule="auto"/>
        <w:ind w:left="1560" w:hanging="283"/>
        <w:contextualSpacing w:val="0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Подбор героев на основе меты, статистики побед против вражеского драфта и синергии с союзн</w:t>
      </w:r>
      <w:r w:rsidR="00D10287">
        <w:rPr>
          <w:rFonts w:cs="Times New Roman"/>
          <w:szCs w:val="28"/>
        </w:rPr>
        <w:t>ы</w:t>
      </w:r>
      <w:r w:rsidRPr="00A02CFA">
        <w:rPr>
          <w:rFonts w:cs="Times New Roman"/>
          <w:szCs w:val="28"/>
        </w:rPr>
        <w:t>м драфт (“</w:t>
      </w:r>
      <w:r w:rsidRPr="00A02CFA">
        <w:rPr>
          <w:rFonts w:cs="Times New Roman"/>
          <w:szCs w:val="28"/>
          <w:lang w:val="en-US"/>
        </w:rPr>
        <w:t>draft</w:t>
      </w:r>
      <w:r w:rsidRPr="00A02CFA">
        <w:rPr>
          <w:rFonts w:cs="Times New Roman"/>
          <w:szCs w:val="28"/>
        </w:rPr>
        <w:t>” – драфт - выбор персонажей).</w:t>
      </w:r>
    </w:p>
    <w:p w14:paraId="01931865" w14:textId="28E25C0A" w:rsidR="009E2999" w:rsidRPr="00A02CFA" w:rsidRDefault="009E2999" w:rsidP="00844A6E">
      <w:pPr>
        <w:pStyle w:val="a3"/>
        <w:numPr>
          <w:ilvl w:val="0"/>
          <w:numId w:val="6"/>
        </w:numPr>
        <w:spacing w:after="0" w:line="360" w:lineRule="auto"/>
        <w:ind w:left="1560" w:hanging="283"/>
        <w:contextualSpacing w:val="0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Рекомендации по покупке предметов с учетом выбранного героя и стадии игры.</w:t>
      </w:r>
    </w:p>
    <w:p w14:paraId="0EF1C746" w14:textId="76A7BAAB" w:rsidR="009E2999" w:rsidRDefault="009E2999" w:rsidP="00844A6E">
      <w:pPr>
        <w:pStyle w:val="a3"/>
        <w:numPr>
          <w:ilvl w:val="0"/>
          <w:numId w:val="6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Просмотр контр-пиков (контр-выбор)</w:t>
      </w:r>
      <w:r w:rsidR="00D10287">
        <w:rPr>
          <w:rFonts w:cs="Times New Roman"/>
          <w:szCs w:val="28"/>
        </w:rPr>
        <w:t xml:space="preserve"> и контр-предмет</w:t>
      </w:r>
      <w:r w:rsidR="000B7A88">
        <w:rPr>
          <w:rFonts w:cs="Times New Roman"/>
          <w:szCs w:val="28"/>
        </w:rPr>
        <w:t>ов</w:t>
      </w:r>
      <w:r w:rsidRPr="00A02CFA">
        <w:rPr>
          <w:rFonts w:cs="Times New Roman"/>
          <w:szCs w:val="28"/>
        </w:rPr>
        <w:t xml:space="preserve"> к любому герою.</w:t>
      </w:r>
    </w:p>
    <w:p w14:paraId="67FE2613" w14:textId="5F8E2E8B" w:rsidR="000B7A88" w:rsidRDefault="000B7A88" w:rsidP="00844A6E">
      <w:pPr>
        <w:pStyle w:val="a3"/>
        <w:numPr>
          <w:ilvl w:val="0"/>
          <w:numId w:val="6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Наличие навигационного меню по всем страницам сайта</w:t>
      </w:r>
    </w:p>
    <w:p w14:paraId="6C9C750B" w14:textId="1BB12A3C" w:rsidR="000B7A88" w:rsidRDefault="000B7A88" w:rsidP="00844A6E">
      <w:pPr>
        <w:pStyle w:val="a3"/>
        <w:numPr>
          <w:ilvl w:val="0"/>
          <w:numId w:val="6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Наличие адаптивной вёрстки (под мобильные устройства)</w:t>
      </w:r>
    </w:p>
    <w:p w14:paraId="76ADF9DD" w14:textId="3292FF13" w:rsidR="000B7A88" w:rsidRDefault="000B7A88" w:rsidP="00844A6E">
      <w:pPr>
        <w:pStyle w:val="a3"/>
        <w:numPr>
          <w:ilvl w:val="0"/>
          <w:numId w:val="6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Наличие формы с валидацией на стороне клиента (форма обратной связи)</w:t>
      </w:r>
    </w:p>
    <w:p w14:paraId="24E0A420" w14:textId="4C503A18" w:rsidR="000B7A88" w:rsidRPr="00A02CFA" w:rsidRDefault="000B7A88" w:rsidP="00844A6E">
      <w:pPr>
        <w:pStyle w:val="a3"/>
        <w:numPr>
          <w:ilvl w:val="0"/>
          <w:numId w:val="6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Корректная обработка ошибок ввода в формах</w:t>
      </w:r>
    </w:p>
    <w:p w14:paraId="3E21AC5E" w14:textId="77777777" w:rsidR="005D01C7" w:rsidRPr="00A02CFA" w:rsidRDefault="005D01C7" w:rsidP="00844A6E">
      <w:pPr>
        <w:pStyle w:val="2"/>
        <w:spacing w:before="0" w:line="360" w:lineRule="auto"/>
        <w:ind w:left="426" w:firstLine="708"/>
        <w:rPr>
          <w:rFonts w:cs="Times New Roman"/>
        </w:rPr>
      </w:pPr>
      <w:bookmarkStart w:id="19" w:name="_Toc210823421"/>
      <w:bookmarkStart w:id="20" w:name="_Toc211245583"/>
      <w:bookmarkStart w:id="21" w:name="_Toc212466697"/>
      <w:r w:rsidRPr="00A02CFA">
        <w:rPr>
          <w:rStyle w:val="a8"/>
          <w:rFonts w:cs="Times New Roman"/>
          <w:bCs/>
          <w:color w:val="auto"/>
          <w:szCs w:val="28"/>
        </w:rPr>
        <w:t>3.2 Эксплуатационное назначение</w:t>
      </w:r>
      <w:bookmarkEnd w:id="19"/>
      <w:bookmarkEnd w:id="20"/>
      <w:bookmarkEnd w:id="21"/>
    </w:p>
    <w:p w14:paraId="2CDE6F36" w14:textId="715D51AB" w:rsidR="005D01C7" w:rsidRPr="00A02CFA" w:rsidRDefault="009E2999" w:rsidP="00844A6E">
      <w:pPr>
        <w:spacing w:after="0" w:line="360" w:lineRule="auto"/>
        <w:ind w:firstLine="709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Веб-сервис должен быть доступен через браузер на персональных компьютерах и мобильных устройствах.</w:t>
      </w:r>
      <w:r w:rsidR="008F14FB" w:rsidRPr="00A02CFA">
        <w:rPr>
          <w:rFonts w:cs="Times New Roman"/>
          <w:szCs w:val="28"/>
        </w:rPr>
        <w:t xml:space="preserve"> Пользователь может зарегистрироваться для подробной статистики.</w:t>
      </w:r>
      <w:r w:rsidR="000B7A88">
        <w:rPr>
          <w:rFonts w:cs="Times New Roman"/>
          <w:szCs w:val="28"/>
        </w:rPr>
        <w:t xml:space="preserve"> Работа системы не требует установки дополнительного программного обеспечения.</w:t>
      </w:r>
      <w:r w:rsidR="003133F2">
        <w:rPr>
          <w:rFonts w:cs="Times New Roman"/>
          <w:szCs w:val="28"/>
        </w:rPr>
        <w:t xml:space="preserve"> </w:t>
      </w:r>
    </w:p>
    <w:p w14:paraId="6C5D3505" w14:textId="77777777" w:rsidR="005D01C7" w:rsidRPr="00A02CFA" w:rsidRDefault="005D01C7" w:rsidP="00844A6E">
      <w:pPr>
        <w:pStyle w:val="1"/>
        <w:spacing w:before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0823422"/>
      <w:bookmarkStart w:id="23" w:name="_Toc211245584"/>
      <w:bookmarkStart w:id="24" w:name="_Toc212466698"/>
      <w:r w:rsidRPr="00A02CFA">
        <w:rPr>
          <w:rFonts w:ascii="Times New Roman" w:hAnsi="Times New Roman" w:cs="Times New Roman"/>
          <w:b/>
          <w:bCs/>
          <w:color w:val="auto"/>
          <w:sz w:val="28"/>
          <w:szCs w:val="28"/>
        </w:rPr>
        <w:t>4 Требования к программе или программному изделию</w:t>
      </w:r>
      <w:bookmarkEnd w:id="22"/>
      <w:bookmarkEnd w:id="23"/>
      <w:bookmarkEnd w:id="24"/>
    </w:p>
    <w:p w14:paraId="4EC7E8D1" w14:textId="77777777" w:rsidR="005D01C7" w:rsidRPr="00A02CFA" w:rsidRDefault="005D01C7" w:rsidP="00844A6E">
      <w:pPr>
        <w:pStyle w:val="2"/>
        <w:spacing w:before="0" w:line="360" w:lineRule="auto"/>
        <w:ind w:left="284" w:firstLine="708"/>
        <w:rPr>
          <w:rFonts w:cs="Times New Roman"/>
          <w:b w:val="0"/>
          <w:bCs/>
          <w:szCs w:val="28"/>
        </w:rPr>
      </w:pPr>
      <w:bookmarkStart w:id="25" w:name="_Toc210823423"/>
      <w:bookmarkStart w:id="26" w:name="_Toc211245585"/>
      <w:bookmarkStart w:id="27" w:name="_Toc212466699"/>
      <w:r w:rsidRPr="00A02CFA">
        <w:rPr>
          <w:rFonts w:cs="Times New Roman"/>
          <w:bCs/>
          <w:szCs w:val="28"/>
        </w:rPr>
        <w:t>4.1 Требования к функциональным характеристикам</w:t>
      </w:r>
      <w:bookmarkEnd w:id="25"/>
      <w:bookmarkEnd w:id="26"/>
      <w:bookmarkEnd w:id="27"/>
    </w:p>
    <w:p w14:paraId="663B7842" w14:textId="77777777" w:rsidR="005D01C7" w:rsidRPr="00A02CFA" w:rsidRDefault="005D01C7" w:rsidP="00844A6E">
      <w:pPr>
        <w:pStyle w:val="3"/>
        <w:spacing w:before="0" w:line="360" w:lineRule="auto"/>
        <w:ind w:left="567" w:firstLine="708"/>
        <w:rPr>
          <w:rFonts w:cs="Times New Roman"/>
          <w:b w:val="0"/>
          <w:bCs/>
          <w:szCs w:val="28"/>
        </w:rPr>
      </w:pPr>
      <w:bookmarkStart w:id="28" w:name="_Toc210823424"/>
      <w:bookmarkStart w:id="29" w:name="_Toc211245586"/>
      <w:bookmarkStart w:id="30" w:name="_Toc212466700"/>
      <w:r w:rsidRPr="00A02CFA">
        <w:rPr>
          <w:rFonts w:cs="Times New Roman"/>
          <w:bCs/>
          <w:szCs w:val="28"/>
        </w:rPr>
        <w:t>4.1.1 Требования к составу выполняемых функций</w:t>
      </w:r>
      <w:bookmarkEnd w:id="28"/>
      <w:bookmarkEnd w:id="29"/>
      <w:bookmarkEnd w:id="30"/>
    </w:p>
    <w:p w14:paraId="37861E23" w14:textId="43C5AC95" w:rsidR="008F14FB" w:rsidRPr="00A02CFA" w:rsidRDefault="005D01C7" w:rsidP="00844A6E">
      <w:pPr>
        <w:pStyle w:val="a3"/>
        <w:numPr>
          <w:ilvl w:val="0"/>
          <w:numId w:val="7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 w:rsidRPr="00A02CFA">
        <w:rPr>
          <w:rFonts w:cs="Times New Roman"/>
          <w:b/>
          <w:bCs/>
          <w:szCs w:val="28"/>
        </w:rPr>
        <w:t xml:space="preserve">Авторизация </w:t>
      </w:r>
      <w:r w:rsidR="008F14FB" w:rsidRPr="00A02CFA">
        <w:rPr>
          <w:rFonts w:cs="Times New Roman"/>
          <w:szCs w:val="28"/>
        </w:rPr>
        <w:t xml:space="preserve">через </w:t>
      </w:r>
      <w:r w:rsidR="008F14FB" w:rsidRPr="00A02CFA">
        <w:rPr>
          <w:rFonts w:cs="Times New Roman"/>
          <w:szCs w:val="28"/>
          <w:lang w:val="en-US"/>
        </w:rPr>
        <w:t>Steam OpenID</w:t>
      </w:r>
      <w:r w:rsidRPr="00A02CFA">
        <w:rPr>
          <w:rFonts w:cs="Times New Roman"/>
          <w:b/>
          <w:bCs/>
          <w:szCs w:val="28"/>
        </w:rPr>
        <w:t>.</w:t>
      </w:r>
      <w:bookmarkStart w:id="31" w:name="_Toc210823425"/>
      <w:bookmarkStart w:id="32" w:name="_Toc211245587"/>
    </w:p>
    <w:p w14:paraId="117AA09B" w14:textId="7B5826DB" w:rsidR="008F14FB" w:rsidRPr="00A02CFA" w:rsidRDefault="008F14FB" w:rsidP="00844A6E">
      <w:pPr>
        <w:pStyle w:val="a3"/>
        <w:numPr>
          <w:ilvl w:val="0"/>
          <w:numId w:val="7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 w:rsidRPr="00A02CFA">
        <w:rPr>
          <w:rFonts w:cs="Times New Roman"/>
          <w:b/>
          <w:bCs/>
          <w:szCs w:val="28"/>
        </w:rPr>
        <w:t xml:space="preserve">Отображение статистики героев: </w:t>
      </w:r>
      <w:r w:rsidRPr="00A02CFA">
        <w:rPr>
          <w:rFonts w:cs="Times New Roman"/>
          <w:szCs w:val="28"/>
        </w:rPr>
        <w:t>процент побед, популярность, контр-герои, популярные предметы на героя</w:t>
      </w:r>
      <w:r w:rsidR="00D10287">
        <w:rPr>
          <w:rFonts w:cs="Times New Roman"/>
          <w:szCs w:val="28"/>
        </w:rPr>
        <w:t xml:space="preserve">, </w:t>
      </w:r>
      <w:proofErr w:type="spellStart"/>
      <w:r w:rsidR="00D10287">
        <w:rPr>
          <w:rFonts w:cs="Times New Roman"/>
          <w:szCs w:val="28"/>
        </w:rPr>
        <w:t>контр-предметы</w:t>
      </w:r>
      <w:proofErr w:type="spellEnd"/>
      <w:r w:rsidR="00D10287">
        <w:rPr>
          <w:rFonts w:cs="Times New Roman"/>
          <w:szCs w:val="28"/>
        </w:rPr>
        <w:t xml:space="preserve"> </w:t>
      </w:r>
      <w:r w:rsidR="000B7A88">
        <w:rPr>
          <w:rFonts w:cs="Times New Roman"/>
          <w:szCs w:val="28"/>
        </w:rPr>
        <w:t>против</w:t>
      </w:r>
      <w:r w:rsidR="00D10287">
        <w:rPr>
          <w:rFonts w:cs="Times New Roman"/>
          <w:szCs w:val="28"/>
        </w:rPr>
        <w:t xml:space="preserve"> вражеск</w:t>
      </w:r>
      <w:r w:rsidR="000B7A88">
        <w:rPr>
          <w:rFonts w:cs="Times New Roman"/>
          <w:szCs w:val="28"/>
        </w:rPr>
        <w:t>ого</w:t>
      </w:r>
      <w:r w:rsidR="00D10287">
        <w:rPr>
          <w:rFonts w:cs="Times New Roman"/>
          <w:szCs w:val="28"/>
        </w:rPr>
        <w:t xml:space="preserve"> пик</w:t>
      </w:r>
      <w:r w:rsidR="000B7A88">
        <w:rPr>
          <w:rFonts w:cs="Times New Roman"/>
          <w:szCs w:val="28"/>
        </w:rPr>
        <w:t>а</w:t>
      </w:r>
      <w:r w:rsidRPr="00A02CFA">
        <w:rPr>
          <w:rFonts w:cs="Times New Roman"/>
          <w:szCs w:val="28"/>
        </w:rPr>
        <w:t>.</w:t>
      </w:r>
      <w:r w:rsidR="003133F2">
        <w:rPr>
          <w:rFonts w:cs="Times New Roman"/>
          <w:szCs w:val="28"/>
        </w:rPr>
        <w:t xml:space="preserve"> (Приложение 2)</w:t>
      </w:r>
    </w:p>
    <w:p w14:paraId="4C5D6BEE" w14:textId="2CF6DFA6" w:rsidR="008F14FB" w:rsidRPr="00A02CFA" w:rsidRDefault="008F14FB" w:rsidP="00844A6E">
      <w:pPr>
        <w:pStyle w:val="a3"/>
        <w:numPr>
          <w:ilvl w:val="0"/>
          <w:numId w:val="7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 w:rsidRPr="00A02CFA">
        <w:rPr>
          <w:rFonts w:cs="Times New Roman"/>
          <w:b/>
          <w:bCs/>
          <w:szCs w:val="28"/>
        </w:rPr>
        <w:lastRenderedPageBreak/>
        <w:t xml:space="preserve">Рекомендательная система </w:t>
      </w:r>
      <w:r w:rsidRPr="00A02CFA">
        <w:rPr>
          <w:rFonts w:cs="Times New Roman"/>
          <w:szCs w:val="28"/>
        </w:rPr>
        <w:t>для подбора предметов и героя в определённый вражеский драфт.</w:t>
      </w:r>
      <w:r w:rsidR="003133F2">
        <w:rPr>
          <w:rFonts w:cs="Times New Roman"/>
          <w:szCs w:val="28"/>
        </w:rPr>
        <w:t xml:space="preserve"> (Приложение 3)</w:t>
      </w:r>
    </w:p>
    <w:p w14:paraId="77932509" w14:textId="334B8BE1" w:rsidR="008F14FB" w:rsidRPr="00A02CFA" w:rsidRDefault="00374B71" w:rsidP="00844A6E">
      <w:pPr>
        <w:pStyle w:val="a3"/>
        <w:numPr>
          <w:ilvl w:val="0"/>
          <w:numId w:val="7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 w:rsidRPr="00A02CFA">
        <w:rPr>
          <w:rFonts w:cs="Times New Roman"/>
          <w:b/>
          <w:bCs/>
          <w:szCs w:val="28"/>
        </w:rPr>
        <w:t xml:space="preserve">Фильтрации данных </w:t>
      </w:r>
      <w:r w:rsidRPr="00A02CFA">
        <w:rPr>
          <w:rFonts w:cs="Times New Roman"/>
          <w:szCs w:val="28"/>
        </w:rPr>
        <w:t>по разным критериям (например: по уровням игры, по патчам и т.д.)</w:t>
      </w:r>
      <w:r w:rsidR="003133F2">
        <w:rPr>
          <w:rFonts w:cs="Times New Roman"/>
          <w:szCs w:val="28"/>
        </w:rPr>
        <w:t xml:space="preserve"> (Приложение 1)</w:t>
      </w:r>
    </w:p>
    <w:p w14:paraId="0E3E2BD5" w14:textId="12BA8670" w:rsidR="000B7A88" w:rsidRDefault="00374B71" w:rsidP="000B7A88">
      <w:pPr>
        <w:pStyle w:val="a3"/>
        <w:numPr>
          <w:ilvl w:val="0"/>
          <w:numId w:val="7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 w:rsidRPr="00A02CFA">
        <w:rPr>
          <w:rFonts w:cs="Times New Roman"/>
          <w:b/>
          <w:bCs/>
          <w:szCs w:val="28"/>
        </w:rPr>
        <w:t xml:space="preserve">Визуализация сборок предметов </w:t>
      </w:r>
      <w:r w:rsidRPr="00A02CFA">
        <w:rPr>
          <w:rFonts w:cs="Times New Roman"/>
          <w:szCs w:val="28"/>
        </w:rPr>
        <w:t>для разный стадий игры (</w:t>
      </w:r>
      <w:r w:rsidR="00FD64E8" w:rsidRPr="00A02CFA">
        <w:rPr>
          <w:rFonts w:cs="Times New Roman"/>
          <w:szCs w:val="28"/>
          <w:lang w:val="en-US"/>
        </w:rPr>
        <w:t>early</w:t>
      </w:r>
      <w:r w:rsidR="00FD64E8" w:rsidRPr="00A02CFA">
        <w:rPr>
          <w:rFonts w:cs="Times New Roman"/>
          <w:szCs w:val="28"/>
        </w:rPr>
        <w:t xml:space="preserve"> – ранняя, </w:t>
      </w:r>
      <w:r w:rsidR="00FD64E8" w:rsidRPr="00A02CFA">
        <w:rPr>
          <w:rFonts w:cs="Times New Roman"/>
          <w:szCs w:val="28"/>
          <w:lang w:val="en-US"/>
        </w:rPr>
        <w:t>mid</w:t>
      </w:r>
      <w:r w:rsidR="00FD64E8" w:rsidRPr="00A02CFA">
        <w:rPr>
          <w:rFonts w:cs="Times New Roman"/>
          <w:szCs w:val="28"/>
        </w:rPr>
        <w:t xml:space="preserve"> – средняя, </w:t>
      </w:r>
      <w:r w:rsidR="00FD64E8" w:rsidRPr="00A02CFA">
        <w:rPr>
          <w:rFonts w:cs="Times New Roman"/>
          <w:szCs w:val="28"/>
          <w:lang w:val="en-US"/>
        </w:rPr>
        <w:t>late</w:t>
      </w:r>
      <w:r w:rsidR="00FD64E8" w:rsidRPr="00A02CFA">
        <w:rPr>
          <w:rFonts w:cs="Times New Roman"/>
          <w:szCs w:val="28"/>
        </w:rPr>
        <w:t xml:space="preserve"> – поздняя).</w:t>
      </w:r>
    </w:p>
    <w:p w14:paraId="18C43BB3" w14:textId="2C09338E" w:rsidR="000B7A88" w:rsidRPr="000B7A88" w:rsidRDefault="000B7A88" w:rsidP="000B7A88">
      <w:pPr>
        <w:pStyle w:val="a3"/>
        <w:numPr>
          <w:ilvl w:val="0"/>
          <w:numId w:val="7"/>
        </w:numPr>
        <w:spacing w:after="0" w:line="360" w:lineRule="auto"/>
        <w:ind w:left="1560" w:hanging="284"/>
        <w:contextualSpacing w:val="0"/>
        <w:rPr>
          <w:rFonts w:cs="Times New Roman"/>
          <w:b/>
          <w:bCs/>
          <w:szCs w:val="28"/>
        </w:rPr>
      </w:pPr>
      <w:r w:rsidRPr="000B7A88">
        <w:rPr>
          <w:rFonts w:cs="Times New Roman"/>
          <w:b/>
          <w:bCs/>
          <w:szCs w:val="28"/>
        </w:rPr>
        <w:t>Минимум 5 страниц сайта</w:t>
      </w:r>
      <w:r>
        <w:rPr>
          <w:rFonts w:cs="Times New Roman"/>
          <w:b/>
          <w:bCs/>
          <w:szCs w:val="28"/>
        </w:rPr>
        <w:t xml:space="preserve">, </w:t>
      </w:r>
      <w:r>
        <w:rPr>
          <w:rFonts w:cs="Times New Roman"/>
          <w:szCs w:val="28"/>
        </w:rPr>
        <w:t>связанных навигационным меню</w:t>
      </w:r>
    </w:p>
    <w:p w14:paraId="780B8B33" w14:textId="49208297" w:rsidR="000B7A88" w:rsidRPr="000B7A88" w:rsidRDefault="000B7A88" w:rsidP="000B7A88">
      <w:pPr>
        <w:pStyle w:val="a3"/>
        <w:numPr>
          <w:ilvl w:val="0"/>
          <w:numId w:val="7"/>
        </w:numPr>
        <w:spacing w:after="0" w:line="360" w:lineRule="auto"/>
        <w:ind w:left="1560" w:hanging="284"/>
        <w:contextualSpacing w:val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Адаптивная вёрстка</w:t>
      </w:r>
      <w:r>
        <w:rPr>
          <w:rFonts w:cs="Times New Roman"/>
          <w:szCs w:val="28"/>
        </w:rPr>
        <w:t xml:space="preserve"> для отображения на мобильных устройствах</w:t>
      </w:r>
    </w:p>
    <w:p w14:paraId="7F3EBA3C" w14:textId="5DE8408A" w:rsidR="000B7A88" w:rsidRPr="000B7A88" w:rsidRDefault="000B7A88" w:rsidP="000B7A88">
      <w:pPr>
        <w:pStyle w:val="a3"/>
        <w:numPr>
          <w:ilvl w:val="0"/>
          <w:numId w:val="7"/>
        </w:numPr>
        <w:spacing w:after="0" w:line="360" w:lineRule="auto"/>
        <w:ind w:left="1560" w:hanging="284"/>
        <w:contextualSpacing w:val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Форма с валидацией данных</w:t>
      </w:r>
      <w:r>
        <w:rPr>
          <w:rFonts w:cs="Times New Roman"/>
          <w:szCs w:val="28"/>
        </w:rPr>
        <w:t xml:space="preserve"> на стороне клиента</w:t>
      </w:r>
    </w:p>
    <w:p w14:paraId="3DD227FB" w14:textId="0A2E913A" w:rsidR="005D01C7" w:rsidRPr="00E93162" w:rsidRDefault="005D01C7" w:rsidP="00844A6E">
      <w:pPr>
        <w:pStyle w:val="3"/>
        <w:spacing w:before="0" w:line="360" w:lineRule="auto"/>
        <w:ind w:firstLine="1276"/>
        <w:rPr>
          <w:rFonts w:cs="Times New Roman"/>
          <w:b w:val="0"/>
          <w:bCs/>
          <w:szCs w:val="28"/>
        </w:rPr>
      </w:pPr>
      <w:bookmarkStart w:id="33" w:name="_Toc212466701"/>
      <w:r w:rsidRPr="00E93162">
        <w:rPr>
          <w:rFonts w:cs="Times New Roman"/>
          <w:bCs/>
          <w:szCs w:val="28"/>
        </w:rPr>
        <w:t>4.1.2 Требования к организации входных и выходных данных</w:t>
      </w:r>
      <w:bookmarkEnd w:id="31"/>
      <w:bookmarkEnd w:id="32"/>
      <w:bookmarkEnd w:id="33"/>
    </w:p>
    <w:p w14:paraId="42548E77" w14:textId="39029F67" w:rsidR="005D01C7" w:rsidRPr="00A02CFA" w:rsidRDefault="005D01C7" w:rsidP="00844A6E">
      <w:pPr>
        <w:spacing w:after="0" w:line="360" w:lineRule="auto"/>
        <w:ind w:firstLine="709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Входные данные:</w:t>
      </w:r>
      <w:r w:rsidR="00FD64E8" w:rsidRPr="00A02CFA">
        <w:rPr>
          <w:rFonts w:cs="Times New Roman"/>
          <w:szCs w:val="28"/>
        </w:rPr>
        <w:t xml:space="preserve"> идентификатор матчей, статистика героев, данные о предметах (после матча), всё </w:t>
      </w:r>
      <w:r w:rsidR="00E93162" w:rsidRPr="00A02CFA">
        <w:rPr>
          <w:rFonts w:cs="Times New Roman"/>
          <w:szCs w:val="28"/>
        </w:rPr>
        <w:t>то,</w:t>
      </w:r>
      <w:r w:rsidR="00FD64E8" w:rsidRPr="00A02CFA">
        <w:rPr>
          <w:rFonts w:cs="Times New Roman"/>
          <w:szCs w:val="28"/>
        </w:rPr>
        <w:t xml:space="preserve"> что введёт пользователей, а именно вражеский выбор героев (перед матчем).</w:t>
      </w:r>
      <w:r w:rsidRPr="00A02CFA">
        <w:rPr>
          <w:rFonts w:cs="Times New Roman"/>
          <w:szCs w:val="28"/>
        </w:rPr>
        <w:t xml:space="preserve"> </w:t>
      </w:r>
      <w:r w:rsidR="00FD64E8" w:rsidRPr="00A02CFA">
        <w:rPr>
          <w:rFonts w:cs="Times New Roman"/>
          <w:szCs w:val="28"/>
        </w:rPr>
        <w:t xml:space="preserve">Источник данных – </w:t>
      </w:r>
      <w:r w:rsidR="00FD64E8" w:rsidRPr="00A02CFA">
        <w:rPr>
          <w:rFonts w:cs="Times New Roman"/>
          <w:szCs w:val="28"/>
          <w:lang w:val="en-US"/>
        </w:rPr>
        <w:t>API</w:t>
      </w:r>
      <w:r w:rsidR="00FD64E8" w:rsidRPr="00A02CFA">
        <w:rPr>
          <w:rFonts w:cs="Times New Roman"/>
          <w:szCs w:val="28"/>
        </w:rPr>
        <w:t xml:space="preserve"> </w:t>
      </w:r>
      <w:r w:rsidR="00FD64E8" w:rsidRPr="00A02CFA">
        <w:rPr>
          <w:rFonts w:cs="Times New Roman"/>
          <w:szCs w:val="28"/>
          <w:lang w:val="en-US"/>
        </w:rPr>
        <w:t>OpenDota</w:t>
      </w:r>
      <w:r w:rsidR="00FD64E8" w:rsidRPr="00A02CFA">
        <w:rPr>
          <w:rFonts w:cs="Times New Roman"/>
          <w:szCs w:val="28"/>
        </w:rPr>
        <w:t xml:space="preserve"> и </w:t>
      </w:r>
      <w:r w:rsidR="00FD64E8" w:rsidRPr="00A02CFA">
        <w:rPr>
          <w:rFonts w:cs="Times New Roman"/>
          <w:szCs w:val="28"/>
          <w:lang w:val="en-US"/>
        </w:rPr>
        <w:t>Stratz</w:t>
      </w:r>
      <w:r w:rsidR="00FD64E8" w:rsidRPr="00A02CFA">
        <w:rPr>
          <w:rFonts w:cs="Times New Roman"/>
          <w:szCs w:val="28"/>
        </w:rPr>
        <w:t xml:space="preserve"> (после матча), Пользователь (перед матчем). Выходные данные</w:t>
      </w:r>
      <w:r w:rsidR="000169EE" w:rsidRPr="00A02CFA">
        <w:rPr>
          <w:rFonts w:cs="Times New Roman"/>
          <w:szCs w:val="28"/>
        </w:rPr>
        <w:t xml:space="preserve">: рекомендации по героям и предметам, графики и таблицы с аналитикой. </w:t>
      </w:r>
      <w:r w:rsidRPr="00A02CFA">
        <w:rPr>
          <w:rFonts w:cs="Times New Roman"/>
          <w:szCs w:val="28"/>
        </w:rPr>
        <w:t>Данные</w:t>
      </w:r>
      <w:r w:rsidR="00FD64E8" w:rsidRPr="00A02CFA">
        <w:rPr>
          <w:rFonts w:cs="Times New Roman"/>
          <w:szCs w:val="28"/>
        </w:rPr>
        <w:t xml:space="preserve"> о героях, предметах, статистике матчей и мета-трендах будут</w:t>
      </w:r>
      <w:r w:rsidRPr="00A02CFA">
        <w:rPr>
          <w:rFonts w:cs="Times New Roman"/>
          <w:szCs w:val="28"/>
        </w:rPr>
        <w:t xml:space="preserve"> хран</w:t>
      </w:r>
      <w:r w:rsidR="00FD64E8" w:rsidRPr="00A02CFA">
        <w:rPr>
          <w:rFonts w:cs="Times New Roman"/>
          <w:szCs w:val="28"/>
        </w:rPr>
        <w:t>и</w:t>
      </w:r>
      <w:r w:rsidRPr="00A02CFA">
        <w:rPr>
          <w:rFonts w:cs="Times New Roman"/>
          <w:szCs w:val="28"/>
        </w:rPr>
        <w:t>т</w:t>
      </w:r>
      <w:r w:rsidR="00FD64E8" w:rsidRPr="00A02CFA">
        <w:rPr>
          <w:rFonts w:cs="Times New Roman"/>
          <w:szCs w:val="28"/>
        </w:rPr>
        <w:t>ь</w:t>
      </w:r>
      <w:r w:rsidRPr="00A02CFA">
        <w:rPr>
          <w:rFonts w:cs="Times New Roman"/>
          <w:szCs w:val="28"/>
        </w:rPr>
        <w:t>ся в реляционной базе данных (</w:t>
      </w:r>
      <w:r w:rsidR="00243591">
        <w:rPr>
          <w:rFonts w:cs="Times New Roman"/>
          <w:szCs w:val="28"/>
          <w:lang w:val="en-US"/>
        </w:rPr>
        <w:t>My</w:t>
      </w:r>
      <w:r w:rsidRPr="00A02CFA">
        <w:rPr>
          <w:rFonts w:cs="Times New Roman"/>
          <w:szCs w:val="28"/>
        </w:rPr>
        <w:t xml:space="preserve">SQL). Обеспечивается целостность </w:t>
      </w:r>
      <w:r w:rsidR="00FD64E8" w:rsidRPr="00A02CFA">
        <w:rPr>
          <w:rFonts w:cs="Times New Roman"/>
          <w:szCs w:val="28"/>
        </w:rPr>
        <w:t>данных.</w:t>
      </w:r>
      <w:r w:rsidR="00EA419F">
        <w:rPr>
          <w:rFonts w:cs="Times New Roman"/>
          <w:szCs w:val="28"/>
        </w:rPr>
        <w:t xml:space="preserve"> </w:t>
      </w:r>
      <w:r w:rsidR="003133F2">
        <w:rPr>
          <w:rFonts w:cs="Times New Roman"/>
          <w:szCs w:val="28"/>
        </w:rPr>
        <w:t>(Приложение 5)</w:t>
      </w:r>
    </w:p>
    <w:p w14:paraId="40EA539B" w14:textId="77777777" w:rsidR="005D01C7" w:rsidRPr="00A02CFA" w:rsidRDefault="005D01C7" w:rsidP="00844A6E">
      <w:pPr>
        <w:pStyle w:val="3"/>
        <w:spacing w:before="0" w:line="360" w:lineRule="auto"/>
        <w:ind w:left="567" w:firstLine="708"/>
        <w:rPr>
          <w:rFonts w:cs="Times New Roman"/>
          <w:b w:val="0"/>
          <w:bCs/>
          <w:szCs w:val="28"/>
        </w:rPr>
      </w:pPr>
      <w:bookmarkStart w:id="34" w:name="_Toc210823426"/>
      <w:bookmarkStart w:id="35" w:name="_Toc211245588"/>
      <w:bookmarkStart w:id="36" w:name="_Toc212466702"/>
      <w:r w:rsidRPr="00A02CFA">
        <w:rPr>
          <w:rFonts w:cs="Times New Roman"/>
          <w:bCs/>
          <w:szCs w:val="28"/>
        </w:rPr>
        <w:t>4.1.3 Требования к временным характеристикам</w:t>
      </w:r>
      <w:bookmarkEnd w:id="34"/>
      <w:bookmarkEnd w:id="35"/>
      <w:bookmarkEnd w:id="36"/>
    </w:p>
    <w:p w14:paraId="78963C1E" w14:textId="799816EB" w:rsidR="005D01C7" w:rsidRPr="00A02CFA" w:rsidRDefault="005D01C7" w:rsidP="00844A6E">
      <w:pPr>
        <w:spacing w:after="0" w:line="360" w:lineRule="auto"/>
        <w:ind w:firstLine="709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 xml:space="preserve">Время отклика системы на запросы </w:t>
      </w:r>
      <w:r w:rsidR="000169EE" w:rsidRPr="00A02CFA">
        <w:rPr>
          <w:rFonts w:cs="Times New Roman"/>
          <w:szCs w:val="28"/>
        </w:rPr>
        <w:t>пользователя не</w:t>
      </w:r>
      <w:r w:rsidRPr="00A02CFA">
        <w:rPr>
          <w:rFonts w:cs="Times New Roman"/>
          <w:szCs w:val="28"/>
        </w:rPr>
        <w:t xml:space="preserve"> должно превышать 3 секунд.</w:t>
      </w:r>
      <w:r w:rsidR="000169EE" w:rsidRPr="00A02CFA">
        <w:rPr>
          <w:rFonts w:cs="Times New Roman"/>
          <w:szCs w:val="28"/>
        </w:rPr>
        <w:t xml:space="preserve"> Обновление статистики – не реже одного раза в сутки.</w:t>
      </w:r>
    </w:p>
    <w:p w14:paraId="368D50CC" w14:textId="77777777" w:rsidR="005D01C7" w:rsidRPr="00A02CFA" w:rsidRDefault="005D01C7" w:rsidP="00844A6E">
      <w:pPr>
        <w:pStyle w:val="2"/>
        <w:spacing w:before="0" w:line="360" w:lineRule="auto"/>
        <w:ind w:left="284" w:firstLine="708"/>
        <w:rPr>
          <w:rFonts w:cs="Times New Roman"/>
          <w:b w:val="0"/>
          <w:bCs/>
          <w:szCs w:val="28"/>
        </w:rPr>
      </w:pPr>
      <w:bookmarkStart w:id="37" w:name="_Toc210823427"/>
      <w:bookmarkStart w:id="38" w:name="_Toc211245589"/>
      <w:bookmarkStart w:id="39" w:name="_Toc212466703"/>
      <w:r w:rsidRPr="00A02CFA">
        <w:rPr>
          <w:rFonts w:cs="Times New Roman"/>
          <w:bCs/>
          <w:szCs w:val="28"/>
        </w:rPr>
        <w:t>4.2 Требования к надежности</w:t>
      </w:r>
      <w:bookmarkEnd w:id="37"/>
      <w:bookmarkEnd w:id="38"/>
      <w:bookmarkEnd w:id="39"/>
    </w:p>
    <w:p w14:paraId="66616C5C" w14:textId="267B09A4" w:rsidR="005D01C7" w:rsidRPr="00A02CFA" w:rsidRDefault="005D01C7" w:rsidP="00844A6E">
      <w:pPr>
        <w:pStyle w:val="3"/>
        <w:spacing w:before="0" w:line="360" w:lineRule="auto"/>
        <w:ind w:firstLine="1275"/>
        <w:rPr>
          <w:rFonts w:cs="Times New Roman"/>
          <w:b w:val="0"/>
          <w:bCs/>
          <w:szCs w:val="28"/>
        </w:rPr>
      </w:pPr>
      <w:bookmarkStart w:id="40" w:name="_Toc210823428"/>
      <w:bookmarkStart w:id="41" w:name="_Toc211245590"/>
      <w:bookmarkStart w:id="42" w:name="_Toc212466704"/>
      <w:r w:rsidRPr="00A02CFA">
        <w:rPr>
          <w:rFonts w:cs="Times New Roman"/>
          <w:bCs/>
          <w:szCs w:val="28"/>
        </w:rPr>
        <w:t xml:space="preserve">4.2.1 </w:t>
      </w:r>
      <w:bookmarkEnd w:id="40"/>
      <w:bookmarkEnd w:id="41"/>
      <w:bookmarkEnd w:id="42"/>
      <w:r w:rsidR="00501528">
        <w:rPr>
          <w:rFonts w:cs="Times New Roman"/>
          <w:b w:val="0"/>
          <w:bCs/>
          <w:szCs w:val="28"/>
        </w:rPr>
        <w:t>Корректная обработка ошибок ввода</w:t>
      </w:r>
    </w:p>
    <w:p w14:paraId="428705D9" w14:textId="13E954F8" w:rsidR="005D01C7" w:rsidRDefault="00501528" w:rsidP="00501528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При некорректном заполнение формы пользователю выводится понятное сообщение об ошибке, страница не «падает» и продолжает корректно работать.</w:t>
      </w:r>
    </w:p>
    <w:p w14:paraId="796D74BF" w14:textId="263476B2" w:rsidR="00501528" w:rsidRPr="00E6412D" w:rsidRDefault="00501528" w:rsidP="00501528">
      <w:pPr>
        <w:pStyle w:val="3"/>
        <w:spacing w:before="0" w:line="360" w:lineRule="auto"/>
        <w:ind w:firstLine="1276"/>
        <w:rPr>
          <w:rFonts w:cs="Times New Roman"/>
          <w:szCs w:val="28"/>
        </w:rPr>
      </w:pPr>
      <w:r w:rsidRPr="00E6412D">
        <w:rPr>
          <w:rFonts w:cs="Times New Roman"/>
          <w:szCs w:val="28"/>
        </w:rPr>
        <w:lastRenderedPageBreak/>
        <w:t>4.2.2 Отсутствие критических ошибок</w:t>
      </w:r>
    </w:p>
    <w:p w14:paraId="45BA5CB6" w14:textId="260C4852" w:rsidR="00501528" w:rsidRDefault="00501528" w:rsidP="00501528">
      <w:pPr>
        <w:spacing w:after="0" w:line="360" w:lineRule="auto"/>
        <w:ind w:firstLine="709"/>
      </w:pPr>
      <w:r>
        <w:t>Система устойчива к вводу неверных данных. При неправильных действиях пользователя веб-страница сохраняет работоспособность.</w:t>
      </w:r>
    </w:p>
    <w:p w14:paraId="55C9C23B" w14:textId="7A855B47" w:rsidR="00501528" w:rsidRPr="00A02CFA" w:rsidRDefault="00501528" w:rsidP="00501528">
      <w:pPr>
        <w:pStyle w:val="3"/>
        <w:spacing w:before="0" w:line="360" w:lineRule="auto"/>
        <w:ind w:left="567" w:firstLine="708"/>
        <w:rPr>
          <w:rFonts w:cs="Times New Roman"/>
          <w:b w:val="0"/>
          <w:bCs/>
          <w:szCs w:val="28"/>
        </w:rPr>
      </w:pPr>
      <w:bookmarkStart w:id="43" w:name="_Toc210823430"/>
      <w:bookmarkStart w:id="44" w:name="_Toc211245592"/>
      <w:bookmarkStart w:id="45" w:name="_Toc212466706"/>
      <w:r w:rsidRPr="00A02CFA">
        <w:rPr>
          <w:rFonts w:cs="Times New Roman"/>
          <w:bCs/>
          <w:szCs w:val="28"/>
        </w:rPr>
        <w:t xml:space="preserve">4.2.3 </w:t>
      </w:r>
      <w:bookmarkEnd w:id="43"/>
      <w:bookmarkEnd w:id="44"/>
      <w:bookmarkEnd w:id="45"/>
      <w:r>
        <w:rPr>
          <w:rFonts w:cs="Times New Roman"/>
          <w:b w:val="0"/>
          <w:bCs/>
          <w:szCs w:val="28"/>
        </w:rPr>
        <w:t>Проверка данных в формах</w:t>
      </w:r>
    </w:p>
    <w:p w14:paraId="403F41BD" w14:textId="50EA2238" w:rsidR="00501528" w:rsidRPr="00501528" w:rsidRDefault="00501528" w:rsidP="00501528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Проверка данных, вводимых пользователем в формы, осуществляется на стороне клиента с помощью </w:t>
      </w:r>
      <w:r>
        <w:rPr>
          <w:rFonts w:cs="Times New Roman"/>
          <w:szCs w:val="28"/>
          <w:lang w:val="en-US"/>
        </w:rPr>
        <w:t>JavaScript</w:t>
      </w:r>
      <w:r w:rsidRPr="000126E1">
        <w:rPr>
          <w:rFonts w:cs="Times New Roman"/>
          <w:szCs w:val="28"/>
        </w:rPr>
        <w:t>.</w:t>
      </w:r>
    </w:p>
    <w:p w14:paraId="5BB5CC6E" w14:textId="5BB7E12D" w:rsidR="005D01C7" w:rsidRPr="00A02CFA" w:rsidRDefault="005D01C7" w:rsidP="00844A6E">
      <w:pPr>
        <w:pStyle w:val="3"/>
        <w:spacing w:before="0" w:line="360" w:lineRule="auto"/>
        <w:ind w:left="567" w:firstLine="708"/>
        <w:rPr>
          <w:rFonts w:cs="Times New Roman"/>
          <w:b w:val="0"/>
          <w:bCs/>
          <w:szCs w:val="28"/>
        </w:rPr>
      </w:pPr>
      <w:bookmarkStart w:id="46" w:name="_Toc210823429"/>
      <w:bookmarkStart w:id="47" w:name="_Toc211245591"/>
      <w:bookmarkStart w:id="48" w:name="_Toc212466705"/>
      <w:r w:rsidRPr="00A02CFA">
        <w:rPr>
          <w:rFonts w:cs="Times New Roman"/>
          <w:bCs/>
          <w:szCs w:val="28"/>
        </w:rPr>
        <w:t>4.2.</w:t>
      </w:r>
      <w:r w:rsidR="00501528">
        <w:rPr>
          <w:rFonts w:cs="Times New Roman"/>
          <w:b w:val="0"/>
          <w:bCs/>
          <w:szCs w:val="28"/>
        </w:rPr>
        <w:t>4</w:t>
      </w:r>
      <w:r w:rsidRPr="00A02CFA">
        <w:rPr>
          <w:rFonts w:cs="Times New Roman"/>
          <w:bCs/>
          <w:szCs w:val="28"/>
        </w:rPr>
        <w:t xml:space="preserve"> Время восстановления после отказа</w:t>
      </w:r>
      <w:bookmarkEnd w:id="46"/>
      <w:bookmarkEnd w:id="47"/>
      <w:bookmarkEnd w:id="48"/>
    </w:p>
    <w:p w14:paraId="687072D9" w14:textId="48D25994" w:rsidR="005D01C7" w:rsidRPr="00A02CFA" w:rsidRDefault="005D01C7" w:rsidP="00844A6E">
      <w:pPr>
        <w:spacing w:after="0" w:line="360" w:lineRule="auto"/>
        <w:ind w:firstLine="709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Время восстановления после сбоя</w:t>
      </w:r>
      <w:r w:rsidR="002640AC" w:rsidRPr="00A02CFA">
        <w:rPr>
          <w:rFonts w:cs="Times New Roman"/>
          <w:szCs w:val="28"/>
        </w:rPr>
        <w:t xml:space="preserve"> – не более 30 минут.</w:t>
      </w:r>
    </w:p>
    <w:p w14:paraId="4F6AFF71" w14:textId="77777777" w:rsidR="005D01C7" w:rsidRPr="00A02CFA" w:rsidRDefault="005D01C7" w:rsidP="00844A6E">
      <w:pPr>
        <w:pStyle w:val="2"/>
        <w:spacing w:before="0" w:line="360" w:lineRule="auto"/>
        <w:ind w:left="284" w:firstLine="708"/>
        <w:rPr>
          <w:rFonts w:cs="Times New Roman"/>
          <w:b w:val="0"/>
          <w:bCs/>
          <w:szCs w:val="28"/>
        </w:rPr>
      </w:pPr>
      <w:bookmarkStart w:id="49" w:name="_Toc210823431"/>
      <w:bookmarkStart w:id="50" w:name="_Toc211245593"/>
      <w:bookmarkStart w:id="51" w:name="_Toc212466707"/>
      <w:r w:rsidRPr="00A02CFA">
        <w:rPr>
          <w:rFonts w:cs="Times New Roman"/>
          <w:bCs/>
          <w:szCs w:val="28"/>
        </w:rPr>
        <w:t>4.3 Условия эксплуатации</w:t>
      </w:r>
      <w:bookmarkEnd w:id="49"/>
      <w:bookmarkEnd w:id="50"/>
      <w:bookmarkEnd w:id="51"/>
    </w:p>
    <w:p w14:paraId="56D6793A" w14:textId="77777777" w:rsidR="005D01C7" w:rsidRPr="00A02CFA" w:rsidRDefault="005D01C7" w:rsidP="00844A6E">
      <w:pPr>
        <w:pStyle w:val="3"/>
        <w:spacing w:before="0" w:line="360" w:lineRule="auto"/>
        <w:ind w:left="567" w:firstLine="708"/>
        <w:rPr>
          <w:rFonts w:cs="Times New Roman"/>
          <w:b w:val="0"/>
          <w:bCs/>
          <w:szCs w:val="28"/>
        </w:rPr>
      </w:pPr>
      <w:bookmarkStart w:id="52" w:name="_Toc210823432"/>
      <w:bookmarkStart w:id="53" w:name="_Toc211245594"/>
      <w:bookmarkStart w:id="54" w:name="_Toc212466708"/>
      <w:r w:rsidRPr="00A02CFA">
        <w:rPr>
          <w:rFonts w:cs="Times New Roman"/>
          <w:bCs/>
          <w:szCs w:val="28"/>
        </w:rPr>
        <w:t>4.3.1 Климатические условия эксплуатации</w:t>
      </w:r>
      <w:bookmarkEnd w:id="52"/>
      <w:bookmarkEnd w:id="53"/>
      <w:bookmarkEnd w:id="54"/>
    </w:p>
    <w:p w14:paraId="7CF5847A" w14:textId="417F4D29" w:rsidR="005D01C7" w:rsidRPr="00A02CFA" w:rsidRDefault="005D01C7" w:rsidP="00844A6E">
      <w:pPr>
        <w:spacing w:after="0" w:line="360" w:lineRule="auto"/>
        <w:ind w:left="708" w:firstLine="1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Специальные</w:t>
      </w:r>
      <w:r w:rsidR="00501528">
        <w:rPr>
          <w:rFonts w:cs="Times New Roman"/>
          <w:szCs w:val="28"/>
        </w:rPr>
        <w:t xml:space="preserve"> климатические</w:t>
      </w:r>
      <w:r w:rsidRPr="00A02CFA">
        <w:rPr>
          <w:rFonts w:cs="Times New Roman"/>
          <w:szCs w:val="28"/>
        </w:rPr>
        <w:t xml:space="preserve"> условия не требуются</w:t>
      </w:r>
      <w:r w:rsidR="00501528">
        <w:rPr>
          <w:rFonts w:cs="Times New Roman"/>
          <w:szCs w:val="28"/>
        </w:rPr>
        <w:t>.</w:t>
      </w:r>
    </w:p>
    <w:p w14:paraId="71E8376D" w14:textId="77777777" w:rsidR="005D01C7" w:rsidRPr="00A02CFA" w:rsidRDefault="005D01C7" w:rsidP="00844A6E">
      <w:pPr>
        <w:pStyle w:val="3"/>
        <w:spacing w:before="0" w:line="360" w:lineRule="auto"/>
        <w:ind w:left="567" w:firstLine="708"/>
        <w:rPr>
          <w:rFonts w:cs="Times New Roman"/>
          <w:b w:val="0"/>
          <w:bCs/>
          <w:szCs w:val="28"/>
        </w:rPr>
      </w:pPr>
      <w:bookmarkStart w:id="55" w:name="_Toc210823433"/>
      <w:bookmarkStart w:id="56" w:name="_Toc211245595"/>
      <w:bookmarkStart w:id="57" w:name="_Toc212466709"/>
      <w:r w:rsidRPr="00A02CFA">
        <w:rPr>
          <w:rFonts w:cs="Times New Roman"/>
          <w:bCs/>
          <w:szCs w:val="28"/>
        </w:rPr>
        <w:t>4.3.2 Требования к видам обслуживания</w:t>
      </w:r>
      <w:bookmarkEnd w:id="55"/>
      <w:bookmarkEnd w:id="56"/>
      <w:bookmarkEnd w:id="57"/>
    </w:p>
    <w:p w14:paraId="3523BF77" w14:textId="6FB14109" w:rsidR="005D01C7" w:rsidRPr="00A02CFA" w:rsidRDefault="002640AC" w:rsidP="00844A6E">
      <w:pPr>
        <w:spacing w:after="0" w:line="360" w:lineRule="auto"/>
        <w:ind w:firstLine="709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 xml:space="preserve">Программа требует регулярного системного администрирования. В перечень задачи системного администратора входят: мониторинг работоспособности веб-сервера и базы данных, обновление статистики через внешние </w:t>
      </w:r>
      <w:r w:rsidRPr="00A02CFA">
        <w:rPr>
          <w:rFonts w:cs="Times New Roman"/>
          <w:szCs w:val="28"/>
          <w:lang w:val="en-US"/>
        </w:rPr>
        <w:t>API</w:t>
      </w:r>
      <w:r w:rsidRPr="00A02CFA">
        <w:rPr>
          <w:rFonts w:cs="Times New Roman"/>
          <w:szCs w:val="28"/>
        </w:rPr>
        <w:t xml:space="preserve">, проведение резервного копирования данных и обеспечение защиты от </w:t>
      </w:r>
      <w:r w:rsidRPr="00A02CFA">
        <w:rPr>
          <w:rFonts w:cs="Times New Roman"/>
          <w:szCs w:val="28"/>
          <w:lang w:val="en-US"/>
        </w:rPr>
        <w:t>DDoS</w:t>
      </w:r>
      <w:r w:rsidRPr="00A02CFA">
        <w:rPr>
          <w:rFonts w:cs="Times New Roman"/>
          <w:szCs w:val="28"/>
        </w:rPr>
        <w:t xml:space="preserve"> – атак. </w:t>
      </w:r>
      <w:r w:rsidR="005D01C7" w:rsidRPr="00A02CFA">
        <w:rPr>
          <w:rFonts w:cs="Times New Roman"/>
          <w:szCs w:val="28"/>
        </w:rPr>
        <w:t xml:space="preserve"> </w:t>
      </w:r>
    </w:p>
    <w:p w14:paraId="37751644" w14:textId="77777777" w:rsidR="005D01C7" w:rsidRPr="00A02CFA" w:rsidRDefault="005D01C7" w:rsidP="00844A6E">
      <w:pPr>
        <w:pStyle w:val="3"/>
        <w:spacing w:before="0" w:line="360" w:lineRule="auto"/>
        <w:ind w:left="567" w:firstLine="708"/>
        <w:rPr>
          <w:rFonts w:cs="Times New Roman"/>
          <w:b w:val="0"/>
          <w:bCs/>
          <w:szCs w:val="28"/>
        </w:rPr>
      </w:pPr>
      <w:bookmarkStart w:id="58" w:name="_Toc210823434"/>
      <w:bookmarkStart w:id="59" w:name="_Toc211245596"/>
      <w:bookmarkStart w:id="60" w:name="_Toc212466710"/>
      <w:r w:rsidRPr="00A02CFA">
        <w:rPr>
          <w:rFonts w:cs="Times New Roman"/>
          <w:bCs/>
          <w:szCs w:val="28"/>
        </w:rPr>
        <w:t>4.3.3 Требования к численности и квалификации персонала</w:t>
      </w:r>
      <w:bookmarkEnd w:id="58"/>
      <w:bookmarkEnd w:id="59"/>
      <w:bookmarkEnd w:id="60"/>
    </w:p>
    <w:p w14:paraId="46595DDC" w14:textId="6D728F5F" w:rsidR="00D62249" w:rsidRPr="00A02CFA" w:rsidRDefault="005D01C7" w:rsidP="00844A6E">
      <w:pPr>
        <w:spacing w:after="0" w:line="360" w:lineRule="auto"/>
        <w:ind w:left="567" w:firstLine="142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Для работы с системой требуются:</w:t>
      </w:r>
    </w:p>
    <w:p w14:paraId="6F9C6A0E" w14:textId="5EF3102B" w:rsidR="005D01C7" w:rsidRPr="00A02CFA" w:rsidRDefault="005D01C7" w:rsidP="00844A6E">
      <w:pPr>
        <w:pStyle w:val="a3"/>
        <w:numPr>
          <w:ilvl w:val="0"/>
          <w:numId w:val="2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 xml:space="preserve">Системный администратор – опыт </w:t>
      </w:r>
      <w:r w:rsidR="00D62249" w:rsidRPr="00A02CFA">
        <w:rPr>
          <w:rFonts w:cs="Times New Roman"/>
          <w:szCs w:val="28"/>
        </w:rPr>
        <w:t>работы с веб-серверами</w:t>
      </w:r>
      <w:r w:rsidRPr="00A02CFA">
        <w:rPr>
          <w:rFonts w:cs="Times New Roman"/>
          <w:szCs w:val="28"/>
        </w:rPr>
        <w:t xml:space="preserve"> и СУБД.</w:t>
      </w:r>
    </w:p>
    <w:p w14:paraId="2DC027C0" w14:textId="221F8CF2" w:rsidR="00D62249" w:rsidRDefault="00D62249" w:rsidP="00E6412D">
      <w:pPr>
        <w:pStyle w:val="a3"/>
        <w:numPr>
          <w:ilvl w:val="0"/>
          <w:numId w:val="2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Пользователи – базовые навыки использования веб-браузеров, знание игры “</w:t>
      </w:r>
      <w:r w:rsidRPr="00A02CFA">
        <w:rPr>
          <w:rFonts w:cs="Times New Roman"/>
          <w:szCs w:val="28"/>
          <w:lang w:val="en-US"/>
        </w:rPr>
        <w:t>Dota</w:t>
      </w:r>
      <w:r w:rsidRPr="00A02CFA">
        <w:rPr>
          <w:rFonts w:cs="Times New Roman"/>
          <w:szCs w:val="28"/>
        </w:rPr>
        <w:t xml:space="preserve"> 2” </w:t>
      </w:r>
      <w:r w:rsidR="00E93162" w:rsidRPr="00A02CFA">
        <w:rPr>
          <w:rFonts w:cs="Times New Roman"/>
          <w:szCs w:val="28"/>
        </w:rPr>
        <w:t>(не</w:t>
      </w:r>
      <w:r w:rsidRPr="00A02CFA">
        <w:rPr>
          <w:rFonts w:cs="Times New Roman"/>
          <w:szCs w:val="28"/>
        </w:rPr>
        <w:t xml:space="preserve"> обязательно).</w:t>
      </w:r>
    </w:p>
    <w:p w14:paraId="70E49272" w14:textId="1536BD7F" w:rsidR="00E6412D" w:rsidRDefault="00E6412D" w:rsidP="00E6412D">
      <w:pPr>
        <w:pStyle w:val="3"/>
        <w:spacing w:before="0" w:line="360" w:lineRule="auto"/>
        <w:ind w:firstLine="1276"/>
      </w:pPr>
      <w:r>
        <w:t>4.3.4 Требования к браузерам и разрешениям</w:t>
      </w:r>
    </w:p>
    <w:p w14:paraId="70106343" w14:textId="23954036" w:rsidR="00E6412D" w:rsidRDefault="00E6412D" w:rsidP="00E6412D">
      <w:pPr>
        <w:pStyle w:val="a3"/>
        <w:numPr>
          <w:ilvl w:val="0"/>
          <w:numId w:val="13"/>
        </w:numPr>
        <w:spacing w:after="0" w:line="360" w:lineRule="auto"/>
        <w:ind w:left="1560" w:hanging="284"/>
      </w:pPr>
      <w:r>
        <w:t xml:space="preserve">Работа в современных браузерах: </w:t>
      </w:r>
      <w:r>
        <w:rPr>
          <w:lang w:val="en-US"/>
        </w:rPr>
        <w:t>Google</w:t>
      </w:r>
      <w:r w:rsidRPr="00E6412D">
        <w:t xml:space="preserve"> </w:t>
      </w:r>
      <w:r>
        <w:rPr>
          <w:lang w:val="en-US"/>
        </w:rPr>
        <w:t>Chrome</w:t>
      </w:r>
      <w:r w:rsidRPr="00E6412D">
        <w:t xml:space="preserve"> (</w:t>
      </w:r>
      <w:r>
        <w:t>версия 90+</w:t>
      </w:r>
      <w:r w:rsidRPr="00E6412D">
        <w:t>)</w:t>
      </w:r>
      <w:r>
        <w:t xml:space="preserve">, </w:t>
      </w:r>
      <w:r>
        <w:rPr>
          <w:lang w:val="en-US"/>
        </w:rPr>
        <w:t>Mozilla</w:t>
      </w:r>
      <w:r w:rsidRPr="00E6412D">
        <w:t xml:space="preserve"> </w:t>
      </w:r>
      <w:r>
        <w:rPr>
          <w:lang w:val="en-US"/>
        </w:rPr>
        <w:t>Firefox</w:t>
      </w:r>
      <w:r w:rsidRPr="00E6412D">
        <w:t xml:space="preserve"> (88+), </w:t>
      </w:r>
      <w:r>
        <w:rPr>
          <w:lang w:val="en-US"/>
        </w:rPr>
        <w:t>Microsoft</w:t>
      </w:r>
      <w:r w:rsidRPr="00E6412D">
        <w:t xml:space="preserve"> </w:t>
      </w:r>
      <w:r>
        <w:rPr>
          <w:lang w:val="en-US"/>
        </w:rPr>
        <w:t>Edge</w:t>
      </w:r>
      <w:r w:rsidRPr="00E6412D">
        <w:t xml:space="preserve"> (90+)</w:t>
      </w:r>
    </w:p>
    <w:p w14:paraId="2FCD0B9E" w14:textId="1D1B5979" w:rsidR="00E6412D" w:rsidRPr="00E6412D" w:rsidRDefault="00E6412D" w:rsidP="00E6412D">
      <w:pPr>
        <w:pStyle w:val="a3"/>
        <w:numPr>
          <w:ilvl w:val="0"/>
          <w:numId w:val="13"/>
        </w:numPr>
        <w:spacing w:after="0" w:line="360" w:lineRule="auto"/>
        <w:ind w:left="1560" w:hanging="284"/>
      </w:pPr>
      <w:r>
        <w:t>Адаптивность под мобильные устройства – поддержка разрешений экрана от 320</w:t>
      </w:r>
      <w:r>
        <w:rPr>
          <w:lang w:val="en-US"/>
        </w:rPr>
        <w:t>px</w:t>
      </w:r>
      <w:r w:rsidRPr="00E6412D">
        <w:t xml:space="preserve"> </w:t>
      </w:r>
      <w:r>
        <w:t>до 1920</w:t>
      </w:r>
      <w:r>
        <w:rPr>
          <w:lang w:val="en-US"/>
        </w:rPr>
        <w:t>px</w:t>
      </w:r>
    </w:p>
    <w:p w14:paraId="3D442FD4" w14:textId="554B786B" w:rsidR="00E6412D" w:rsidRPr="00E6412D" w:rsidRDefault="00E6412D" w:rsidP="00E6412D">
      <w:pPr>
        <w:pStyle w:val="a3"/>
        <w:numPr>
          <w:ilvl w:val="0"/>
          <w:numId w:val="13"/>
        </w:numPr>
        <w:spacing w:after="0" w:line="360" w:lineRule="auto"/>
        <w:ind w:left="1560" w:hanging="284"/>
      </w:pPr>
      <w:r>
        <w:lastRenderedPageBreak/>
        <w:t>Использование стандартных веб-технологий без установки дополнительного программного обеспечения на стороне пользователя</w:t>
      </w:r>
    </w:p>
    <w:p w14:paraId="5E9D8A6E" w14:textId="77777777" w:rsidR="005D01C7" w:rsidRPr="00A02CFA" w:rsidRDefault="005D01C7" w:rsidP="00844A6E">
      <w:pPr>
        <w:pStyle w:val="2"/>
        <w:spacing w:before="0" w:line="360" w:lineRule="auto"/>
        <w:ind w:left="284" w:firstLine="708"/>
        <w:rPr>
          <w:rFonts w:cs="Times New Roman"/>
          <w:b w:val="0"/>
          <w:bCs/>
          <w:szCs w:val="28"/>
        </w:rPr>
      </w:pPr>
      <w:bookmarkStart w:id="61" w:name="_Toc210823435"/>
      <w:bookmarkStart w:id="62" w:name="_Toc211245597"/>
      <w:bookmarkStart w:id="63" w:name="_Toc212466711"/>
      <w:r w:rsidRPr="00A02CFA">
        <w:rPr>
          <w:rFonts w:cs="Times New Roman"/>
          <w:bCs/>
          <w:szCs w:val="28"/>
        </w:rPr>
        <w:t>4.4 Требования к составу и параметрам технических средств</w:t>
      </w:r>
      <w:bookmarkEnd w:id="61"/>
      <w:bookmarkEnd w:id="62"/>
      <w:bookmarkEnd w:id="63"/>
    </w:p>
    <w:p w14:paraId="5CD474CD" w14:textId="6F78609F" w:rsidR="005D01C7" w:rsidRPr="00E6412D" w:rsidRDefault="00E6412D" w:rsidP="00E6412D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работы с веб-сервисом пользователю достаточно персонального компьютера или мобильного устройства с установленным современным веб-браузером. Для разработки используется среда </w:t>
      </w:r>
      <w:r>
        <w:rPr>
          <w:rFonts w:cs="Times New Roman"/>
          <w:szCs w:val="28"/>
          <w:lang w:val="en-US"/>
        </w:rPr>
        <w:t>Visual</w:t>
      </w:r>
      <w:r w:rsidRPr="00E6412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 w:rsidRPr="00E6412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Code</w:t>
      </w:r>
      <w:r w:rsidRPr="00E6412D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Серверная часть размещается на бесплатном хостинге (</w:t>
      </w:r>
      <w:r>
        <w:rPr>
          <w:rFonts w:cs="Times New Roman"/>
          <w:szCs w:val="28"/>
          <w:lang w:val="en-US"/>
        </w:rPr>
        <w:t>GitHub</w:t>
      </w:r>
      <w:r w:rsidRPr="00E6412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Pages</w:t>
      </w:r>
      <w:r>
        <w:rPr>
          <w:rFonts w:cs="Times New Roman"/>
          <w:szCs w:val="28"/>
        </w:rPr>
        <w:t>)</w:t>
      </w:r>
      <w:r w:rsidRPr="00E6412D">
        <w:rPr>
          <w:rFonts w:cs="Times New Roman"/>
          <w:szCs w:val="28"/>
        </w:rPr>
        <w:t>.</w:t>
      </w:r>
    </w:p>
    <w:p w14:paraId="3D0B6A34" w14:textId="4095EA7A" w:rsidR="005D01C7" w:rsidRPr="00A02CFA" w:rsidRDefault="005D01C7" w:rsidP="00844A6E">
      <w:pPr>
        <w:pStyle w:val="2"/>
        <w:spacing w:before="0" w:line="360" w:lineRule="auto"/>
        <w:ind w:firstLine="992"/>
        <w:rPr>
          <w:rFonts w:cs="Times New Roman"/>
          <w:b w:val="0"/>
          <w:bCs/>
          <w:szCs w:val="28"/>
        </w:rPr>
      </w:pPr>
      <w:bookmarkStart w:id="64" w:name="_Toc210823436"/>
      <w:bookmarkStart w:id="65" w:name="_Toc211245598"/>
      <w:bookmarkStart w:id="66" w:name="_Toc212466712"/>
      <w:r w:rsidRPr="00A02CFA">
        <w:rPr>
          <w:rFonts w:cs="Times New Roman"/>
          <w:bCs/>
          <w:szCs w:val="28"/>
        </w:rPr>
        <w:t>4.5 Требования к информационной и программной совместимости</w:t>
      </w:r>
      <w:bookmarkEnd w:id="64"/>
      <w:bookmarkEnd w:id="65"/>
      <w:bookmarkEnd w:id="66"/>
    </w:p>
    <w:p w14:paraId="384CB444" w14:textId="1519404A" w:rsidR="0070341E" w:rsidRPr="000126E1" w:rsidRDefault="00934ADE" w:rsidP="00934ADE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Клиентская часть реализована с использованием </w:t>
      </w:r>
      <w:r>
        <w:rPr>
          <w:rFonts w:cs="Times New Roman"/>
          <w:szCs w:val="28"/>
          <w:lang w:val="en-US"/>
        </w:rPr>
        <w:t>HTML</w:t>
      </w:r>
      <w:r w:rsidRPr="00934ADE">
        <w:rPr>
          <w:rFonts w:cs="Times New Roman"/>
          <w:szCs w:val="28"/>
        </w:rPr>
        <w:t xml:space="preserve">5, </w:t>
      </w:r>
      <w:r>
        <w:rPr>
          <w:rFonts w:cs="Times New Roman"/>
          <w:szCs w:val="28"/>
          <w:lang w:val="en-US"/>
        </w:rPr>
        <w:t>CSS</w:t>
      </w:r>
      <w:r w:rsidRPr="00934ADE">
        <w:rPr>
          <w:rFonts w:cs="Times New Roman"/>
          <w:szCs w:val="28"/>
        </w:rPr>
        <w:t>3 (</w:t>
      </w:r>
      <w:r>
        <w:rPr>
          <w:rFonts w:cs="Times New Roman"/>
          <w:szCs w:val="28"/>
          <w:lang w:val="en-US"/>
        </w:rPr>
        <w:t>Flexbox</w:t>
      </w:r>
      <w:r w:rsidRPr="00934ADE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Grid</w:t>
      </w:r>
      <w:r w:rsidRPr="00934ADE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медиа-запросы</w:t>
      </w:r>
      <w:r w:rsidRPr="00934ADE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и </w:t>
      </w:r>
      <w:r>
        <w:rPr>
          <w:rFonts w:cs="Times New Roman"/>
          <w:szCs w:val="28"/>
          <w:lang w:val="en-US"/>
        </w:rPr>
        <w:t>JavaScript</w:t>
      </w:r>
      <w:r w:rsidRPr="00934ADE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ES</w:t>
      </w:r>
      <w:r w:rsidRPr="00934ADE">
        <w:rPr>
          <w:rFonts w:cs="Times New Roman"/>
          <w:szCs w:val="28"/>
        </w:rPr>
        <w:t xml:space="preserve">6+). </w:t>
      </w:r>
      <w:r>
        <w:rPr>
          <w:rFonts w:cs="Times New Roman"/>
          <w:szCs w:val="28"/>
        </w:rPr>
        <w:t xml:space="preserve">Сторонние библиотеки не используются. Файлы проекта организованы в структурированную директорию. Хостинг осуществляется на </w:t>
      </w:r>
      <w:r>
        <w:rPr>
          <w:rFonts w:cs="Times New Roman"/>
          <w:szCs w:val="28"/>
          <w:lang w:val="en-US"/>
        </w:rPr>
        <w:t>GitHub</w:t>
      </w:r>
      <w:r w:rsidRPr="000126E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Pages</w:t>
      </w:r>
      <w:r w:rsidRPr="000126E1">
        <w:rPr>
          <w:rFonts w:cs="Times New Roman"/>
          <w:szCs w:val="28"/>
        </w:rPr>
        <w:t>.</w:t>
      </w:r>
    </w:p>
    <w:p w14:paraId="04C4051E" w14:textId="6373CB20" w:rsidR="00934ADE" w:rsidRPr="00934ADE" w:rsidRDefault="00934ADE" w:rsidP="00934ADE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Взаимодействия с сервером происходит по протоколам </w:t>
      </w:r>
      <w:r>
        <w:rPr>
          <w:rFonts w:cs="Times New Roman"/>
          <w:szCs w:val="28"/>
          <w:lang w:val="en-US"/>
        </w:rPr>
        <w:t>HTTP</w:t>
      </w:r>
      <w:r w:rsidRPr="00934ADE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HTTPS</w:t>
      </w:r>
      <w:r w:rsidRPr="00934AD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 использованием </w:t>
      </w:r>
      <w:r>
        <w:rPr>
          <w:rFonts w:cs="Times New Roman"/>
          <w:szCs w:val="28"/>
          <w:lang w:val="en-US"/>
        </w:rPr>
        <w:t>REST</w:t>
      </w:r>
      <w:r w:rsidRPr="00934AD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API</w:t>
      </w:r>
      <w:r w:rsidRPr="00934ADE">
        <w:rPr>
          <w:rFonts w:cs="Times New Roman"/>
          <w:szCs w:val="28"/>
        </w:rPr>
        <w:t>.</w:t>
      </w:r>
    </w:p>
    <w:p w14:paraId="77AC890F" w14:textId="5A8EBEEB" w:rsidR="005D01C7" w:rsidRPr="00A02CFA" w:rsidRDefault="005D01C7" w:rsidP="00844A6E">
      <w:pPr>
        <w:pStyle w:val="2"/>
        <w:spacing w:before="0" w:line="360" w:lineRule="auto"/>
        <w:ind w:left="284" w:firstLine="708"/>
        <w:rPr>
          <w:rFonts w:cs="Times New Roman"/>
          <w:b w:val="0"/>
          <w:bCs/>
          <w:szCs w:val="28"/>
        </w:rPr>
      </w:pPr>
      <w:bookmarkStart w:id="67" w:name="_Toc210823437"/>
      <w:bookmarkStart w:id="68" w:name="_Toc211245599"/>
      <w:bookmarkStart w:id="69" w:name="_Toc212466713"/>
      <w:r w:rsidRPr="00A02CFA">
        <w:rPr>
          <w:rFonts w:cs="Times New Roman"/>
          <w:bCs/>
          <w:szCs w:val="28"/>
        </w:rPr>
        <w:t>4.6 Требование к маркировке и упаковке</w:t>
      </w:r>
      <w:bookmarkEnd w:id="67"/>
      <w:bookmarkEnd w:id="68"/>
      <w:bookmarkEnd w:id="69"/>
    </w:p>
    <w:p w14:paraId="3112F4EB" w14:textId="72FE3339" w:rsidR="005D01C7" w:rsidRPr="00A02CFA" w:rsidRDefault="005D01C7" w:rsidP="00844A6E">
      <w:pPr>
        <w:spacing w:after="0" w:line="360" w:lineRule="auto"/>
        <w:ind w:firstLine="709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Поставка осуществляется в виде</w:t>
      </w:r>
      <w:r w:rsidR="0070341E" w:rsidRPr="00A02CFA">
        <w:rPr>
          <w:rFonts w:cs="Times New Roman"/>
          <w:szCs w:val="28"/>
        </w:rPr>
        <w:t xml:space="preserve"> архива с исходным кодом и документацией через защищённое соединение.</w:t>
      </w:r>
    </w:p>
    <w:p w14:paraId="3F4AA793" w14:textId="77777777" w:rsidR="005D01C7" w:rsidRPr="00A02CFA" w:rsidRDefault="005D01C7" w:rsidP="00844A6E">
      <w:pPr>
        <w:pStyle w:val="2"/>
        <w:spacing w:before="0" w:line="360" w:lineRule="auto"/>
        <w:ind w:left="284" w:firstLine="709"/>
        <w:rPr>
          <w:rFonts w:cs="Times New Roman"/>
          <w:b w:val="0"/>
          <w:bCs/>
          <w:szCs w:val="28"/>
        </w:rPr>
      </w:pPr>
      <w:bookmarkStart w:id="70" w:name="_Toc210823438"/>
      <w:bookmarkStart w:id="71" w:name="_Toc211245600"/>
      <w:bookmarkStart w:id="72" w:name="_Toc212466714"/>
      <w:r w:rsidRPr="00A02CFA">
        <w:rPr>
          <w:rFonts w:cs="Times New Roman"/>
          <w:bCs/>
          <w:szCs w:val="28"/>
        </w:rPr>
        <w:t>4.7 Требования к транспортированию и хранению</w:t>
      </w:r>
      <w:bookmarkEnd w:id="70"/>
      <w:bookmarkEnd w:id="71"/>
      <w:bookmarkEnd w:id="72"/>
    </w:p>
    <w:p w14:paraId="2E0B81D4" w14:textId="77777777" w:rsidR="005D01C7" w:rsidRPr="00A02CFA" w:rsidRDefault="005D01C7" w:rsidP="00844A6E">
      <w:pPr>
        <w:spacing w:after="0" w:line="360" w:lineRule="auto"/>
        <w:ind w:left="285" w:firstLine="424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Специальных требований не предъявляются.</w:t>
      </w:r>
    </w:p>
    <w:p w14:paraId="0A806A2D" w14:textId="77777777" w:rsidR="005D01C7" w:rsidRPr="00A02CFA" w:rsidRDefault="005D01C7" w:rsidP="00844A6E">
      <w:pPr>
        <w:pStyle w:val="2"/>
        <w:spacing w:before="0" w:line="360" w:lineRule="auto"/>
        <w:ind w:left="284" w:firstLine="708"/>
        <w:rPr>
          <w:rFonts w:cs="Times New Roman"/>
          <w:b w:val="0"/>
          <w:bCs/>
          <w:szCs w:val="28"/>
        </w:rPr>
      </w:pPr>
      <w:bookmarkStart w:id="73" w:name="_Toc210823439"/>
      <w:bookmarkStart w:id="74" w:name="_Toc211245601"/>
      <w:bookmarkStart w:id="75" w:name="_Toc212466715"/>
      <w:r w:rsidRPr="00A02CFA">
        <w:rPr>
          <w:rFonts w:cs="Times New Roman"/>
          <w:bCs/>
          <w:szCs w:val="28"/>
        </w:rPr>
        <w:t>4.8 Специальные требования</w:t>
      </w:r>
      <w:bookmarkEnd w:id="73"/>
      <w:bookmarkEnd w:id="74"/>
      <w:bookmarkEnd w:id="75"/>
    </w:p>
    <w:p w14:paraId="7B75F0BF" w14:textId="7CEB9661" w:rsidR="005D01C7" w:rsidRPr="00A02CFA" w:rsidRDefault="005D01C7" w:rsidP="00844A6E">
      <w:pPr>
        <w:spacing w:after="0" w:line="360" w:lineRule="auto"/>
        <w:ind w:firstLine="709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Интерфейс должен быть</w:t>
      </w:r>
      <w:r w:rsidR="0070341E" w:rsidRPr="00A02CFA">
        <w:rPr>
          <w:rFonts w:cs="Times New Roman"/>
          <w:szCs w:val="28"/>
        </w:rPr>
        <w:t xml:space="preserve"> адаптирован для использования на мобильных устройствах,</w:t>
      </w:r>
      <w:r w:rsidRPr="00A02CFA">
        <w:rPr>
          <w:rFonts w:cs="Times New Roman"/>
          <w:szCs w:val="28"/>
        </w:rPr>
        <w:t xml:space="preserve"> интуитивно понятным и русифицированным.</w:t>
      </w:r>
      <w:r w:rsidR="003133F2">
        <w:rPr>
          <w:rFonts w:cs="Times New Roman"/>
          <w:szCs w:val="28"/>
        </w:rPr>
        <w:t xml:space="preserve"> (Пример, как должен пользоваться сайтом Приложение 6).</w:t>
      </w:r>
    </w:p>
    <w:p w14:paraId="76A1DCA0" w14:textId="77777777" w:rsidR="005D01C7" w:rsidRPr="00A02CFA" w:rsidRDefault="005D01C7" w:rsidP="00844A6E">
      <w:pPr>
        <w:pStyle w:val="1"/>
        <w:spacing w:before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6" w:name="_Toc210823440"/>
      <w:bookmarkStart w:id="77" w:name="_Toc211245602"/>
      <w:bookmarkStart w:id="78" w:name="_Toc212466716"/>
      <w:r w:rsidRPr="00A02CFA">
        <w:rPr>
          <w:rFonts w:ascii="Times New Roman" w:hAnsi="Times New Roman" w:cs="Times New Roman"/>
          <w:b/>
          <w:bCs/>
          <w:color w:val="auto"/>
          <w:sz w:val="28"/>
          <w:szCs w:val="28"/>
        </w:rPr>
        <w:t>5 Требования к программной документации</w:t>
      </w:r>
      <w:bookmarkEnd w:id="76"/>
      <w:bookmarkEnd w:id="77"/>
      <w:bookmarkEnd w:id="78"/>
    </w:p>
    <w:p w14:paraId="3A99CF1A" w14:textId="04BB7717" w:rsidR="005D01C7" w:rsidRPr="00A02CFA" w:rsidRDefault="0070341E" w:rsidP="00844A6E">
      <w:pPr>
        <w:spacing w:after="0" w:line="360" w:lineRule="auto"/>
        <w:ind w:firstLine="708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Предварительный состав программной документации</w:t>
      </w:r>
      <w:r w:rsidR="005D01C7" w:rsidRPr="00A02CFA">
        <w:rPr>
          <w:rFonts w:cs="Times New Roman"/>
          <w:szCs w:val="28"/>
        </w:rPr>
        <w:t>:</w:t>
      </w:r>
    </w:p>
    <w:p w14:paraId="39AADE5B" w14:textId="77777777" w:rsidR="005D01C7" w:rsidRPr="00A02CFA" w:rsidRDefault="005D01C7" w:rsidP="00844A6E">
      <w:pPr>
        <w:pStyle w:val="a3"/>
        <w:numPr>
          <w:ilvl w:val="0"/>
          <w:numId w:val="5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Техническое задание.</w:t>
      </w:r>
    </w:p>
    <w:p w14:paraId="6B210E97" w14:textId="77777777" w:rsidR="005D01C7" w:rsidRPr="00A02CFA" w:rsidRDefault="005D01C7" w:rsidP="00844A6E">
      <w:pPr>
        <w:pStyle w:val="a3"/>
        <w:numPr>
          <w:ilvl w:val="0"/>
          <w:numId w:val="5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Руководство системного администратора.</w:t>
      </w:r>
    </w:p>
    <w:p w14:paraId="6E39A645" w14:textId="302768F2" w:rsidR="005D01C7" w:rsidRPr="00A02CFA" w:rsidRDefault="005D01C7" w:rsidP="00844A6E">
      <w:pPr>
        <w:pStyle w:val="a3"/>
        <w:numPr>
          <w:ilvl w:val="0"/>
          <w:numId w:val="5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lastRenderedPageBreak/>
        <w:t xml:space="preserve">Руководство пользователя </w:t>
      </w:r>
    </w:p>
    <w:p w14:paraId="34ACA92A" w14:textId="77777777" w:rsidR="005D01C7" w:rsidRPr="00A02CFA" w:rsidRDefault="005D01C7" w:rsidP="00844A6E">
      <w:pPr>
        <w:pStyle w:val="a3"/>
        <w:numPr>
          <w:ilvl w:val="0"/>
          <w:numId w:val="5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Программа и методика испытаний.</w:t>
      </w:r>
    </w:p>
    <w:p w14:paraId="5EE29316" w14:textId="1154928B" w:rsidR="005D01C7" w:rsidRDefault="005D01C7" w:rsidP="00844A6E">
      <w:pPr>
        <w:pStyle w:val="a3"/>
        <w:numPr>
          <w:ilvl w:val="0"/>
          <w:numId w:val="5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Текст программы.</w:t>
      </w:r>
    </w:p>
    <w:p w14:paraId="74869ABC" w14:textId="06BAEB3C" w:rsidR="00A158B4" w:rsidRPr="00A158B4" w:rsidRDefault="00A158B4" w:rsidP="00844A6E">
      <w:pPr>
        <w:pStyle w:val="a3"/>
        <w:numPr>
          <w:ilvl w:val="0"/>
          <w:numId w:val="5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Макет в </w:t>
      </w:r>
      <w:r>
        <w:rPr>
          <w:rFonts w:cs="Times New Roman"/>
          <w:szCs w:val="28"/>
          <w:lang w:val="en-US"/>
        </w:rPr>
        <w:t>Figma</w:t>
      </w:r>
    </w:p>
    <w:p w14:paraId="4BDF16DE" w14:textId="0D134D74" w:rsidR="00A158B4" w:rsidRDefault="00A158B4" w:rsidP="00844A6E">
      <w:pPr>
        <w:pStyle w:val="a3"/>
        <w:numPr>
          <w:ilvl w:val="0"/>
          <w:numId w:val="5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Отчёт по проекту</w:t>
      </w:r>
    </w:p>
    <w:p w14:paraId="388F1F8D" w14:textId="42959F0F" w:rsidR="00A158B4" w:rsidRPr="00A02CFA" w:rsidRDefault="00A158B4" w:rsidP="00844A6E">
      <w:pPr>
        <w:pStyle w:val="a3"/>
        <w:numPr>
          <w:ilvl w:val="0"/>
          <w:numId w:val="5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Презентация проекта</w:t>
      </w:r>
    </w:p>
    <w:p w14:paraId="3531A33C" w14:textId="77777777" w:rsidR="005D01C7" w:rsidRPr="00A02CFA" w:rsidRDefault="005D01C7" w:rsidP="00844A6E">
      <w:pPr>
        <w:pStyle w:val="1"/>
        <w:spacing w:before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9" w:name="_Toc210823441"/>
      <w:bookmarkStart w:id="80" w:name="_Toc211245603"/>
      <w:bookmarkStart w:id="81" w:name="_Toc212466717"/>
      <w:r w:rsidRPr="00A02CFA">
        <w:rPr>
          <w:rFonts w:ascii="Times New Roman" w:hAnsi="Times New Roman" w:cs="Times New Roman"/>
          <w:b/>
          <w:bCs/>
          <w:color w:val="auto"/>
          <w:sz w:val="28"/>
          <w:szCs w:val="28"/>
        </w:rPr>
        <w:t>6 Технико-экономические показатели</w:t>
      </w:r>
      <w:bookmarkEnd w:id="79"/>
      <w:bookmarkEnd w:id="80"/>
      <w:bookmarkEnd w:id="81"/>
    </w:p>
    <w:p w14:paraId="4C501262" w14:textId="0103C849" w:rsidR="005D01C7" w:rsidRDefault="005D01C7" w:rsidP="00844A6E">
      <w:pPr>
        <w:spacing w:after="0" w:line="360" w:lineRule="auto"/>
        <w:ind w:firstLine="709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 xml:space="preserve">Внедрение </w:t>
      </w:r>
      <w:r w:rsidR="0070341E" w:rsidRPr="00A02CFA">
        <w:rPr>
          <w:rFonts w:cs="Times New Roman"/>
          <w:szCs w:val="28"/>
        </w:rPr>
        <w:t>веб-сервиса</w:t>
      </w:r>
      <w:r w:rsidRPr="00A02CFA">
        <w:rPr>
          <w:rFonts w:cs="Times New Roman"/>
          <w:szCs w:val="28"/>
        </w:rPr>
        <w:t xml:space="preserve"> «</w:t>
      </w:r>
      <w:r w:rsidR="00A02CFA" w:rsidRPr="00A02CFA">
        <w:rPr>
          <w:rFonts w:cs="Times New Roman"/>
          <w:szCs w:val="28"/>
          <w:lang w:val="en-US"/>
        </w:rPr>
        <w:t>The</w:t>
      </w:r>
      <w:r w:rsidR="00A02CFA" w:rsidRPr="00A02CFA">
        <w:rPr>
          <w:rFonts w:cs="Times New Roman"/>
          <w:szCs w:val="28"/>
        </w:rPr>
        <w:t xml:space="preserve"> </w:t>
      </w:r>
      <w:r w:rsidR="00A02CFA" w:rsidRPr="00A02CFA">
        <w:rPr>
          <w:rFonts w:cs="Times New Roman"/>
          <w:szCs w:val="28"/>
          <w:lang w:val="en-US"/>
        </w:rPr>
        <w:t>Anti</w:t>
      </w:r>
      <w:r w:rsidR="00A02CFA" w:rsidRPr="00A02CFA">
        <w:rPr>
          <w:rFonts w:cs="Times New Roman"/>
          <w:szCs w:val="28"/>
        </w:rPr>
        <w:t>-</w:t>
      </w:r>
      <w:r w:rsidR="00A02CFA" w:rsidRPr="00A02CFA">
        <w:rPr>
          <w:rFonts w:cs="Times New Roman"/>
          <w:szCs w:val="28"/>
          <w:lang w:val="en-US"/>
        </w:rPr>
        <w:t>Draft</w:t>
      </w:r>
      <w:r w:rsidRPr="00A02CFA">
        <w:rPr>
          <w:rFonts w:cs="Times New Roman"/>
          <w:szCs w:val="28"/>
        </w:rPr>
        <w:t xml:space="preserve">» позволит повысить эффективность </w:t>
      </w:r>
      <w:r w:rsidR="00A02CFA" w:rsidRPr="00A02CFA">
        <w:rPr>
          <w:rFonts w:cs="Times New Roman"/>
          <w:szCs w:val="28"/>
        </w:rPr>
        <w:t>подготовки к матчам и принимать более обоснованные решения в игре.</w:t>
      </w:r>
      <w:r w:rsidRPr="00A02CFA">
        <w:rPr>
          <w:rFonts w:cs="Times New Roman"/>
          <w:szCs w:val="28"/>
        </w:rPr>
        <w:t xml:space="preserve"> Общая стоимость проекта составляет </w:t>
      </w:r>
      <w:r w:rsidR="00844A6E" w:rsidRPr="00844A6E">
        <w:rPr>
          <w:rFonts w:cs="Times New Roman"/>
          <w:szCs w:val="28"/>
        </w:rPr>
        <w:t>85 000</w:t>
      </w:r>
      <w:r w:rsidRPr="00A02CFA">
        <w:rPr>
          <w:rFonts w:cs="Times New Roman"/>
          <w:szCs w:val="28"/>
        </w:rPr>
        <w:t xml:space="preserve"> рублей, включая разработку, внедрение и сопровождение системы в течение 1 года. Срок окупаемости проекта – </w:t>
      </w:r>
      <w:r w:rsidR="00A02CFA" w:rsidRPr="00A02CFA">
        <w:rPr>
          <w:rFonts w:cs="Times New Roman"/>
          <w:szCs w:val="28"/>
        </w:rPr>
        <w:t>1</w:t>
      </w:r>
      <w:r w:rsidRPr="00A02CFA">
        <w:rPr>
          <w:rFonts w:cs="Times New Roman"/>
          <w:szCs w:val="28"/>
        </w:rPr>
        <w:t xml:space="preserve"> года.</w:t>
      </w:r>
      <w:r w:rsidR="00A02CFA" w:rsidRPr="00A02CFA">
        <w:rPr>
          <w:rFonts w:cs="Times New Roman"/>
          <w:szCs w:val="28"/>
        </w:rPr>
        <w:t xml:space="preserve"> Окупаемость проекта планируется за счет монетизации через п</w:t>
      </w:r>
      <w:r w:rsidR="00FF426B">
        <w:rPr>
          <w:rFonts w:cs="Times New Roman"/>
          <w:szCs w:val="28"/>
        </w:rPr>
        <w:t>латные</w:t>
      </w:r>
      <w:r w:rsidR="00A02CFA" w:rsidRPr="00A02CFA">
        <w:rPr>
          <w:rFonts w:cs="Times New Roman"/>
          <w:szCs w:val="28"/>
        </w:rPr>
        <w:t xml:space="preserve"> функции и партнерские программы с киберспортивными организациями</w:t>
      </w:r>
      <w:r w:rsidRPr="00A02CFA">
        <w:rPr>
          <w:rFonts w:cs="Times New Roman"/>
          <w:szCs w:val="28"/>
        </w:rPr>
        <w:t>.</w:t>
      </w:r>
    </w:p>
    <w:p w14:paraId="09275717" w14:textId="14198BD1" w:rsidR="00A158B4" w:rsidRPr="00B64A7C" w:rsidRDefault="00A158B4" w:rsidP="00844A6E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ценность проекта заключается в закреплении практических навыков веб-разработки (</w:t>
      </w:r>
      <w:r>
        <w:rPr>
          <w:rFonts w:cs="Times New Roman"/>
          <w:szCs w:val="28"/>
          <w:lang w:val="en-US"/>
        </w:rPr>
        <w:t>HTML</w:t>
      </w:r>
      <w:r w:rsidRPr="00A158B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CSS</w:t>
      </w:r>
      <w:r w:rsidRPr="00A158B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JavaScr</w:t>
      </w:r>
      <w:r w:rsidR="00EE719A">
        <w:rPr>
          <w:rFonts w:cs="Times New Roman"/>
          <w:szCs w:val="28"/>
          <w:lang w:val="en-US"/>
        </w:rPr>
        <w:t>ipt</w:t>
      </w:r>
      <w:r>
        <w:rPr>
          <w:rFonts w:cs="Times New Roman"/>
          <w:szCs w:val="28"/>
        </w:rPr>
        <w:t>)</w:t>
      </w:r>
      <w:r w:rsidR="00EE719A" w:rsidRPr="00EE719A">
        <w:rPr>
          <w:rFonts w:cs="Times New Roman"/>
          <w:szCs w:val="28"/>
        </w:rPr>
        <w:t xml:space="preserve">, </w:t>
      </w:r>
      <w:r w:rsidR="00EE719A">
        <w:rPr>
          <w:rFonts w:cs="Times New Roman"/>
          <w:szCs w:val="28"/>
        </w:rPr>
        <w:t xml:space="preserve">проектирование пользовательских интерфейсов и работы с внешними </w:t>
      </w:r>
      <w:r w:rsidR="00EE719A">
        <w:rPr>
          <w:rFonts w:cs="Times New Roman"/>
          <w:szCs w:val="28"/>
          <w:lang w:val="en-US"/>
        </w:rPr>
        <w:t>API</w:t>
      </w:r>
      <w:r w:rsidR="00EE719A" w:rsidRPr="00EE719A">
        <w:rPr>
          <w:rFonts w:cs="Times New Roman"/>
          <w:szCs w:val="28"/>
        </w:rPr>
        <w:t>.</w:t>
      </w:r>
      <w:r w:rsidR="00B64A7C" w:rsidRPr="00B64A7C">
        <w:rPr>
          <w:rFonts w:cs="Times New Roman"/>
          <w:szCs w:val="28"/>
        </w:rPr>
        <w:t xml:space="preserve"> </w:t>
      </w:r>
      <w:r w:rsidR="00B64A7C">
        <w:rPr>
          <w:rFonts w:cs="Times New Roman"/>
          <w:szCs w:val="28"/>
        </w:rPr>
        <w:t>Проект позволяет сформировать компетенции в области анализа требований и разработки технической документации.</w:t>
      </w:r>
    </w:p>
    <w:p w14:paraId="36DE0E6C" w14:textId="77777777" w:rsidR="005D01C7" w:rsidRPr="00A02CFA" w:rsidRDefault="005D01C7" w:rsidP="00844A6E">
      <w:pPr>
        <w:pStyle w:val="1"/>
        <w:spacing w:before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2" w:name="_Toc210823442"/>
      <w:bookmarkStart w:id="83" w:name="_Toc211245604"/>
      <w:bookmarkStart w:id="84" w:name="_Toc212466718"/>
      <w:r w:rsidRPr="00A02CFA">
        <w:rPr>
          <w:rFonts w:ascii="Times New Roman" w:hAnsi="Times New Roman" w:cs="Times New Roman"/>
          <w:b/>
          <w:bCs/>
          <w:color w:val="auto"/>
          <w:sz w:val="28"/>
          <w:szCs w:val="28"/>
        </w:rPr>
        <w:t>7 Стадии и этапы разработки</w:t>
      </w:r>
      <w:bookmarkEnd w:id="82"/>
      <w:bookmarkEnd w:id="83"/>
      <w:bookmarkEnd w:id="84"/>
    </w:p>
    <w:p w14:paraId="7FDC1062" w14:textId="288CC0BA" w:rsidR="005D01C7" w:rsidRPr="00A02CFA" w:rsidRDefault="005D01C7" w:rsidP="00844A6E">
      <w:pPr>
        <w:spacing w:after="0" w:line="360" w:lineRule="auto"/>
        <w:ind w:firstLine="708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 xml:space="preserve">Разработка проводится в </w:t>
      </w:r>
      <w:r w:rsidR="00B64A7C">
        <w:rPr>
          <w:rFonts w:cs="Times New Roman"/>
          <w:szCs w:val="28"/>
        </w:rPr>
        <w:t>следующие этапы</w:t>
      </w:r>
      <w:r w:rsidRPr="00A02CFA">
        <w:rPr>
          <w:rFonts w:cs="Times New Roman"/>
          <w:szCs w:val="28"/>
        </w:rPr>
        <w:t>:</w:t>
      </w:r>
    </w:p>
    <w:p w14:paraId="386D86EC" w14:textId="4CE0E7B8" w:rsidR="005D01C7" w:rsidRDefault="00B64A7C" w:rsidP="00844A6E">
      <w:pPr>
        <w:pStyle w:val="a3"/>
        <w:numPr>
          <w:ilvl w:val="0"/>
          <w:numId w:val="8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Анализ темы и постановка задачи</w:t>
      </w:r>
    </w:p>
    <w:p w14:paraId="6B264A0B" w14:textId="40FE347B" w:rsidR="00B64A7C" w:rsidRDefault="00B64A7C" w:rsidP="00844A6E">
      <w:pPr>
        <w:pStyle w:val="a3"/>
        <w:numPr>
          <w:ilvl w:val="0"/>
          <w:numId w:val="8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Разработка технического задания</w:t>
      </w:r>
    </w:p>
    <w:p w14:paraId="73303523" w14:textId="07282CFC" w:rsidR="00B64A7C" w:rsidRDefault="00B64A7C" w:rsidP="00844A6E">
      <w:pPr>
        <w:pStyle w:val="a3"/>
        <w:numPr>
          <w:ilvl w:val="0"/>
          <w:numId w:val="8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Проектирование структуры сайта</w:t>
      </w:r>
    </w:p>
    <w:p w14:paraId="2B526430" w14:textId="5E7063C0" w:rsidR="00B64A7C" w:rsidRDefault="00B64A7C" w:rsidP="00844A6E">
      <w:pPr>
        <w:pStyle w:val="a3"/>
        <w:numPr>
          <w:ilvl w:val="0"/>
          <w:numId w:val="8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Создание макета в </w:t>
      </w:r>
      <w:r>
        <w:rPr>
          <w:rFonts w:cs="Times New Roman"/>
          <w:szCs w:val="28"/>
          <w:lang w:val="en-US"/>
        </w:rPr>
        <w:t>Figma</w:t>
      </w:r>
    </w:p>
    <w:p w14:paraId="18AFA042" w14:textId="3D43A8E7" w:rsidR="00B64A7C" w:rsidRPr="00B64A7C" w:rsidRDefault="00B64A7C" w:rsidP="00844A6E">
      <w:pPr>
        <w:pStyle w:val="a3"/>
        <w:numPr>
          <w:ilvl w:val="0"/>
          <w:numId w:val="8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Вёрстка </w:t>
      </w:r>
      <w:r>
        <w:rPr>
          <w:rFonts w:cs="Times New Roman"/>
          <w:szCs w:val="28"/>
          <w:lang w:val="en-US"/>
        </w:rPr>
        <w:t>HTML</w:t>
      </w:r>
      <w:r w:rsidRPr="00B64A7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стилизация </w:t>
      </w:r>
      <w:r>
        <w:rPr>
          <w:rFonts w:cs="Times New Roman"/>
          <w:szCs w:val="28"/>
          <w:lang w:val="en-US"/>
        </w:rPr>
        <w:t>CSS</w:t>
      </w:r>
    </w:p>
    <w:p w14:paraId="67B37557" w14:textId="5381A9D0" w:rsidR="00B64A7C" w:rsidRDefault="00B64A7C" w:rsidP="00844A6E">
      <w:pPr>
        <w:pStyle w:val="a3"/>
        <w:numPr>
          <w:ilvl w:val="0"/>
          <w:numId w:val="8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Реализации интерактива на </w:t>
      </w:r>
      <w:r>
        <w:rPr>
          <w:rFonts w:cs="Times New Roman"/>
          <w:szCs w:val="28"/>
          <w:lang w:val="en-US"/>
        </w:rPr>
        <w:t>JavaScript</w:t>
      </w:r>
      <w:r>
        <w:rPr>
          <w:rFonts w:cs="Times New Roman"/>
          <w:szCs w:val="28"/>
        </w:rPr>
        <w:t xml:space="preserve"> </w:t>
      </w:r>
    </w:p>
    <w:p w14:paraId="52C092EC" w14:textId="55327928" w:rsidR="00B64A7C" w:rsidRDefault="00B64A7C" w:rsidP="00B64A7C">
      <w:pPr>
        <w:pStyle w:val="a3"/>
        <w:numPr>
          <w:ilvl w:val="0"/>
          <w:numId w:val="8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Тестирование и откладка</w:t>
      </w:r>
    </w:p>
    <w:p w14:paraId="0C5EDB29" w14:textId="7FEC2AEE" w:rsidR="00B64A7C" w:rsidRPr="00B64A7C" w:rsidRDefault="00B64A7C" w:rsidP="00B64A7C">
      <w:pPr>
        <w:pStyle w:val="a3"/>
        <w:numPr>
          <w:ilvl w:val="0"/>
          <w:numId w:val="8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Публикация на </w:t>
      </w:r>
      <w:r>
        <w:rPr>
          <w:rFonts w:cs="Times New Roman"/>
          <w:szCs w:val="28"/>
          <w:lang w:val="en-US"/>
        </w:rPr>
        <w:t>GitHub Pages</w:t>
      </w:r>
    </w:p>
    <w:p w14:paraId="2237E52C" w14:textId="48213C5E" w:rsidR="00B64A7C" w:rsidRPr="00B64A7C" w:rsidRDefault="00B64A7C" w:rsidP="00B64A7C">
      <w:pPr>
        <w:pStyle w:val="a3"/>
        <w:numPr>
          <w:ilvl w:val="0"/>
          <w:numId w:val="8"/>
        </w:numPr>
        <w:spacing w:after="0" w:line="360" w:lineRule="auto"/>
        <w:ind w:left="1560" w:hanging="284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Подготовка отчёта и презентации</w:t>
      </w:r>
    </w:p>
    <w:p w14:paraId="10D241AC" w14:textId="79740400" w:rsidR="005D01C7" w:rsidRPr="00A02CFA" w:rsidRDefault="005D01C7" w:rsidP="00844A6E">
      <w:pPr>
        <w:pStyle w:val="1"/>
        <w:spacing w:before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5" w:name="_Toc210823443"/>
      <w:bookmarkStart w:id="86" w:name="_Toc211245605"/>
      <w:bookmarkStart w:id="87" w:name="_Toc212466719"/>
      <w:r w:rsidRPr="00A02CFA">
        <w:rPr>
          <w:rFonts w:ascii="Times New Roman" w:hAnsi="Times New Roman" w:cs="Times New Roman"/>
          <w:b/>
          <w:bCs/>
          <w:color w:val="auto"/>
          <w:sz w:val="28"/>
          <w:szCs w:val="28"/>
        </w:rPr>
        <w:t>8 Порядок контроля и приемки</w:t>
      </w:r>
      <w:bookmarkEnd w:id="85"/>
      <w:bookmarkEnd w:id="86"/>
      <w:bookmarkEnd w:id="87"/>
    </w:p>
    <w:p w14:paraId="6D2E1456" w14:textId="77777777" w:rsidR="005D01C7" w:rsidRPr="00A02CFA" w:rsidRDefault="005D01C7" w:rsidP="00844A6E">
      <w:pPr>
        <w:spacing w:after="0" w:line="360" w:lineRule="auto"/>
        <w:ind w:firstLine="709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>Приемка осуществляется по результатам приемо-сдаточных испытаний в соответствии с утвержденной «Программой и методикой испытаний». Результаты испытаний фиксируются в протоколе, на основании которого подписывается акт сдачи-приемки.</w:t>
      </w:r>
    </w:p>
    <w:p w14:paraId="1BCF1191" w14:textId="77777777" w:rsidR="005D01C7" w:rsidRPr="00A02CFA" w:rsidRDefault="005D01C7" w:rsidP="00844A6E">
      <w:pPr>
        <w:pStyle w:val="1"/>
        <w:spacing w:before="0" w:line="360" w:lineRule="auto"/>
        <w:ind w:left="1"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8" w:name="_Toc210823444"/>
      <w:bookmarkStart w:id="89" w:name="_Toc211245606"/>
      <w:bookmarkStart w:id="90" w:name="_Toc212466720"/>
      <w:r w:rsidRPr="00A02CFA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используемой литературы</w:t>
      </w:r>
      <w:bookmarkEnd w:id="88"/>
      <w:bookmarkEnd w:id="89"/>
      <w:bookmarkEnd w:id="90"/>
    </w:p>
    <w:p w14:paraId="71E1B7EC" w14:textId="77777777" w:rsidR="005D01C7" w:rsidRPr="00A02CFA" w:rsidRDefault="005D01C7" w:rsidP="00844A6E">
      <w:pPr>
        <w:pStyle w:val="a3"/>
        <w:numPr>
          <w:ilvl w:val="0"/>
          <w:numId w:val="9"/>
        </w:numPr>
        <w:spacing w:after="0" w:line="360" w:lineRule="auto"/>
        <w:ind w:left="709" w:firstLine="0"/>
        <w:contextualSpacing w:val="0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 xml:space="preserve">ГОСТ 19.201-78 Единая система программной документации. Техническое задание. Требования к содержанию и оформлению. 1978. Режим доступа: </w:t>
      </w:r>
      <w:hyperlink r:id="rId8" w:history="1">
        <w:r w:rsidRPr="00A02CFA">
          <w:rPr>
            <w:rFonts w:eastAsia="Calibri" w:cs="Times New Roman"/>
            <w:color w:val="0563C1"/>
            <w:szCs w:val="28"/>
            <w:u w:val="single"/>
          </w:rPr>
          <w:t>http://protect.gost.ru/document.aspx?control=7&amp;id=155153</w:t>
        </w:r>
      </w:hyperlink>
    </w:p>
    <w:p w14:paraId="35BBD4F4" w14:textId="5D8F33E2" w:rsidR="008F0A3B" w:rsidRDefault="005D01C7" w:rsidP="00844A6E">
      <w:pPr>
        <w:pStyle w:val="a3"/>
        <w:numPr>
          <w:ilvl w:val="0"/>
          <w:numId w:val="9"/>
        </w:numPr>
        <w:spacing w:after="0" w:line="360" w:lineRule="auto"/>
        <w:ind w:left="709" w:firstLine="0"/>
        <w:contextualSpacing w:val="0"/>
        <w:rPr>
          <w:rFonts w:cs="Times New Roman"/>
          <w:szCs w:val="28"/>
        </w:rPr>
      </w:pPr>
      <w:r w:rsidRPr="00A02CFA">
        <w:rPr>
          <w:rFonts w:cs="Times New Roman"/>
          <w:szCs w:val="28"/>
        </w:rPr>
        <w:t xml:space="preserve">ГОСТ 34.602-89. Межгосударственный стандарт. Информационная технология. Комплекс стандартов на автоматизированные системы. Техническое задание на создание автоматизированной системы. 1990. Режим доступа: </w:t>
      </w:r>
      <w:hyperlink r:id="rId9" w:history="1">
        <w:r w:rsidRPr="00A02CFA">
          <w:rPr>
            <w:rStyle w:val="a4"/>
            <w:rFonts w:cs="Times New Roman"/>
            <w:szCs w:val="28"/>
          </w:rPr>
          <w:t>https://ntd.metrologu.ru/ntd/gost/gost_34.602-89.pdf</w:t>
        </w:r>
      </w:hyperlink>
      <w:r w:rsidRPr="00A02CFA">
        <w:rPr>
          <w:rFonts w:cs="Times New Roman"/>
          <w:szCs w:val="28"/>
        </w:rPr>
        <w:t xml:space="preserve"> </w:t>
      </w:r>
    </w:p>
    <w:p w14:paraId="59C64037" w14:textId="1581EFFD" w:rsidR="00210989" w:rsidRPr="00210989" w:rsidRDefault="00210989" w:rsidP="00210989">
      <w:pPr>
        <w:pStyle w:val="1"/>
        <w:ind w:left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1" w:name="_Toc212466721"/>
      <w:r w:rsidRPr="0021098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Приложения</w:t>
      </w:r>
      <w:bookmarkEnd w:id="91"/>
    </w:p>
    <w:p w14:paraId="60BB0AFF" w14:textId="0805C7E3" w:rsidR="00210989" w:rsidRDefault="004703C6" w:rsidP="00210989">
      <w:pPr>
        <w:keepNext/>
      </w:pPr>
      <w:r>
        <w:rPr>
          <w:noProof/>
        </w:rPr>
        <w:drawing>
          <wp:inline distT="0" distB="0" distL="0" distR="0" wp14:anchorId="25F69E1F" wp14:editId="0856FD68">
            <wp:extent cx="5940425" cy="38887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07435" w14:textId="276CE05E" w:rsidR="00210989" w:rsidRDefault="00210989" w:rsidP="00210989">
      <w:pPr>
        <w:pStyle w:val="ac"/>
        <w:jc w:val="center"/>
        <w:rPr>
          <w:rFonts w:cs="Times New Roman"/>
          <w:i w:val="0"/>
          <w:iCs w:val="0"/>
          <w:color w:val="auto"/>
          <w:sz w:val="24"/>
          <w:szCs w:val="24"/>
        </w:rPr>
      </w:pPr>
      <w:r w:rsidRPr="00210989">
        <w:rPr>
          <w:rFonts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fldChar w:fldCharType="begin"/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fldChar w:fldCharType="separate"/>
      </w:r>
      <w:r w:rsidR="00577621">
        <w:rPr>
          <w:rFonts w:cs="Times New Roman"/>
          <w:i w:val="0"/>
          <w:iCs w:val="0"/>
          <w:noProof/>
          <w:color w:val="auto"/>
          <w:sz w:val="24"/>
          <w:szCs w:val="24"/>
        </w:rPr>
        <w:t>1</w: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fldChar w:fldCharType="end"/>
      </w:r>
      <w:r w:rsidRPr="00F87A4F">
        <w:rPr>
          <w:rFonts w:cs="Times New Roman"/>
          <w:i w:val="0"/>
          <w:iCs w:val="0"/>
          <w:color w:val="auto"/>
          <w:sz w:val="24"/>
          <w:szCs w:val="24"/>
        </w:rPr>
        <w:t xml:space="preserve"> </w: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t>Главная страница</w:t>
      </w:r>
    </w:p>
    <w:p w14:paraId="1E29DCBA" w14:textId="47057D9F" w:rsidR="00210989" w:rsidRDefault="00210989" w:rsidP="00210989"/>
    <w:p w14:paraId="73966FB2" w14:textId="3E1B01A9" w:rsidR="00210989" w:rsidRDefault="00746F67" w:rsidP="00210989">
      <w:pPr>
        <w:keepNext/>
      </w:pPr>
      <w:r w:rsidRPr="00746F67">
        <w:rPr>
          <w:noProof/>
        </w:rPr>
        <w:drawing>
          <wp:inline distT="0" distB="0" distL="0" distR="0" wp14:anchorId="2D1B7841" wp14:editId="3A4E2755">
            <wp:extent cx="5940425" cy="38646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237D" w14:textId="00691B32" w:rsidR="00210989" w:rsidRDefault="00210989" w:rsidP="00210989">
      <w:pPr>
        <w:pStyle w:val="ac"/>
        <w:jc w:val="center"/>
        <w:rPr>
          <w:rFonts w:cs="Times New Roman"/>
          <w:i w:val="0"/>
          <w:iCs w:val="0"/>
          <w:color w:val="auto"/>
          <w:sz w:val="24"/>
          <w:szCs w:val="24"/>
        </w:rPr>
      </w:pPr>
      <w:r w:rsidRPr="00210989">
        <w:rPr>
          <w:rFonts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fldChar w:fldCharType="begin"/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fldChar w:fldCharType="separate"/>
      </w:r>
      <w:r w:rsidR="00577621">
        <w:rPr>
          <w:rFonts w:cs="Times New Roman"/>
          <w:i w:val="0"/>
          <w:iCs w:val="0"/>
          <w:noProof/>
          <w:color w:val="auto"/>
          <w:sz w:val="24"/>
          <w:szCs w:val="24"/>
        </w:rPr>
        <w:t>2</w: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fldChar w:fldCharType="end"/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t xml:space="preserve"> Анализ героев</w:t>
      </w:r>
    </w:p>
    <w:p w14:paraId="332028C9" w14:textId="77777777" w:rsidR="00210989" w:rsidRDefault="00210989" w:rsidP="00210989">
      <w:pPr>
        <w:keepNext/>
      </w:pPr>
      <w:r>
        <w:rPr>
          <w:noProof/>
        </w:rPr>
        <w:lastRenderedPageBreak/>
        <w:drawing>
          <wp:inline distT="0" distB="0" distL="0" distR="0" wp14:anchorId="62A97E93" wp14:editId="7BF7DC8A">
            <wp:extent cx="5940425" cy="38887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B8F71" w14:textId="18264BA3" w:rsidR="00210989" w:rsidRDefault="00210989" w:rsidP="00210989">
      <w:pPr>
        <w:pStyle w:val="ac"/>
        <w:jc w:val="center"/>
        <w:rPr>
          <w:rFonts w:cs="Times New Roman"/>
          <w:i w:val="0"/>
          <w:iCs w:val="0"/>
          <w:color w:val="auto"/>
          <w:sz w:val="24"/>
          <w:szCs w:val="24"/>
        </w:rPr>
      </w:pPr>
      <w:r w:rsidRPr="00210989">
        <w:rPr>
          <w:rFonts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fldChar w:fldCharType="begin"/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fldChar w:fldCharType="separate"/>
      </w:r>
      <w:r w:rsidR="00577621">
        <w:rPr>
          <w:rFonts w:cs="Times New Roman"/>
          <w:i w:val="0"/>
          <w:iCs w:val="0"/>
          <w:noProof/>
          <w:color w:val="auto"/>
          <w:sz w:val="24"/>
          <w:szCs w:val="24"/>
        </w:rPr>
        <w:t>3</w: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fldChar w:fldCharType="end"/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t xml:space="preserve"> Сборки предметов на героях</w:t>
      </w:r>
    </w:p>
    <w:p w14:paraId="1BC3933D" w14:textId="77777777" w:rsidR="00210989" w:rsidRDefault="00210989" w:rsidP="00210989">
      <w:pPr>
        <w:keepNext/>
      </w:pPr>
      <w:r>
        <w:rPr>
          <w:noProof/>
        </w:rPr>
        <w:drawing>
          <wp:inline distT="0" distB="0" distL="0" distR="0" wp14:anchorId="2AD46AB7" wp14:editId="3F30930D">
            <wp:extent cx="5940425" cy="38887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FDEF" w14:textId="4AA0A8F1" w:rsidR="00210989" w:rsidRDefault="00210989" w:rsidP="00210989">
      <w:pPr>
        <w:pStyle w:val="ac"/>
        <w:jc w:val="center"/>
        <w:rPr>
          <w:rFonts w:cs="Times New Roman"/>
          <w:i w:val="0"/>
          <w:iCs w:val="0"/>
          <w:color w:val="auto"/>
          <w:sz w:val="24"/>
          <w:szCs w:val="24"/>
        </w:rPr>
      </w:pPr>
      <w:r w:rsidRPr="00210989">
        <w:rPr>
          <w:rFonts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fldChar w:fldCharType="begin"/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fldChar w:fldCharType="separate"/>
      </w:r>
      <w:r w:rsidR="00577621">
        <w:rPr>
          <w:rFonts w:cs="Times New Roman"/>
          <w:i w:val="0"/>
          <w:iCs w:val="0"/>
          <w:noProof/>
          <w:color w:val="auto"/>
          <w:sz w:val="24"/>
          <w:szCs w:val="24"/>
        </w:rPr>
        <w:t>4</w: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fldChar w:fldCharType="end"/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t xml:space="preserve"> Мета-статистика на данный патч</w:t>
      </w:r>
    </w:p>
    <w:p w14:paraId="75158917" w14:textId="77777777" w:rsidR="00210989" w:rsidRDefault="00210989" w:rsidP="00210989">
      <w:pPr>
        <w:keepNext/>
      </w:pPr>
      <w:r>
        <w:rPr>
          <w:noProof/>
        </w:rPr>
        <w:lastRenderedPageBreak/>
        <w:drawing>
          <wp:inline distT="0" distB="0" distL="0" distR="0" wp14:anchorId="719DA9D5" wp14:editId="454E28AD">
            <wp:extent cx="5940425" cy="38887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96D31" w14:textId="31BF96F3" w:rsidR="00210989" w:rsidRDefault="00210989" w:rsidP="00210989">
      <w:pPr>
        <w:pStyle w:val="ac"/>
        <w:jc w:val="center"/>
        <w:rPr>
          <w:rFonts w:cs="Times New Roman"/>
          <w:i w:val="0"/>
          <w:iCs w:val="0"/>
          <w:color w:val="auto"/>
          <w:sz w:val="24"/>
          <w:szCs w:val="24"/>
        </w:rPr>
      </w:pPr>
      <w:r w:rsidRPr="00210989">
        <w:rPr>
          <w:rFonts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fldChar w:fldCharType="begin"/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fldChar w:fldCharType="separate"/>
      </w:r>
      <w:r w:rsidR="00577621">
        <w:rPr>
          <w:rFonts w:cs="Times New Roman"/>
          <w:i w:val="0"/>
          <w:iCs w:val="0"/>
          <w:noProof/>
          <w:color w:val="auto"/>
          <w:sz w:val="24"/>
          <w:szCs w:val="24"/>
        </w:rPr>
        <w:t>5</w:t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fldChar w:fldCharType="end"/>
      </w:r>
      <w:r w:rsidRPr="00210989">
        <w:rPr>
          <w:rFonts w:cs="Times New Roman"/>
          <w:i w:val="0"/>
          <w:iCs w:val="0"/>
          <w:color w:val="auto"/>
          <w:sz w:val="24"/>
          <w:szCs w:val="24"/>
        </w:rPr>
        <w:t xml:space="preserve"> Профиль пользователя</w:t>
      </w:r>
    </w:p>
    <w:p w14:paraId="2CEAD033" w14:textId="1D6EF227" w:rsidR="00577621" w:rsidRDefault="00577621" w:rsidP="00577621">
      <w:pPr>
        <w:pStyle w:val="ac"/>
        <w:jc w:val="center"/>
      </w:pPr>
      <w:r w:rsidRPr="00577621">
        <w:rPr>
          <w:noProof/>
        </w:rPr>
        <w:drawing>
          <wp:inline distT="0" distB="0" distL="0" distR="0" wp14:anchorId="4F0C63BD" wp14:editId="5176CFE4">
            <wp:extent cx="5940425" cy="3241675"/>
            <wp:effectExtent l="38100" t="38100" r="22225" b="53975"/>
            <wp:docPr id="8" name="Схема 8">
              <a:extLst xmlns:a="http://schemas.openxmlformats.org/drawingml/2006/main">
                <a:ext uri="{FF2B5EF4-FFF2-40B4-BE49-F238E27FC236}">
                  <a16:creationId xmlns:a16="http://schemas.microsoft.com/office/drawing/2014/main" id="{9B7CCAE2-0E1F-4349-9969-38F8743D26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  <w:r w:rsidRPr="00577621">
        <w:rPr>
          <w:rFonts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77621">
        <w:rPr>
          <w:rFonts w:cs="Times New Roman"/>
          <w:i w:val="0"/>
          <w:iCs w:val="0"/>
          <w:color w:val="auto"/>
          <w:sz w:val="24"/>
          <w:szCs w:val="24"/>
        </w:rPr>
        <w:fldChar w:fldCharType="begin"/>
      </w:r>
      <w:r w:rsidRPr="00577621">
        <w:rPr>
          <w:rFonts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77621">
        <w:rPr>
          <w:rFonts w:cs="Times New Roman"/>
          <w:i w:val="0"/>
          <w:iCs w:val="0"/>
          <w:color w:val="auto"/>
          <w:sz w:val="24"/>
          <w:szCs w:val="24"/>
        </w:rPr>
        <w:fldChar w:fldCharType="separate"/>
      </w:r>
      <w:r w:rsidRPr="00577621">
        <w:rPr>
          <w:rFonts w:cs="Times New Roman"/>
          <w:i w:val="0"/>
          <w:iCs w:val="0"/>
          <w:noProof/>
          <w:color w:val="auto"/>
          <w:sz w:val="24"/>
          <w:szCs w:val="24"/>
        </w:rPr>
        <w:t>6</w:t>
      </w:r>
      <w:r w:rsidRPr="00577621">
        <w:rPr>
          <w:rFonts w:cs="Times New Roman"/>
          <w:i w:val="0"/>
          <w:iCs w:val="0"/>
          <w:color w:val="auto"/>
          <w:sz w:val="24"/>
          <w:szCs w:val="24"/>
        </w:rPr>
        <w:fldChar w:fldCharType="end"/>
      </w:r>
      <w:r w:rsidRPr="00577621">
        <w:rPr>
          <w:rFonts w:cs="Times New Roman"/>
          <w:i w:val="0"/>
          <w:iCs w:val="0"/>
          <w:color w:val="auto"/>
          <w:sz w:val="24"/>
          <w:szCs w:val="24"/>
        </w:rPr>
        <w:t xml:space="preserve"> Макет сайта</w:t>
      </w:r>
    </w:p>
    <w:p w14:paraId="000BE468" w14:textId="77777777" w:rsidR="00577621" w:rsidRPr="00577621" w:rsidRDefault="00577621" w:rsidP="00577621"/>
    <w:sectPr w:rsidR="00577621" w:rsidRPr="00577621" w:rsidSect="00625E17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CD1A1" w14:textId="77777777" w:rsidR="0075701B" w:rsidRDefault="00A02CFA">
      <w:pPr>
        <w:spacing w:after="0" w:line="240" w:lineRule="auto"/>
      </w:pPr>
      <w:r>
        <w:separator/>
      </w:r>
    </w:p>
  </w:endnote>
  <w:endnote w:type="continuationSeparator" w:id="0">
    <w:p w14:paraId="31376C64" w14:textId="77777777" w:rsidR="0075701B" w:rsidRDefault="00A02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7602271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3EA290AF" w14:textId="77777777" w:rsidR="00625E17" w:rsidRPr="00625E17" w:rsidRDefault="00B505A4">
        <w:pPr>
          <w:pStyle w:val="aa"/>
          <w:jc w:val="center"/>
          <w:rPr>
            <w:rFonts w:cs="Times New Roman"/>
            <w:szCs w:val="28"/>
          </w:rPr>
        </w:pPr>
        <w:r w:rsidRPr="00625E17">
          <w:rPr>
            <w:rFonts w:cs="Times New Roman"/>
            <w:szCs w:val="28"/>
          </w:rPr>
          <w:fldChar w:fldCharType="begin"/>
        </w:r>
        <w:r w:rsidRPr="00625E17">
          <w:rPr>
            <w:rFonts w:cs="Times New Roman"/>
            <w:szCs w:val="28"/>
          </w:rPr>
          <w:instrText>PAGE   \* MERGEFORMAT</w:instrText>
        </w:r>
        <w:r w:rsidRPr="00625E17">
          <w:rPr>
            <w:rFonts w:cs="Times New Roman"/>
            <w:szCs w:val="28"/>
          </w:rPr>
          <w:fldChar w:fldCharType="separate"/>
        </w:r>
        <w:r w:rsidRPr="00625E17">
          <w:rPr>
            <w:rFonts w:cs="Times New Roman"/>
            <w:szCs w:val="28"/>
          </w:rPr>
          <w:t>2</w:t>
        </w:r>
        <w:r w:rsidRPr="00625E17">
          <w:rPr>
            <w:rFonts w:cs="Times New Roman"/>
            <w:szCs w:val="28"/>
          </w:rPr>
          <w:fldChar w:fldCharType="end"/>
        </w:r>
      </w:p>
    </w:sdtContent>
  </w:sdt>
  <w:p w14:paraId="7D95619D" w14:textId="77777777" w:rsidR="00625E17" w:rsidRDefault="000126E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A2B45" w14:textId="77777777" w:rsidR="0075701B" w:rsidRDefault="00A02CFA">
      <w:pPr>
        <w:spacing w:after="0" w:line="240" w:lineRule="auto"/>
      </w:pPr>
      <w:r>
        <w:separator/>
      </w:r>
    </w:p>
  </w:footnote>
  <w:footnote w:type="continuationSeparator" w:id="0">
    <w:p w14:paraId="74288F02" w14:textId="77777777" w:rsidR="0075701B" w:rsidRDefault="00A02C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56D1"/>
    <w:multiLevelType w:val="hybridMultilevel"/>
    <w:tmpl w:val="925C6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17816"/>
    <w:multiLevelType w:val="hybridMultilevel"/>
    <w:tmpl w:val="4B1027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B151E1"/>
    <w:multiLevelType w:val="hybridMultilevel"/>
    <w:tmpl w:val="BE7E86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5042B7"/>
    <w:multiLevelType w:val="hybridMultilevel"/>
    <w:tmpl w:val="3588FD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E73E45"/>
    <w:multiLevelType w:val="hybridMultilevel"/>
    <w:tmpl w:val="603C68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BC4E2A"/>
    <w:multiLevelType w:val="hybridMultilevel"/>
    <w:tmpl w:val="C644B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562D3"/>
    <w:multiLevelType w:val="hybridMultilevel"/>
    <w:tmpl w:val="04C2F65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4AD7714A"/>
    <w:multiLevelType w:val="multilevel"/>
    <w:tmpl w:val="E15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73174"/>
    <w:multiLevelType w:val="hybridMultilevel"/>
    <w:tmpl w:val="67685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735730"/>
    <w:multiLevelType w:val="hybridMultilevel"/>
    <w:tmpl w:val="4C6C2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F3BB1"/>
    <w:multiLevelType w:val="hybridMultilevel"/>
    <w:tmpl w:val="5BB23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D2C0A"/>
    <w:multiLevelType w:val="hybridMultilevel"/>
    <w:tmpl w:val="F8BCE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6602CD"/>
    <w:multiLevelType w:val="hybridMultilevel"/>
    <w:tmpl w:val="45FA0862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12"/>
  </w:num>
  <w:num w:numId="8">
    <w:abstractNumId w:val="10"/>
  </w:num>
  <w:num w:numId="9">
    <w:abstractNumId w:val="9"/>
  </w:num>
  <w:num w:numId="10">
    <w:abstractNumId w:val="11"/>
  </w:num>
  <w:num w:numId="11">
    <w:abstractNumId w:val="8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E5"/>
    <w:rsid w:val="000126E1"/>
    <w:rsid w:val="000169EE"/>
    <w:rsid w:val="000B2ACA"/>
    <w:rsid w:val="000B7A88"/>
    <w:rsid w:val="001030EA"/>
    <w:rsid w:val="00177FBA"/>
    <w:rsid w:val="00210989"/>
    <w:rsid w:val="00225F66"/>
    <w:rsid w:val="00243591"/>
    <w:rsid w:val="002449FD"/>
    <w:rsid w:val="00260CFB"/>
    <w:rsid w:val="002640AC"/>
    <w:rsid w:val="00285EAF"/>
    <w:rsid w:val="002872CC"/>
    <w:rsid w:val="003133F2"/>
    <w:rsid w:val="0033360C"/>
    <w:rsid w:val="00354246"/>
    <w:rsid w:val="00374B71"/>
    <w:rsid w:val="004703C6"/>
    <w:rsid w:val="00501528"/>
    <w:rsid w:val="00530AC3"/>
    <w:rsid w:val="00577621"/>
    <w:rsid w:val="005B59C6"/>
    <w:rsid w:val="005D01C7"/>
    <w:rsid w:val="0070341E"/>
    <w:rsid w:val="00746F67"/>
    <w:rsid w:val="0075701B"/>
    <w:rsid w:val="007D6288"/>
    <w:rsid w:val="008049CE"/>
    <w:rsid w:val="00844A6E"/>
    <w:rsid w:val="00847D15"/>
    <w:rsid w:val="008F0A3B"/>
    <w:rsid w:val="008F14FB"/>
    <w:rsid w:val="00934ADE"/>
    <w:rsid w:val="009E2999"/>
    <w:rsid w:val="00A02CFA"/>
    <w:rsid w:val="00A158B4"/>
    <w:rsid w:val="00AC5937"/>
    <w:rsid w:val="00B505A4"/>
    <w:rsid w:val="00B64A7C"/>
    <w:rsid w:val="00C14DC8"/>
    <w:rsid w:val="00D10287"/>
    <w:rsid w:val="00D25C17"/>
    <w:rsid w:val="00D40AEB"/>
    <w:rsid w:val="00D62249"/>
    <w:rsid w:val="00DE6494"/>
    <w:rsid w:val="00E558E5"/>
    <w:rsid w:val="00E6412D"/>
    <w:rsid w:val="00E93162"/>
    <w:rsid w:val="00EA419F"/>
    <w:rsid w:val="00EE719A"/>
    <w:rsid w:val="00F87A4F"/>
    <w:rsid w:val="00FD64E8"/>
    <w:rsid w:val="00FF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90D4C"/>
  <w15:chartTrackingRefBased/>
  <w15:docId w15:val="{11E1120E-8206-4774-BD6D-6DE1B9031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49CE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60C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049C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6412D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0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049C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6412D"/>
    <w:rPr>
      <w:rFonts w:ascii="Times New Roman" w:eastAsiaTheme="majorEastAsia" w:hAnsi="Times New Roman" w:cstheme="majorBidi"/>
      <w:b/>
      <w:sz w:val="28"/>
      <w:szCs w:val="24"/>
    </w:rPr>
  </w:style>
  <w:style w:type="paragraph" w:styleId="a3">
    <w:name w:val="List Paragraph"/>
    <w:basedOn w:val="a"/>
    <w:uiPriority w:val="34"/>
    <w:qFormat/>
    <w:rsid w:val="00260CF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60CFB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qFormat/>
    <w:rsid w:val="00260C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60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60CF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260CFB"/>
    <w:rPr>
      <w:rFonts w:eastAsiaTheme="minorEastAsia"/>
      <w:color w:val="5A5A5A" w:themeColor="text1" w:themeTint="A5"/>
      <w:spacing w:val="15"/>
    </w:rPr>
  </w:style>
  <w:style w:type="paragraph" w:styleId="a9">
    <w:name w:val="TOC Heading"/>
    <w:basedOn w:val="1"/>
    <w:next w:val="a"/>
    <w:uiPriority w:val="39"/>
    <w:unhideWhenUsed/>
    <w:qFormat/>
    <w:rsid w:val="00260CF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60CF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60CF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60CFB"/>
    <w:pPr>
      <w:spacing w:after="100"/>
      <w:ind w:left="440"/>
    </w:pPr>
  </w:style>
  <w:style w:type="paragraph" w:styleId="aa">
    <w:name w:val="footer"/>
    <w:basedOn w:val="a"/>
    <w:link w:val="ab"/>
    <w:uiPriority w:val="99"/>
    <w:unhideWhenUsed/>
    <w:rsid w:val="00260C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60CFB"/>
  </w:style>
  <w:style w:type="paragraph" w:styleId="ac">
    <w:name w:val="caption"/>
    <w:basedOn w:val="a"/>
    <w:next w:val="a"/>
    <w:uiPriority w:val="35"/>
    <w:unhideWhenUsed/>
    <w:qFormat/>
    <w:rsid w:val="0021098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2109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10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tect.gost.ru/document.aspx?control=7&amp;id=155153" TargetMode="External"/><Relationship Id="rId13" Type="http://schemas.openxmlformats.org/officeDocument/2006/relationships/image" Target="media/image4.png"/><Relationship Id="rId18" Type="http://schemas.openxmlformats.org/officeDocument/2006/relationships/diagramColors" Target="diagrams/colors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diagramQuickStyle" Target="diagrams/quickStyle1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10" Type="http://schemas.openxmlformats.org/officeDocument/2006/relationships/image" Target="media/image1.png"/><Relationship Id="rId19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hyperlink" Target="https://ntd.metrologu.ru/ntd/gost/gost_34.602-89.pdf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C4C89F-E5A5-45BA-A4DA-DE0552D668F9}" type="doc">
      <dgm:prSet loTypeId="urn:microsoft.com/office/officeart/2005/8/layout/orgChart1" loCatId="hierarchy" qsTypeId="urn:microsoft.com/office/officeart/2005/8/quickstyle/3d4" qsCatId="3D" csTypeId="urn:microsoft.com/office/officeart/2005/8/colors/colorful5" csCatId="colorful" phldr="1"/>
      <dgm:spPr/>
      <dgm:t>
        <a:bodyPr/>
        <a:lstStyle/>
        <a:p>
          <a:endParaRPr lang="ru-RU"/>
        </a:p>
      </dgm:t>
    </dgm:pt>
    <dgm:pt modelId="{4D4845C9-7F93-4408-8FD5-E1DBE53BB71E}">
      <dgm:prSet phldrT="[Текст]"/>
      <dgm:spPr/>
      <dgm:t>
        <a:bodyPr/>
        <a:lstStyle/>
        <a:p>
          <a:r>
            <a:rPr lang="ru-RU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Главная</a:t>
          </a:r>
        </a:p>
      </dgm:t>
    </dgm:pt>
    <dgm:pt modelId="{FDC1DEB2-2260-4C92-A907-E6185F4FB812}" type="parTrans" cxnId="{F68DFF14-1579-44DC-B642-7D70697E0298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205410B-9DAA-464F-A344-0E1766778F43}" type="sibTrans" cxnId="{F68DFF14-1579-44DC-B642-7D70697E0298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0CFC277-5802-4151-85B4-9CDA08314C93}">
      <dgm:prSet phldrT="[Текст]"/>
      <dgm:spPr/>
      <dgm:t>
        <a:bodyPr/>
        <a:lstStyle/>
        <a:p>
          <a:r>
            <a:rPr lang="ru-RU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Анализ героев</a:t>
          </a:r>
        </a:p>
      </dgm:t>
    </dgm:pt>
    <dgm:pt modelId="{8F47DBDA-0A01-4569-965F-6CF4EC3979BB}" type="parTrans" cxnId="{83AC01AD-3913-41FF-AE8A-5AFF4F537454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8AEF172-298B-46E3-88D3-3A3E224E552C}" type="sibTrans" cxnId="{83AC01AD-3913-41FF-AE8A-5AFF4F537454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4CE978F-4E97-42AE-8B6C-27E6F41B6885}">
      <dgm:prSet phldrT="[Текст]"/>
      <dgm:spPr/>
      <dgm:t>
        <a:bodyPr/>
        <a:lstStyle/>
        <a:p>
          <a:r>
            <a:rPr lang="ru-RU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Сборки предметов</a:t>
          </a:r>
        </a:p>
      </dgm:t>
    </dgm:pt>
    <dgm:pt modelId="{BAAB5B11-F6BD-4D91-9C89-1F07507C624F}" type="parTrans" cxnId="{65D2C5B9-BD87-4C62-9EB6-F952403CBBEC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8555B70-8C23-4485-AC1E-B14545412300}" type="sibTrans" cxnId="{65D2C5B9-BD87-4C62-9EB6-F952403CBBEC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FA650A5-BA0E-4CCF-AF8A-38623D0E5F4D}">
      <dgm:prSet phldrT="[Текст]"/>
      <dgm:spPr/>
      <dgm:t>
        <a:bodyPr/>
        <a:lstStyle/>
        <a:p>
          <a:r>
            <a:rPr lang="ru-RU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Поиск</a:t>
          </a:r>
        </a:p>
      </dgm:t>
    </dgm:pt>
    <dgm:pt modelId="{85BEB2FF-CFAE-4639-BCA7-7606EC6A78DB}" type="sibTrans" cxnId="{ACE12EF3-F7D8-4986-A7FA-4CA9AC7051D8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5C46BC9-FF0D-4407-8C8B-CEC39D33FB5A}" type="parTrans" cxnId="{ACE12EF3-F7D8-4986-A7FA-4CA9AC7051D8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B98FB0D-3451-4F9C-9DDF-972662D0951C}">
      <dgm:prSet phldrT="[Текст]"/>
      <dgm:spPr/>
      <dgm:t>
        <a:bodyPr/>
        <a:lstStyle/>
        <a:p>
          <a:r>
            <a:rPr lang="ru-RU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Мета-статистика</a:t>
          </a:r>
        </a:p>
      </dgm:t>
    </dgm:pt>
    <dgm:pt modelId="{B55D475A-C3B0-4631-8ECB-4745445BA31B}" type="parTrans" cxnId="{E4042CC2-DE5C-476E-9673-D39778B9EB15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5CB17EC-7E53-415F-B90D-60D92A1291BD}" type="sibTrans" cxnId="{E4042CC2-DE5C-476E-9673-D39778B9EB15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C64A178-C67C-4632-9BB6-C606148EF27F}">
      <dgm:prSet phldrT="[Текст]"/>
      <dgm:spPr/>
      <dgm:t>
        <a:bodyPr/>
        <a:lstStyle/>
        <a:p>
          <a:r>
            <a:rPr lang="ru-RU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Мой профиль</a:t>
          </a:r>
        </a:p>
      </dgm:t>
    </dgm:pt>
    <dgm:pt modelId="{EE398695-D98F-4EDA-81BC-F595B1A3D33E}" type="parTrans" cxnId="{62BC8BA1-55D8-4E41-BA49-A364DE4673DB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6CA851C-9BDC-46D4-8576-AEEA72C71415}" type="sibTrans" cxnId="{62BC8BA1-55D8-4E41-BA49-A364DE4673DB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244216C-48AE-407F-8739-54B7A6E9BA16}">
      <dgm:prSet phldrT="[Текст]"/>
      <dgm:spPr/>
      <dgm:t>
        <a:bodyPr/>
        <a:lstStyle/>
        <a:p>
          <a:r>
            <a:rPr lang="ru-RU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Фильтры</a:t>
          </a:r>
        </a:p>
      </dgm:t>
    </dgm:pt>
    <dgm:pt modelId="{232A4D21-5835-44E3-8225-3156C690AA2C}" type="parTrans" cxnId="{412D5DB8-CE43-4E20-91FD-15ADCBC0B5B1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DFB8F88-78D9-4614-9164-59C055E0974E}" type="sibTrans" cxnId="{412D5DB8-CE43-4E20-91FD-15ADCBC0B5B1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9AD97E1-6A45-4BD7-9623-37C7C3C8CCB8}">
      <dgm:prSet phldrT="[Текст]"/>
      <dgm:spPr/>
      <dgm:t>
        <a:bodyPr/>
        <a:lstStyle/>
        <a:p>
          <a:r>
            <a:rPr lang="ru-RU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Роль</a:t>
          </a:r>
        </a:p>
      </dgm:t>
    </dgm:pt>
    <dgm:pt modelId="{95650624-25FD-4602-A9C6-EE9DDFB7963D}" type="parTrans" cxnId="{BFA6C00B-B228-4B7D-8025-1A3A9839FA52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2C6765B-2D35-4BD7-BC34-2D4073494B58}" type="sibTrans" cxnId="{BFA6C00B-B228-4B7D-8025-1A3A9839FA52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322403C-C1F3-450F-AE0F-DF579841930E}">
      <dgm:prSet phldrT="[Текст]"/>
      <dgm:spPr/>
      <dgm:t>
        <a:bodyPr/>
        <a:lstStyle/>
        <a:p>
          <a:r>
            <a:rPr lang="ru-RU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Сложность</a:t>
          </a:r>
        </a:p>
      </dgm:t>
    </dgm:pt>
    <dgm:pt modelId="{2BB21A3E-44CD-4F0E-9045-E92BC6F1216F}" type="parTrans" cxnId="{83450E31-C9A6-4AB5-8DCA-D1C47EC44B90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E34204F-8D67-45DF-9953-822BB455E90D}" type="sibTrans" cxnId="{83450E31-C9A6-4AB5-8DCA-D1C47EC44B90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50D8E1C-B419-4522-93F9-632E7311189F}">
      <dgm:prSet phldrT="[Текст]"/>
      <dgm:spPr/>
      <dgm:t>
        <a:bodyPr/>
        <a:lstStyle/>
        <a:p>
          <a:r>
            <a:rPr lang="ru-RU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Поиск</a:t>
          </a:r>
        </a:p>
      </dgm:t>
    </dgm:pt>
    <dgm:pt modelId="{4B072C13-6FFB-4854-B1A6-294524D61CE9}" type="parTrans" cxnId="{A02F5529-9777-44C9-BABA-8B1D38FF7094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0CA4BEB-6102-4116-BA89-F2F63CD37B30}" type="sibTrans" cxnId="{A02F5529-9777-44C9-BABA-8B1D38FF7094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E3341D9-0C48-4B47-98E2-47EC15CDF539}">
      <dgm:prSet phldrT="[Текст]"/>
      <dgm:spPr/>
      <dgm:t>
        <a:bodyPr/>
        <a:lstStyle/>
        <a:p>
          <a:r>
            <a:rPr lang="ru-RU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Поиск</a:t>
          </a:r>
        </a:p>
      </dgm:t>
    </dgm:pt>
    <dgm:pt modelId="{941B7C1C-C495-4818-B1CC-870E1297CAA5}" type="parTrans" cxnId="{A2102CA9-0340-40B3-AD50-66442CECF14B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EB9E457-3482-4FCE-99E3-E285FD979211}" type="sibTrans" cxnId="{A2102CA9-0340-40B3-AD50-66442CECF14B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9659AAD-CA82-4D21-9C6E-152747D7C7C9}">
      <dgm:prSet phldrT="[Текст]"/>
      <dgm:spPr/>
      <dgm:t>
        <a:bodyPr/>
        <a:lstStyle/>
        <a:p>
          <a:r>
            <a:rPr lang="ru-RU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Информация</a:t>
          </a:r>
        </a:p>
      </dgm:t>
    </dgm:pt>
    <dgm:pt modelId="{A4ACAEAB-02B7-4A7F-82C0-A8BC41F9C5F9}" type="parTrans" cxnId="{63E756AC-FE88-47C2-83C0-066AD114567E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90A0A0A-E9B3-4A8B-8A12-BFBBDF997BF4}" type="sibTrans" cxnId="{63E756AC-FE88-47C2-83C0-066AD114567E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8E1C454-D384-40E4-8D58-F26256A7ED95}">
      <dgm:prSet phldrT="[Текст]"/>
      <dgm:spPr/>
      <dgm:t>
        <a:bodyPr/>
        <a:lstStyle/>
        <a:p>
          <a:r>
            <a:rPr lang="ru-RU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Вход</a:t>
          </a:r>
        </a:p>
      </dgm:t>
    </dgm:pt>
    <dgm:pt modelId="{E7D7D9A9-99EC-443F-8213-631E8A6A557F}" type="parTrans" cxnId="{D05E28E1-DBDE-43EA-AEB3-3E1FF1233655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9B4353A-1E85-4B6E-99CB-97E738B3D1A5}" type="sibTrans" cxnId="{D05E28E1-DBDE-43EA-AEB3-3E1FF1233655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2962ACD-5D66-4F06-9C4A-BDDC0A957DD4}">
      <dgm:prSet phldrT="[Текст]"/>
      <dgm:spPr/>
      <dgm:t>
        <a:bodyPr/>
        <a:lstStyle/>
        <a:p>
          <a:r>
            <a:rPr lang="ru-RU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Ссылка на предыдущие матчи</a:t>
          </a:r>
        </a:p>
      </dgm:t>
    </dgm:pt>
    <dgm:pt modelId="{BB100ECE-F21B-434E-B2ED-08610F131470}" type="parTrans" cxnId="{350A3C38-63CE-408D-B39D-A5177AFEE3BB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911B7AE-80F5-43D4-B7B3-A10538DDF50A}" type="sibTrans" cxnId="{350A3C38-63CE-408D-B39D-A5177AFEE3BB}">
      <dgm:prSet/>
      <dgm:spPr/>
      <dgm:t>
        <a:bodyPr/>
        <a:lstStyle/>
        <a:p>
          <a:endParaRPr lang="ru-RU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09161E1-3AD8-4195-8802-915840FCEC7A}" type="pres">
      <dgm:prSet presAssocID="{A1C4C89F-E5A5-45BA-A4DA-DE0552D668F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37A57BF-93B4-4C90-9F91-EC15541E71E4}" type="pres">
      <dgm:prSet presAssocID="{4D4845C9-7F93-4408-8FD5-E1DBE53BB71E}" presName="hierRoot1" presStyleCnt="0">
        <dgm:presLayoutVars>
          <dgm:hierBranch val="init"/>
        </dgm:presLayoutVars>
      </dgm:prSet>
      <dgm:spPr/>
    </dgm:pt>
    <dgm:pt modelId="{7819BF10-DA82-4720-B436-EF4E5343B527}" type="pres">
      <dgm:prSet presAssocID="{4D4845C9-7F93-4408-8FD5-E1DBE53BB71E}" presName="rootComposite1" presStyleCnt="0"/>
      <dgm:spPr/>
    </dgm:pt>
    <dgm:pt modelId="{F996C08A-27E9-4581-97E3-8EC35C672A97}" type="pres">
      <dgm:prSet presAssocID="{4D4845C9-7F93-4408-8FD5-E1DBE53BB71E}" presName="rootText1" presStyleLbl="node0" presStyleIdx="0" presStyleCnt="1">
        <dgm:presLayoutVars>
          <dgm:chPref val="3"/>
        </dgm:presLayoutVars>
      </dgm:prSet>
      <dgm:spPr/>
    </dgm:pt>
    <dgm:pt modelId="{ED9DFF65-1EC5-4340-A58A-0E7A783678FE}" type="pres">
      <dgm:prSet presAssocID="{4D4845C9-7F93-4408-8FD5-E1DBE53BB71E}" presName="rootConnector1" presStyleLbl="node1" presStyleIdx="0" presStyleCnt="0"/>
      <dgm:spPr/>
    </dgm:pt>
    <dgm:pt modelId="{C9CAEF74-5623-4CD2-B9AC-C54902F0D7DC}" type="pres">
      <dgm:prSet presAssocID="{4D4845C9-7F93-4408-8FD5-E1DBE53BB71E}" presName="hierChild2" presStyleCnt="0"/>
      <dgm:spPr/>
    </dgm:pt>
    <dgm:pt modelId="{527CEA86-EA8B-4842-A0E6-BCC470B2EB60}" type="pres">
      <dgm:prSet presAssocID="{45C46BC9-FF0D-4407-8C8B-CEC39D33FB5A}" presName="Name37" presStyleLbl="parChTrans1D2" presStyleIdx="0" presStyleCnt="5"/>
      <dgm:spPr/>
    </dgm:pt>
    <dgm:pt modelId="{75590403-BA5C-4C3C-A03B-D448566C3C06}" type="pres">
      <dgm:prSet presAssocID="{FFA650A5-BA0E-4CCF-AF8A-38623D0E5F4D}" presName="hierRoot2" presStyleCnt="0">
        <dgm:presLayoutVars>
          <dgm:hierBranch val="init"/>
        </dgm:presLayoutVars>
      </dgm:prSet>
      <dgm:spPr/>
    </dgm:pt>
    <dgm:pt modelId="{3D08FC9E-682E-47C7-BCE8-55968F6233A5}" type="pres">
      <dgm:prSet presAssocID="{FFA650A5-BA0E-4CCF-AF8A-38623D0E5F4D}" presName="rootComposite" presStyleCnt="0"/>
      <dgm:spPr/>
    </dgm:pt>
    <dgm:pt modelId="{671850E8-FAAA-4117-93B1-5EC31A8A2F9E}" type="pres">
      <dgm:prSet presAssocID="{FFA650A5-BA0E-4CCF-AF8A-38623D0E5F4D}" presName="rootText" presStyleLbl="node2" presStyleIdx="0" presStyleCnt="5">
        <dgm:presLayoutVars>
          <dgm:chPref val="3"/>
        </dgm:presLayoutVars>
      </dgm:prSet>
      <dgm:spPr/>
    </dgm:pt>
    <dgm:pt modelId="{221106C6-F9EF-465E-9041-DE42822A35BF}" type="pres">
      <dgm:prSet presAssocID="{FFA650A5-BA0E-4CCF-AF8A-38623D0E5F4D}" presName="rootConnector" presStyleLbl="node2" presStyleIdx="0" presStyleCnt="5"/>
      <dgm:spPr/>
    </dgm:pt>
    <dgm:pt modelId="{EC05A92D-7D15-4341-96A9-4CC7CEE75A62}" type="pres">
      <dgm:prSet presAssocID="{FFA650A5-BA0E-4CCF-AF8A-38623D0E5F4D}" presName="hierChild4" presStyleCnt="0"/>
      <dgm:spPr/>
    </dgm:pt>
    <dgm:pt modelId="{A91914E9-38E0-4038-96BD-970C08210E91}" type="pres">
      <dgm:prSet presAssocID="{232A4D21-5835-44E3-8225-3156C690AA2C}" presName="Name37" presStyleLbl="parChTrans1D3" presStyleIdx="0" presStyleCnt="6"/>
      <dgm:spPr/>
    </dgm:pt>
    <dgm:pt modelId="{4E69989E-208C-427F-AA77-045B8B3FF6C1}" type="pres">
      <dgm:prSet presAssocID="{9244216C-48AE-407F-8739-54B7A6E9BA16}" presName="hierRoot2" presStyleCnt="0">
        <dgm:presLayoutVars>
          <dgm:hierBranch val="init"/>
        </dgm:presLayoutVars>
      </dgm:prSet>
      <dgm:spPr/>
    </dgm:pt>
    <dgm:pt modelId="{EEA70AA0-DEEA-4743-9784-6ABCC4E02A43}" type="pres">
      <dgm:prSet presAssocID="{9244216C-48AE-407F-8739-54B7A6E9BA16}" presName="rootComposite" presStyleCnt="0"/>
      <dgm:spPr/>
    </dgm:pt>
    <dgm:pt modelId="{35816AB5-9B94-4B4A-8557-55E2D1E7F3F2}" type="pres">
      <dgm:prSet presAssocID="{9244216C-48AE-407F-8739-54B7A6E9BA16}" presName="rootText" presStyleLbl="node3" presStyleIdx="0" presStyleCnt="6" custLinFactNeighborX="-1392" custLinFactNeighborY="5104">
        <dgm:presLayoutVars>
          <dgm:chPref val="3"/>
        </dgm:presLayoutVars>
      </dgm:prSet>
      <dgm:spPr/>
    </dgm:pt>
    <dgm:pt modelId="{CB398BB9-0357-4BE0-89DB-556C1B37C01B}" type="pres">
      <dgm:prSet presAssocID="{9244216C-48AE-407F-8739-54B7A6E9BA16}" presName="rootConnector" presStyleLbl="node3" presStyleIdx="0" presStyleCnt="6"/>
      <dgm:spPr/>
    </dgm:pt>
    <dgm:pt modelId="{C43DDB7C-A614-4210-B7F5-1CBF3C4ADB5A}" type="pres">
      <dgm:prSet presAssocID="{9244216C-48AE-407F-8739-54B7A6E9BA16}" presName="hierChild4" presStyleCnt="0"/>
      <dgm:spPr/>
    </dgm:pt>
    <dgm:pt modelId="{FF97EF33-4C83-4CA0-B9AD-692A761D258A}" type="pres">
      <dgm:prSet presAssocID="{95650624-25FD-4602-A9C6-EE9DDFB7963D}" presName="Name37" presStyleLbl="parChTrans1D4" presStyleIdx="0" presStyleCnt="2"/>
      <dgm:spPr/>
    </dgm:pt>
    <dgm:pt modelId="{0FAD089D-93D9-472C-83D5-8A630D8F8778}" type="pres">
      <dgm:prSet presAssocID="{49AD97E1-6A45-4BD7-9623-37C7C3C8CCB8}" presName="hierRoot2" presStyleCnt="0">
        <dgm:presLayoutVars>
          <dgm:hierBranch val="init"/>
        </dgm:presLayoutVars>
      </dgm:prSet>
      <dgm:spPr/>
    </dgm:pt>
    <dgm:pt modelId="{82F9596F-4744-40B1-A9B2-0A48D6F0C18A}" type="pres">
      <dgm:prSet presAssocID="{49AD97E1-6A45-4BD7-9623-37C7C3C8CCB8}" presName="rootComposite" presStyleCnt="0"/>
      <dgm:spPr/>
    </dgm:pt>
    <dgm:pt modelId="{7258E36A-2D89-42C4-A492-B0AC272DCF7E}" type="pres">
      <dgm:prSet presAssocID="{49AD97E1-6A45-4BD7-9623-37C7C3C8CCB8}" presName="rootText" presStyleLbl="node4" presStyleIdx="0" presStyleCnt="2">
        <dgm:presLayoutVars>
          <dgm:chPref val="3"/>
        </dgm:presLayoutVars>
      </dgm:prSet>
      <dgm:spPr/>
    </dgm:pt>
    <dgm:pt modelId="{19CE31B7-BB27-40E2-81A5-236A63FBF9E7}" type="pres">
      <dgm:prSet presAssocID="{49AD97E1-6A45-4BD7-9623-37C7C3C8CCB8}" presName="rootConnector" presStyleLbl="node4" presStyleIdx="0" presStyleCnt="2"/>
      <dgm:spPr/>
    </dgm:pt>
    <dgm:pt modelId="{D9CA3B96-1EFE-4474-A86E-C977D50A3AE1}" type="pres">
      <dgm:prSet presAssocID="{49AD97E1-6A45-4BD7-9623-37C7C3C8CCB8}" presName="hierChild4" presStyleCnt="0"/>
      <dgm:spPr/>
    </dgm:pt>
    <dgm:pt modelId="{51F20996-AD8D-4D0E-B885-32F868B497EE}" type="pres">
      <dgm:prSet presAssocID="{49AD97E1-6A45-4BD7-9623-37C7C3C8CCB8}" presName="hierChild5" presStyleCnt="0"/>
      <dgm:spPr/>
    </dgm:pt>
    <dgm:pt modelId="{39D49AFA-054A-4263-B6AD-DFB686087B3A}" type="pres">
      <dgm:prSet presAssocID="{2BB21A3E-44CD-4F0E-9045-E92BC6F1216F}" presName="Name37" presStyleLbl="parChTrans1D4" presStyleIdx="1" presStyleCnt="2"/>
      <dgm:spPr/>
    </dgm:pt>
    <dgm:pt modelId="{76F1DF70-E43C-4EC5-8348-5824C962FC1D}" type="pres">
      <dgm:prSet presAssocID="{B322403C-C1F3-450F-AE0F-DF579841930E}" presName="hierRoot2" presStyleCnt="0">
        <dgm:presLayoutVars>
          <dgm:hierBranch val="init"/>
        </dgm:presLayoutVars>
      </dgm:prSet>
      <dgm:spPr/>
    </dgm:pt>
    <dgm:pt modelId="{890479D0-AF21-40DD-82BE-91F63E2ABD77}" type="pres">
      <dgm:prSet presAssocID="{B322403C-C1F3-450F-AE0F-DF579841930E}" presName="rootComposite" presStyleCnt="0"/>
      <dgm:spPr/>
    </dgm:pt>
    <dgm:pt modelId="{C590F0A4-7631-4ADC-9301-02A61D31BEBA}" type="pres">
      <dgm:prSet presAssocID="{B322403C-C1F3-450F-AE0F-DF579841930E}" presName="rootText" presStyleLbl="node4" presStyleIdx="1" presStyleCnt="2">
        <dgm:presLayoutVars>
          <dgm:chPref val="3"/>
        </dgm:presLayoutVars>
      </dgm:prSet>
      <dgm:spPr/>
    </dgm:pt>
    <dgm:pt modelId="{3B5E93A7-185E-4F03-BDF8-553CA126AE64}" type="pres">
      <dgm:prSet presAssocID="{B322403C-C1F3-450F-AE0F-DF579841930E}" presName="rootConnector" presStyleLbl="node4" presStyleIdx="1" presStyleCnt="2"/>
      <dgm:spPr/>
    </dgm:pt>
    <dgm:pt modelId="{3D44CA9B-C88B-466D-AB50-B151EB63B316}" type="pres">
      <dgm:prSet presAssocID="{B322403C-C1F3-450F-AE0F-DF579841930E}" presName="hierChild4" presStyleCnt="0"/>
      <dgm:spPr/>
    </dgm:pt>
    <dgm:pt modelId="{D5C1FE89-DE31-4011-8156-CC6E12031E15}" type="pres">
      <dgm:prSet presAssocID="{B322403C-C1F3-450F-AE0F-DF579841930E}" presName="hierChild5" presStyleCnt="0"/>
      <dgm:spPr/>
    </dgm:pt>
    <dgm:pt modelId="{68EE94B9-4920-432D-8970-D786EC3F011D}" type="pres">
      <dgm:prSet presAssocID="{9244216C-48AE-407F-8739-54B7A6E9BA16}" presName="hierChild5" presStyleCnt="0"/>
      <dgm:spPr/>
    </dgm:pt>
    <dgm:pt modelId="{A08326CF-C526-492D-BA69-DFBB747478BE}" type="pres">
      <dgm:prSet presAssocID="{FFA650A5-BA0E-4CCF-AF8A-38623D0E5F4D}" presName="hierChild5" presStyleCnt="0"/>
      <dgm:spPr/>
    </dgm:pt>
    <dgm:pt modelId="{A3A9E86E-70E1-4178-B418-2F1FB07EA176}" type="pres">
      <dgm:prSet presAssocID="{8F47DBDA-0A01-4569-965F-6CF4EC3979BB}" presName="Name37" presStyleLbl="parChTrans1D2" presStyleIdx="1" presStyleCnt="5"/>
      <dgm:spPr/>
    </dgm:pt>
    <dgm:pt modelId="{C2CC90CD-0A72-4ADC-AE55-99EF4FA89AB1}" type="pres">
      <dgm:prSet presAssocID="{B0CFC277-5802-4151-85B4-9CDA08314C93}" presName="hierRoot2" presStyleCnt="0">
        <dgm:presLayoutVars>
          <dgm:hierBranch val="init"/>
        </dgm:presLayoutVars>
      </dgm:prSet>
      <dgm:spPr/>
    </dgm:pt>
    <dgm:pt modelId="{A2CE2DBA-DD9C-4852-B357-762BB95EBB91}" type="pres">
      <dgm:prSet presAssocID="{B0CFC277-5802-4151-85B4-9CDA08314C93}" presName="rootComposite" presStyleCnt="0"/>
      <dgm:spPr/>
    </dgm:pt>
    <dgm:pt modelId="{77E220D1-0B84-49AE-B81F-FBF416D6EFF2}" type="pres">
      <dgm:prSet presAssocID="{B0CFC277-5802-4151-85B4-9CDA08314C93}" presName="rootText" presStyleLbl="node2" presStyleIdx="1" presStyleCnt="5">
        <dgm:presLayoutVars>
          <dgm:chPref val="3"/>
        </dgm:presLayoutVars>
      </dgm:prSet>
      <dgm:spPr/>
    </dgm:pt>
    <dgm:pt modelId="{F3AB3EDD-8063-4A8F-BCE3-3FF973CB37FF}" type="pres">
      <dgm:prSet presAssocID="{B0CFC277-5802-4151-85B4-9CDA08314C93}" presName="rootConnector" presStyleLbl="node2" presStyleIdx="1" presStyleCnt="5"/>
      <dgm:spPr/>
    </dgm:pt>
    <dgm:pt modelId="{77574271-7CD9-47E6-A11A-7D46DAE9DBD1}" type="pres">
      <dgm:prSet presAssocID="{B0CFC277-5802-4151-85B4-9CDA08314C93}" presName="hierChild4" presStyleCnt="0"/>
      <dgm:spPr/>
    </dgm:pt>
    <dgm:pt modelId="{5446BBAD-2A82-45AE-82CF-92180F05D4A9}" type="pres">
      <dgm:prSet presAssocID="{4B072C13-6FFB-4854-B1A6-294524D61CE9}" presName="Name37" presStyleLbl="parChTrans1D3" presStyleIdx="1" presStyleCnt="6"/>
      <dgm:spPr/>
    </dgm:pt>
    <dgm:pt modelId="{9288ACC3-58C2-4186-8E1A-85E311E6B928}" type="pres">
      <dgm:prSet presAssocID="{550D8E1C-B419-4522-93F9-632E7311189F}" presName="hierRoot2" presStyleCnt="0">
        <dgm:presLayoutVars>
          <dgm:hierBranch val="init"/>
        </dgm:presLayoutVars>
      </dgm:prSet>
      <dgm:spPr/>
    </dgm:pt>
    <dgm:pt modelId="{189424D6-73B5-424D-A2B0-8EC724EE7F34}" type="pres">
      <dgm:prSet presAssocID="{550D8E1C-B419-4522-93F9-632E7311189F}" presName="rootComposite" presStyleCnt="0"/>
      <dgm:spPr/>
    </dgm:pt>
    <dgm:pt modelId="{546A4A2B-1B5C-4CBF-A89B-276A91EF8260}" type="pres">
      <dgm:prSet presAssocID="{550D8E1C-B419-4522-93F9-632E7311189F}" presName="rootText" presStyleLbl="node3" presStyleIdx="1" presStyleCnt="6" custLinFactNeighborX="1643" custLinFactNeighborY="0">
        <dgm:presLayoutVars>
          <dgm:chPref val="3"/>
        </dgm:presLayoutVars>
      </dgm:prSet>
      <dgm:spPr/>
    </dgm:pt>
    <dgm:pt modelId="{0C875695-EB63-4A24-8D4B-F5A87290134A}" type="pres">
      <dgm:prSet presAssocID="{550D8E1C-B419-4522-93F9-632E7311189F}" presName="rootConnector" presStyleLbl="node3" presStyleIdx="1" presStyleCnt="6"/>
      <dgm:spPr/>
    </dgm:pt>
    <dgm:pt modelId="{2BEDB001-7FF6-441E-A965-98D8B04E8433}" type="pres">
      <dgm:prSet presAssocID="{550D8E1C-B419-4522-93F9-632E7311189F}" presName="hierChild4" presStyleCnt="0"/>
      <dgm:spPr/>
    </dgm:pt>
    <dgm:pt modelId="{73A9DAE8-E958-4D0A-8E10-4C70C8101825}" type="pres">
      <dgm:prSet presAssocID="{550D8E1C-B419-4522-93F9-632E7311189F}" presName="hierChild5" presStyleCnt="0"/>
      <dgm:spPr/>
    </dgm:pt>
    <dgm:pt modelId="{D41E7DFF-E4D5-4A80-80A5-C59B71EB505D}" type="pres">
      <dgm:prSet presAssocID="{B0CFC277-5802-4151-85B4-9CDA08314C93}" presName="hierChild5" presStyleCnt="0"/>
      <dgm:spPr/>
    </dgm:pt>
    <dgm:pt modelId="{D338D5DC-6DC0-44C7-9B12-4DFA42F1B38B}" type="pres">
      <dgm:prSet presAssocID="{BAAB5B11-F6BD-4D91-9C89-1F07507C624F}" presName="Name37" presStyleLbl="parChTrans1D2" presStyleIdx="2" presStyleCnt="5"/>
      <dgm:spPr/>
    </dgm:pt>
    <dgm:pt modelId="{6C608A93-DF62-47BE-86A5-6A2CF6A8D2B3}" type="pres">
      <dgm:prSet presAssocID="{C4CE978F-4E97-42AE-8B6C-27E6F41B6885}" presName="hierRoot2" presStyleCnt="0">
        <dgm:presLayoutVars>
          <dgm:hierBranch val="init"/>
        </dgm:presLayoutVars>
      </dgm:prSet>
      <dgm:spPr/>
    </dgm:pt>
    <dgm:pt modelId="{DE1E3144-9CC1-498A-86B9-1BE2EB99FDF4}" type="pres">
      <dgm:prSet presAssocID="{C4CE978F-4E97-42AE-8B6C-27E6F41B6885}" presName="rootComposite" presStyleCnt="0"/>
      <dgm:spPr/>
    </dgm:pt>
    <dgm:pt modelId="{A08252A4-7087-4DB1-96E2-CA31361ED854}" type="pres">
      <dgm:prSet presAssocID="{C4CE978F-4E97-42AE-8B6C-27E6F41B6885}" presName="rootText" presStyleLbl="node2" presStyleIdx="2" presStyleCnt="5">
        <dgm:presLayoutVars>
          <dgm:chPref val="3"/>
        </dgm:presLayoutVars>
      </dgm:prSet>
      <dgm:spPr/>
    </dgm:pt>
    <dgm:pt modelId="{92D356A9-D1C3-46F7-BBFC-B3326D8F1551}" type="pres">
      <dgm:prSet presAssocID="{C4CE978F-4E97-42AE-8B6C-27E6F41B6885}" presName="rootConnector" presStyleLbl="node2" presStyleIdx="2" presStyleCnt="5"/>
      <dgm:spPr/>
    </dgm:pt>
    <dgm:pt modelId="{C2ED5F73-13B8-41E4-B951-D8BF7C270CFF}" type="pres">
      <dgm:prSet presAssocID="{C4CE978F-4E97-42AE-8B6C-27E6F41B6885}" presName="hierChild4" presStyleCnt="0"/>
      <dgm:spPr/>
    </dgm:pt>
    <dgm:pt modelId="{9ACD731F-DDD7-4CD5-B669-9B864ABB20E6}" type="pres">
      <dgm:prSet presAssocID="{941B7C1C-C495-4818-B1CC-870E1297CAA5}" presName="Name37" presStyleLbl="parChTrans1D3" presStyleIdx="2" presStyleCnt="6"/>
      <dgm:spPr/>
    </dgm:pt>
    <dgm:pt modelId="{60E7FC74-4AE8-40B9-BF91-80472327C2AA}" type="pres">
      <dgm:prSet presAssocID="{7E3341D9-0C48-4B47-98E2-47EC15CDF539}" presName="hierRoot2" presStyleCnt="0">
        <dgm:presLayoutVars>
          <dgm:hierBranch val="init"/>
        </dgm:presLayoutVars>
      </dgm:prSet>
      <dgm:spPr/>
    </dgm:pt>
    <dgm:pt modelId="{7CC35B4A-7411-4491-9911-830FFBBDC3E1}" type="pres">
      <dgm:prSet presAssocID="{7E3341D9-0C48-4B47-98E2-47EC15CDF539}" presName="rootComposite" presStyleCnt="0"/>
      <dgm:spPr/>
    </dgm:pt>
    <dgm:pt modelId="{DC0537FF-A8F0-49E3-BFE3-3405241D935D}" type="pres">
      <dgm:prSet presAssocID="{7E3341D9-0C48-4B47-98E2-47EC15CDF539}" presName="rootText" presStyleLbl="node3" presStyleIdx="2" presStyleCnt="6">
        <dgm:presLayoutVars>
          <dgm:chPref val="3"/>
        </dgm:presLayoutVars>
      </dgm:prSet>
      <dgm:spPr/>
    </dgm:pt>
    <dgm:pt modelId="{7C45A8D4-D612-4CF3-A617-5E5B5F95693D}" type="pres">
      <dgm:prSet presAssocID="{7E3341D9-0C48-4B47-98E2-47EC15CDF539}" presName="rootConnector" presStyleLbl="node3" presStyleIdx="2" presStyleCnt="6"/>
      <dgm:spPr/>
    </dgm:pt>
    <dgm:pt modelId="{0CA32686-66FF-426F-AD75-D952E3241D45}" type="pres">
      <dgm:prSet presAssocID="{7E3341D9-0C48-4B47-98E2-47EC15CDF539}" presName="hierChild4" presStyleCnt="0"/>
      <dgm:spPr/>
    </dgm:pt>
    <dgm:pt modelId="{F093AE20-35FA-404A-8F1C-AFC5CA6C0094}" type="pres">
      <dgm:prSet presAssocID="{7E3341D9-0C48-4B47-98E2-47EC15CDF539}" presName="hierChild5" presStyleCnt="0"/>
      <dgm:spPr/>
    </dgm:pt>
    <dgm:pt modelId="{5F9DBEBA-F7A1-4BC5-8D6F-3733BF8DF018}" type="pres">
      <dgm:prSet presAssocID="{C4CE978F-4E97-42AE-8B6C-27E6F41B6885}" presName="hierChild5" presStyleCnt="0"/>
      <dgm:spPr/>
    </dgm:pt>
    <dgm:pt modelId="{09CC8F9B-9DD4-455F-975D-87E8B4A744EA}" type="pres">
      <dgm:prSet presAssocID="{B55D475A-C3B0-4631-8ECB-4745445BA31B}" presName="Name37" presStyleLbl="parChTrans1D2" presStyleIdx="3" presStyleCnt="5"/>
      <dgm:spPr/>
    </dgm:pt>
    <dgm:pt modelId="{D12C7F8A-A982-4578-9338-03C8C718A2C4}" type="pres">
      <dgm:prSet presAssocID="{DB98FB0D-3451-4F9C-9DDF-972662D0951C}" presName="hierRoot2" presStyleCnt="0">
        <dgm:presLayoutVars>
          <dgm:hierBranch val="init"/>
        </dgm:presLayoutVars>
      </dgm:prSet>
      <dgm:spPr/>
    </dgm:pt>
    <dgm:pt modelId="{C86B0CE3-132D-49B6-9C77-1AA7D95EEFA6}" type="pres">
      <dgm:prSet presAssocID="{DB98FB0D-3451-4F9C-9DDF-972662D0951C}" presName="rootComposite" presStyleCnt="0"/>
      <dgm:spPr/>
    </dgm:pt>
    <dgm:pt modelId="{739D7B1C-B506-45A5-9CE9-72543B713337}" type="pres">
      <dgm:prSet presAssocID="{DB98FB0D-3451-4F9C-9DDF-972662D0951C}" presName="rootText" presStyleLbl="node2" presStyleIdx="3" presStyleCnt="5">
        <dgm:presLayoutVars>
          <dgm:chPref val="3"/>
        </dgm:presLayoutVars>
      </dgm:prSet>
      <dgm:spPr/>
    </dgm:pt>
    <dgm:pt modelId="{A1A60FC3-C16F-4C9B-8640-2D20E843FEF5}" type="pres">
      <dgm:prSet presAssocID="{DB98FB0D-3451-4F9C-9DDF-972662D0951C}" presName="rootConnector" presStyleLbl="node2" presStyleIdx="3" presStyleCnt="5"/>
      <dgm:spPr/>
    </dgm:pt>
    <dgm:pt modelId="{DC2A884B-47C8-47A9-8359-ABC417769BCE}" type="pres">
      <dgm:prSet presAssocID="{DB98FB0D-3451-4F9C-9DDF-972662D0951C}" presName="hierChild4" presStyleCnt="0"/>
      <dgm:spPr/>
    </dgm:pt>
    <dgm:pt modelId="{412E7B48-F676-49D5-BDE5-74C128FC6E5C}" type="pres">
      <dgm:prSet presAssocID="{A4ACAEAB-02B7-4A7F-82C0-A8BC41F9C5F9}" presName="Name37" presStyleLbl="parChTrans1D3" presStyleIdx="3" presStyleCnt="6"/>
      <dgm:spPr/>
    </dgm:pt>
    <dgm:pt modelId="{4769F938-D85B-45AA-AED6-E883331DCE36}" type="pres">
      <dgm:prSet presAssocID="{F9659AAD-CA82-4D21-9C6E-152747D7C7C9}" presName="hierRoot2" presStyleCnt="0">
        <dgm:presLayoutVars>
          <dgm:hierBranch val="init"/>
        </dgm:presLayoutVars>
      </dgm:prSet>
      <dgm:spPr/>
    </dgm:pt>
    <dgm:pt modelId="{8267B9FD-B162-4A50-8274-267C5D0193EC}" type="pres">
      <dgm:prSet presAssocID="{F9659AAD-CA82-4D21-9C6E-152747D7C7C9}" presName="rootComposite" presStyleCnt="0"/>
      <dgm:spPr/>
    </dgm:pt>
    <dgm:pt modelId="{59BC5982-3A96-4F26-AB90-2C87B525A18A}" type="pres">
      <dgm:prSet presAssocID="{F9659AAD-CA82-4D21-9C6E-152747D7C7C9}" presName="rootText" presStyleLbl="node3" presStyleIdx="3" presStyleCnt="6">
        <dgm:presLayoutVars>
          <dgm:chPref val="3"/>
        </dgm:presLayoutVars>
      </dgm:prSet>
      <dgm:spPr/>
    </dgm:pt>
    <dgm:pt modelId="{D18999FF-1C75-44EA-87EF-BD840C195113}" type="pres">
      <dgm:prSet presAssocID="{F9659AAD-CA82-4D21-9C6E-152747D7C7C9}" presName="rootConnector" presStyleLbl="node3" presStyleIdx="3" presStyleCnt="6"/>
      <dgm:spPr/>
    </dgm:pt>
    <dgm:pt modelId="{7F5AD0EB-AC28-4CA4-A7F4-1FBD5D567A82}" type="pres">
      <dgm:prSet presAssocID="{F9659AAD-CA82-4D21-9C6E-152747D7C7C9}" presName="hierChild4" presStyleCnt="0"/>
      <dgm:spPr/>
    </dgm:pt>
    <dgm:pt modelId="{30224A9D-1F79-4B8C-B9CA-AB42BF02064D}" type="pres">
      <dgm:prSet presAssocID="{F9659AAD-CA82-4D21-9C6E-152747D7C7C9}" presName="hierChild5" presStyleCnt="0"/>
      <dgm:spPr/>
    </dgm:pt>
    <dgm:pt modelId="{A8E1321D-34F9-4A96-9EE8-93824D2582C6}" type="pres">
      <dgm:prSet presAssocID="{DB98FB0D-3451-4F9C-9DDF-972662D0951C}" presName="hierChild5" presStyleCnt="0"/>
      <dgm:spPr/>
    </dgm:pt>
    <dgm:pt modelId="{A6E0FF2A-D69E-43D1-A2E2-6E2780EEFA06}" type="pres">
      <dgm:prSet presAssocID="{EE398695-D98F-4EDA-81BC-F595B1A3D33E}" presName="Name37" presStyleLbl="parChTrans1D2" presStyleIdx="4" presStyleCnt="5"/>
      <dgm:spPr/>
    </dgm:pt>
    <dgm:pt modelId="{AFDFD055-B3E3-41B6-9891-0A3A25ED6F7D}" type="pres">
      <dgm:prSet presAssocID="{9C64A178-C67C-4632-9BB6-C606148EF27F}" presName="hierRoot2" presStyleCnt="0">
        <dgm:presLayoutVars>
          <dgm:hierBranch val="init"/>
        </dgm:presLayoutVars>
      </dgm:prSet>
      <dgm:spPr/>
    </dgm:pt>
    <dgm:pt modelId="{EA46C5E3-6BC8-46CC-B2CA-4ACA22FCA32F}" type="pres">
      <dgm:prSet presAssocID="{9C64A178-C67C-4632-9BB6-C606148EF27F}" presName="rootComposite" presStyleCnt="0"/>
      <dgm:spPr/>
    </dgm:pt>
    <dgm:pt modelId="{48AE0F5C-CA9A-46E7-A648-4862AA45C5D9}" type="pres">
      <dgm:prSet presAssocID="{9C64A178-C67C-4632-9BB6-C606148EF27F}" presName="rootText" presStyleLbl="node2" presStyleIdx="4" presStyleCnt="5">
        <dgm:presLayoutVars>
          <dgm:chPref val="3"/>
        </dgm:presLayoutVars>
      </dgm:prSet>
      <dgm:spPr/>
    </dgm:pt>
    <dgm:pt modelId="{845D43FA-24EC-4D44-90A1-945F6EDD9D9B}" type="pres">
      <dgm:prSet presAssocID="{9C64A178-C67C-4632-9BB6-C606148EF27F}" presName="rootConnector" presStyleLbl="node2" presStyleIdx="4" presStyleCnt="5"/>
      <dgm:spPr/>
    </dgm:pt>
    <dgm:pt modelId="{0291BFC3-EEF7-4C4A-8584-24CD2D285C41}" type="pres">
      <dgm:prSet presAssocID="{9C64A178-C67C-4632-9BB6-C606148EF27F}" presName="hierChild4" presStyleCnt="0"/>
      <dgm:spPr/>
    </dgm:pt>
    <dgm:pt modelId="{8187F9BD-8906-4527-A0BE-5F9FCAB0CEE6}" type="pres">
      <dgm:prSet presAssocID="{E7D7D9A9-99EC-443F-8213-631E8A6A557F}" presName="Name37" presStyleLbl="parChTrans1D3" presStyleIdx="4" presStyleCnt="6"/>
      <dgm:spPr/>
    </dgm:pt>
    <dgm:pt modelId="{35213F86-3DFC-43D6-B7C4-634795FE56CF}" type="pres">
      <dgm:prSet presAssocID="{48E1C454-D384-40E4-8D58-F26256A7ED95}" presName="hierRoot2" presStyleCnt="0">
        <dgm:presLayoutVars>
          <dgm:hierBranch val="init"/>
        </dgm:presLayoutVars>
      </dgm:prSet>
      <dgm:spPr/>
    </dgm:pt>
    <dgm:pt modelId="{07917DC9-D2C3-4674-AFDC-B93DCB5CBD41}" type="pres">
      <dgm:prSet presAssocID="{48E1C454-D384-40E4-8D58-F26256A7ED95}" presName="rootComposite" presStyleCnt="0"/>
      <dgm:spPr/>
    </dgm:pt>
    <dgm:pt modelId="{C37E556F-4EA2-4FFC-A3CA-999EB9AAE3D7}" type="pres">
      <dgm:prSet presAssocID="{48E1C454-D384-40E4-8D58-F26256A7ED95}" presName="rootText" presStyleLbl="node3" presStyleIdx="4" presStyleCnt="6">
        <dgm:presLayoutVars>
          <dgm:chPref val="3"/>
        </dgm:presLayoutVars>
      </dgm:prSet>
      <dgm:spPr/>
    </dgm:pt>
    <dgm:pt modelId="{706C89C5-D3BB-43F9-A8A5-81B318BD6E0E}" type="pres">
      <dgm:prSet presAssocID="{48E1C454-D384-40E4-8D58-F26256A7ED95}" presName="rootConnector" presStyleLbl="node3" presStyleIdx="4" presStyleCnt="6"/>
      <dgm:spPr/>
    </dgm:pt>
    <dgm:pt modelId="{0DBC89B4-66AE-448B-B7C2-1E56B3E9555C}" type="pres">
      <dgm:prSet presAssocID="{48E1C454-D384-40E4-8D58-F26256A7ED95}" presName="hierChild4" presStyleCnt="0"/>
      <dgm:spPr/>
    </dgm:pt>
    <dgm:pt modelId="{77A02E4A-ADFE-4472-8F39-5C74F08F6F8A}" type="pres">
      <dgm:prSet presAssocID="{48E1C454-D384-40E4-8D58-F26256A7ED95}" presName="hierChild5" presStyleCnt="0"/>
      <dgm:spPr/>
    </dgm:pt>
    <dgm:pt modelId="{F36560E3-D5B5-4F02-A1CD-CC3089D70A19}" type="pres">
      <dgm:prSet presAssocID="{BB100ECE-F21B-434E-B2ED-08610F131470}" presName="Name37" presStyleLbl="parChTrans1D3" presStyleIdx="5" presStyleCnt="6"/>
      <dgm:spPr/>
    </dgm:pt>
    <dgm:pt modelId="{9954857F-5D5C-4AF5-9450-D4F41518304D}" type="pres">
      <dgm:prSet presAssocID="{62962ACD-5D66-4F06-9C4A-BDDC0A957DD4}" presName="hierRoot2" presStyleCnt="0">
        <dgm:presLayoutVars>
          <dgm:hierBranch val="init"/>
        </dgm:presLayoutVars>
      </dgm:prSet>
      <dgm:spPr/>
    </dgm:pt>
    <dgm:pt modelId="{4533F0C2-1DB5-494A-8F29-9A6EEEF8CB31}" type="pres">
      <dgm:prSet presAssocID="{62962ACD-5D66-4F06-9C4A-BDDC0A957DD4}" presName="rootComposite" presStyleCnt="0"/>
      <dgm:spPr/>
    </dgm:pt>
    <dgm:pt modelId="{59BBD553-8D94-437D-8C3E-F85BC4B2CE29}" type="pres">
      <dgm:prSet presAssocID="{62962ACD-5D66-4F06-9C4A-BDDC0A957DD4}" presName="rootText" presStyleLbl="node3" presStyleIdx="5" presStyleCnt="6">
        <dgm:presLayoutVars>
          <dgm:chPref val="3"/>
        </dgm:presLayoutVars>
      </dgm:prSet>
      <dgm:spPr/>
    </dgm:pt>
    <dgm:pt modelId="{0244F6A7-EF1F-4990-A634-35460B614BE2}" type="pres">
      <dgm:prSet presAssocID="{62962ACD-5D66-4F06-9C4A-BDDC0A957DD4}" presName="rootConnector" presStyleLbl="node3" presStyleIdx="5" presStyleCnt="6"/>
      <dgm:spPr/>
    </dgm:pt>
    <dgm:pt modelId="{D07D30D7-FBA4-44DD-B87A-3F94E73D2882}" type="pres">
      <dgm:prSet presAssocID="{62962ACD-5D66-4F06-9C4A-BDDC0A957DD4}" presName="hierChild4" presStyleCnt="0"/>
      <dgm:spPr/>
    </dgm:pt>
    <dgm:pt modelId="{01CE7168-7EF1-4DCC-8718-5EB02F2EA0A2}" type="pres">
      <dgm:prSet presAssocID="{62962ACD-5D66-4F06-9C4A-BDDC0A957DD4}" presName="hierChild5" presStyleCnt="0"/>
      <dgm:spPr/>
    </dgm:pt>
    <dgm:pt modelId="{4CF46666-358D-4503-AE0B-20EBCE91C795}" type="pres">
      <dgm:prSet presAssocID="{9C64A178-C67C-4632-9BB6-C606148EF27F}" presName="hierChild5" presStyleCnt="0"/>
      <dgm:spPr/>
    </dgm:pt>
    <dgm:pt modelId="{AD9B56CA-3CE0-4E7B-B369-DD8D0314A6F6}" type="pres">
      <dgm:prSet presAssocID="{4D4845C9-7F93-4408-8FD5-E1DBE53BB71E}" presName="hierChild3" presStyleCnt="0"/>
      <dgm:spPr/>
    </dgm:pt>
  </dgm:ptLst>
  <dgm:cxnLst>
    <dgm:cxn modelId="{F7792801-B82D-4FAB-BF51-15EE29471F08}" type="presOf" srcId="{B0CFC277-5802-4151-85B4-9CDA08314C93}" destId="{77E220D1-0B84-49AE-B81F-FBF416D6EFF2}" srcOrd="0" destOrd="0" presId="urn:microsoft.com/office/officeart/2005/8/layout/orgChart1"/>
    <dgm:cxn modelId="{BFA6C00B-B228-4B7D-8025-1A3A9839FA52}" srcId="{9244216C-48AE-407F-8739-54B7A6E9BA16}" destId="{49AD97E1-6A45-4BD7-9623-37C7C3C8CCB8}" srcOrd="0" destOrd="0" parTransId="{95650624-25FD-4602-A9C6-EE9DDFB7963D}" sibTransId="{52C6765B-2D35-4BD7-BC34-2D4073494B58}"/>
    <dgm:cxn modelId="{C44BB30F-37C6-4447-863E-5D9C61E8A03A}" type="presOf" srcId="{49AD97E1-6A45-4BD7-9623-37C7C3C8CCB8}" destId="{19CE31B7-BB27-40E2-81A5-236A63FBF9E7}" srcOrd="1" destOrd="0" presId="urn:microsoft.com/office/officeart/2005/8/layout/orgChart1"/>
    <dgm:cxn modelId="{E0DB6D10-55AA-469C-B557-009FCB35052A}" type="presOf" srcId="{49AD97E1-6A45-4BD7-9623-37C7C3C8CCB8}" destId="{7258E36A-2D89-42C4-A492-B0AC272DCF7E}" srcOrd="0" destOrd="0" presId="urn:microsoft.com/office/officeart/2005/8/layout/orgChart1"/>
    <dgm:cxn modelId="{9F412312-A59C-45F8-BD2C-1A2530C92D04}" type="presOf" srcId="{941B7C1C-C495-4818-B1CC-870E1297CAA5}" destId="{9ACD731F-DDD7-4CD5-B669-9B864ABB20E6}" srcOrd="0" destOrd="0" presId="urn:microsoft.com/office/officeart/2005/8/layout/orgChart1"/>
    <dgm:cxn modelId="{B204DD14-9CC7-4A83-9D5D-6B8A10A47945}" type="presOf" srcId="{550D8E1C-B419-4522-93F9-632E7311189F}" destId="{0C875695-EB63-4A24-8D4B-F5A87290134A}" srcOrd="1" destOrd="0" presId="urn:microsoft.com/office/officeart/2005/8/layout/orgChart1"/>
    <dgm:cxn modelId="{F68DFF14-1579-44DC-B642-7D70697E0298}" srcId="{A1C4C89F-E5A5-45BA-A4DA-DE0552D668F9}" destId="{4D4845C9-7F93-4408-8FD5-E1DBE53BB71E}" srcOrd="0" destOrd="0" parTransId="{FDC1DEB2-2260-4C92-A907-E6185F4FB812}" sibTransId="{3205410B-9DAA-464F-A344-0E1766778F43}"/>
    <dgm:cxn modelId="{278E101A-071B-40D5-AC59-1F80C9AD3AB7}" type="presOf" srcId="{9C64A178-C67C-4632-9BB6-C606148EF27F}" destId="{48AE0F5C-CA9A-46E7-A648-4862AA45C5D9}" srcOrd="0" destOrd="0" presId="urn:microsoft.com/office/officeart/2005/8/layout/orgChart1"/>
    <dgm:cxn modelId="{4024C723-12C9-4E10-B29A-253D0B7DE39E}" type="presOf" srcId="{232A4D21-5835-44E3-8225-3156C690AA2C}" destId="{A91914E9-38E0-4038-96BD-970C08210E91}" srcOrd="0" destOrd="0" presId="urn:microsoft.com/office/officeart/2005/8/layout/orgChart1"/>
    <dgm:cxn modelId="{A02F5529-9777-44C9-BABA-8B1D38FF7094}" srcId="{B0CFC277-5802-4151-85B4-9CDA08314C93}" destId="{550D8E1C-B419-4522-93F9-632E7311189F}" srcOrd="0" destOrd="0" parTransId="{4B072C13-6FFB-4854-B1A6-294524D61CE9}" sibTransId="{10CA4BEB-6102-4116-BA89-F2F63CD37B30}"/>
    <dgm:cxn modelId="{83450E31-C9A6-4AB5-8DCA-D1C47EC44B90}" srcId="{9244216C-48AE-407F-8739-54B7A6E9BA16}" destId="{B322403C-C1F3-450F-AE0F-DF579841930E}" srcOrd="1" destOrd="0" parTransId="{2BB21A3E-44CD-4F0E-9045-E92BC6F1216F}" sibTransId="{3E34204F-8D67-45DF-9953-822BB455E90D}"/>
    <dgm:cxn modelId="{350A3C38-63CE-408D-B39D-A5177AFEE3BB}" srcId="{9C64A178-C67C-4632-9BB6-C606148EF27F}" destId="{62962ACD-5D66-4F06-9C4A-BDDC0A957DD4}" srcOrd="1" destOrd="0" parTransId="{BB100ECE-F21B-434E-B2ED-08610F131470}" sibTransId="{0911B7AE-80F5-43D4-B7B3-A10538DDF50A}"/>
    <dgm:cxn modelId="{2410ED3D-FA74-4BCD-B0EC-8A3DBDECDF20}" type="presOf" srcId="{C4CE978F-4E97-42AE-8B6C-27E6F41B6885}" destId="{92D356A9-D1C3-46F7-BBFC-B3326D8F1551}" srcOrd="1" destOrd="0" presId="urn:microsoft.com/office/officeart/2005/8/layout/orgChart1"/>
    <dgm:cxn modelId="{EBE8D040-CF56-4F30-BA97-C3D1F555D74E}" type="presOf" srcId="{B322403C-C1F3-450F-AE0F-DF579841930E}" destId="{C590F0A4-7631-4ADC-9301-02A61D31BEBA}" srcOrd="0" destOrd="0" presId="urn:microsoft.com/office/officeart/2005/8/layout/orgChart1"/>
    <dgm:cxn modelId="{FCABDA5B-E336-472D-99CE-8260CA87345F}" type="presOf" srcId="{9C64A178-C67C-4632-9BB6-C606148EF27F}" destId="{845D43FA-24EC-4D44-90A1-945F6EDD9D9B}" srcOrd="1" destOrd="0" presId="urn:microsoft.com/office/officeart/2005/8/layout/orgChart1"/>
    <dgm:cxn modelId="{4CAB7549-0F8F-44BD-A3EF-B12EF320472E}" type="presOf" srcId="{B322403C-C1F3-450F-AE0F-DF579841930E}" destId="{3B5E93A7-185E-4F03-BDF8-553CA126AE64}" srcOrd="1" destOrd="0" presId="urn:microsoft.com/office/officeart/2005/8/layout/orgChart1"/>
    <dgm:cxn modelId="{47F47669-D9BF-4D8B-96ED-060C5110CCBA}" type="presOf" srcId="{4D4845C9-7F93-4408-8FD5-E1DBE53BB71E}" destId="{F996C08A-27E9-4581-97E3-8EC35C672A97}" srcOrd="0" destOrd="0" presId="urn:microsoft.com/office/officeart/2005/8/layout/orgChart1"/>
    <dgm:cxn modelId="{476D216D-BB18-4D80-96EE-5B44897A8D88}" type="presOf" srcId="{FFA650A5-BA0E-4CCF-AF8A-38623D0E5F4D}" destId="{671850E8-FAAA-4117-93B1-5EC31A8A2F9E}" srcOrd="0" destOrd="0" presId="urn:microsoft.com/office/officeart/2005/8/layout/orgChart1"/>
    <dgm:cxn modelId="{845A616D-B794-4B4B-85A8-F8CCA0B2043D}" type="presOf" srcId="{DB98FB0D-3451-4F9C-9DDF-972662D0951C}" destId="{739D7B1C-B506-45A5-9CE9-72543B713337}" srcOrd="0" destOrd="0" presId="urn:microsoft.com/office/officeart/2005/8/layout/orgChart1"/>
    <dgm:cxn modelId="{B2E2D26D-8846-4286-B206-FEC378E268BA}" type="presOf" srcId="{E7D7D9A9-99EC-443F-8213-631E8A6A557F}" destId="{8187F9BD-8906-4527-A0BE-5F9FCAB0CEE6}" srcOrd="0" destOrd="0" presId="urn:microsoft.com/office/officeart/2005/8/layout/orgChart1"/>
    <dgm:cxn modelId="{4DE6F04D-200E-49E7-ADCE-FDD083603452}" type="presOf" srcId="{8F47DBDA-0A01-4569-965F-6CF4EC3979BB}" destId="{A3A9E86E-70E1-4178-B418-2F1FB07EA176}" srcOrd="0" destOrd="0" presId="urn:microsoft.com/office/officeart/2005/8/layout/orgChart1"/>
    <dgm:cxn modelId="{7F27C771-1914-4A7A-9690-CEDE2FEA7857}" type="presOf" srcId="{BAAB5B11-F6BD-4D91-9C89-1F07507C624F}" destId="{D338D5DC-6DC0-44C7-9B12-4DFA42F1B38B}" srcOrd="0" destOrd="0" presId="urn:microsoft.com/office/officeart/2005/8/layout/orgChart1"/>
    <dgm:cxn modelId="{5107FB53-5A2A-4443-BD86-51EC874C919B}" type="presOf" srcId="{7E3341D9-0C48-4B47-98E2-47EC15CDF539}" destId="{DC0537FF-A8F0-49E3-BFE3-3405241D935D}" srcOrd="0" destOrd="0" presId="urn:microsoft.com/office/officeart/2005/8/layout/orgChart1"/>
    <dgm:cxn modelId="{FABC3A54-2512-4D60-BA8D-A0456284635D}" type="presOf" srcId="{4D4845C9-7F93-4408-8FD5-E1DBE53BB71E}" destId="{ED9DFF65-1EC5-4340-A58A-0E7A783678FE}" srcOrd="1" destOrd="0" presId="urn:microsoft.com/office/officeart/2005/8/layout/orgChart1"/>
    <dgm:cxn modelId="{C9785475-F5EA-4B9E-8FD6-0BF4ED4B4BAB}" type="presOf" srcId="{F9659AAD-CA82-4D21-9C6E-152747D7C7C9}" destId="{59BC5982-3A96-4F26-AB90-2C87B525A18A}" srcOrd="0" destOrd="0" presId="urn:microsoft.com/office/officeart/2005/8/layout/orgChart1"/>
    <dgm:cxn modelId="{02920778-8B16-42F0-813B-1A9C058F38EA}" type="presOf" srcId="{62962ACD-5D66-4F06-9C4A-BDDC0A957DD4}" destId="{0244F6A7-EF1F-4990-A634-35460B614BE2}" srcOrd="1" destOrd="0" presId="urn:microsoft.com/office/officeart/2005/8/layout/orgChart1"/>
    <dgm:cxn modelId="{9EC0267D-91C6-489A-BB8A-4956DA067E98}" type="presOf" srcId="{62962ACD-5D66-4F06-9C4A-BDDC0A957DD4}" destId="{59BBD553-8D94-437D-8C3E-F85BC4B2CE29}" srcOrd="0" destOrd="0" presId="urn:microsoft.com/office/officeart/2005/8/layout/orgChart1"/>
    <dgm:cxn modelId="{F06E887F-D7C8-410F-9534-E5A5DB0B645C}" type="presOf" srcId="{C4CE978F-4E97-42AE-8B6C-27E6F41B6885}" destId="{A08252A4-7087-4DB1-96E2-CA31361ED854}" srcOrd="0" destOrd="0" presId="urn:microsoft.com/office/officeart/2005/8/layout/orgChart1"/>
    <dgm:cxn modelId="{D5F30183-732F-4EF8-801F-1D9EF44EE869}" type="presOf" srcId="{95650624-25FD-4602-A9C6-EE9DDFB7963D}" destId="{FF97EF33-4C83-4CA0-B9AD-692A761D258A}" srcOrd="0" destOrd="0" presId="urn:microsoft.com/office/officeart/2005/8/layout/orgChart1"/>
    <dgm:cxn modelId="{D0BA6A85-A34B-4E79-8A45-CAB6DC0027FC}" type="presOf" srcId="{7E3341D9-0C48-4B47-98E2-47EC15CDF539}" destId="{7C45A8D4-D612-4CF3-A617-5E5B5F95693D}" srcOrd="1" destOrd="0" presId="urn:microsoft.com/office/officeart/2005/8/layout/orgChart1"/>
    <dgm:cxn modelId="{4B3D6386-1A20-472D-AF1A-A7D6FAEDD52C}" type="presOf" srcId="{EE398695-D98F-4EDA-81BC-F595B1A3D33E}" destId="{A6E0FF2A-D69E-43D1-A2E2-6E2780EEFA06}" srcOrd="0" destOrd="0" presId="urn:microsoft.com/office/officeart/2005/8/layout/orgChart1"/>
    <dgm:cxn modelId="{B506658B-3B9B-4C71-BE3C-4EEA65648829}" type="presOf" srcId="{48E1C454-D384-40E4-8D58-F26256A7ED95}" destId="{C37E556F-4EA2-4FFC-A3CA-999EB9AAE3D7}" srcOrd="0" destOrd="0" presId="urn:microsoft.com/office/officeart/2005/8/layout/orgChart1"/>
    <dgm:cxn modelId="{1395E38B-B6DC-4282-AFD0-0F3CAC467478}" type="presOf" srcId="{A1C4C89F-E5A5-45BA-A4DA-DE0552D668F9}" destId="{809161E1-3AD8-4195-8802-915840FCEC7A}" srcOrd="0" destOrd="0" presId="urn:microsoft.com/office/officeart/2005/8/layout/orgChart1"/>
    <dgm:cxn modelId="{961E1B9C-0864-42D4-B299-78787A677319}" type="presOf" srcId="{4B072C13-6FFB-4854-B1A6-294524D61CE9}" destId="{5446BBAD-2A82-45AE-82CF-92180F05D4A9}" srcOrd="0" destOrd="0" presId="urn:microsoft.com/office/officeart/2005/8/layout/orgChart1"/>
    <dgm:cxn modelId="{43F48B9E-FD91-46CB-A0A9-CDE691627996}" type="presOf" srcId="{F9659AAD-CA82-4D21-9C6E-152747D7C7C9}" destId="{D18999FF-1C75-44EA-87EF-BD840C195113}" srcOrd="1" destOrd="0" presId="urn:microsoft.com/office/officeart/2005/8/layout/orgChart1"/>
    <dgm:cxn modelId="{49662A9F-6BE1-43F8-8455-84A312454FB0}" type="presOf" srcId="{FFA650A5-BA0E-4CCF-AF8A-38623D0E5F4D}" destId="{221106C6-F9EF-465E-9041-DE42822A35BF}" srcOrd="1" destOrd="0" presId="urn:microsoft.com/office/officeart/2005/8/layout/orgChart1"/>
    <dgm:cxn modelId="{62BC8BA1-55D8-4E41-BA49-A364DE4673DB}" srcId="{4D4845C9-7F93-4408-8FD5-E1DBE53BB71E}" destId="{9C64A178-C67C-4632-9BB6-C606148EF27F}" srcOrd="4" destOrd="0" parTransId="{EE398695-D98F-4EDA-81BC-F595B1A3D33E}" sibTransId="{A6CA851C-9BDC-46D4-8576-AEEA72C71415}"/>
    <dgm:cxn modelId="{A2102CA9-0340-40B3-AD50-66442CECF14B}" srcId="{C4CE978F-4E97-42AE-8B6C-27E6F41B6885}" destId="{7E3341D9-0C48-4B47-98E2-47EC15CDF539}" srcOrd="0" destOrd="0" parTransId="{941B7C1C-C495-4818-B1CC-870E1297CAA5}" sibTransId="{AEB9E457-3482-4FCE-99E3-E285FD979211}"/>
    <dgm:cxn modelId="{63E756AC-FE88-47C2-83C0-066AD114567E}" srcId="{DB98FB0D-3451-4F9C-9DDF-972662D0951C}" destId="{F9659AAD-CA82-4D21-9C6E-152747D7C7C9}" srcOrd="0" destOrd="0" parTransId="{A4ACAEAB-02B7-4A7F-82C0-A8BC41F9C5F9}" sibTransId="{A90A0A0A-E9B3-4A8B-8A12-BFBBDF997BF4}"/>
    <dgm:cxn modelId="{83AC01AD-3913-41FF-AE8A-5AFF4F537454}" srcId="{4D4845C9-7F93-4408-8FD5-E1DBE53BB71E}" destId="{B0CFC277-5802-4151-85B4-9CDA08314C93}" srcOrd="1" destOrd="0" parTransId="{8F47DBDA-0A01-4569-965F-6CF4EC3979BB}" sibTransId="{98AEF172-298B-46E3-88D3-3A3E224E552C}"/>
    <dgm:cxn modelId="{3BEA8AB6-B79D-4058-9EFF-612664081ADF}" type="presOf" srcId="{550D8E1C-B419-4522-93F9-632E7311189F}" destId="{546A4A2B-1B5C-4CBF-A89B-276A91EF8260}" srcOrd="0" destOrd="0" presId="urn:microsoft.com/office/officeart/2005/8/layout/orgChart1"/>
    <dgm:cxn modelId="{412D5DB8-CE43-4E20-91FD-15ADCBC0B5B1}" srcId="{FFA650A5-BA0E-4CCF-AF8A-38623D0E5F4D}" destId="{9244216C-48AE-407F-8739-54B7A6E9BA16}" srcOrd="0" destOrd="0" parTransId="{232A4D21-5835-44E3-8225-3156C690AA2C}" sibTransId="{0DFB8F88-78D9-4614-9164-59C055E0974E}"/>
    <dgm:cxn modelId="{65D2C5B9-BD87-4C62-9EB6-F952403CBBEC}" srcId="{4D4845C9-7F93-4408-8FD5-E1DBE53BB71E}" destId="{C4CE978F-4E97-42AE-8B6C-27E6F41B6885}" srcOrd="2" destOrd="0" parTransId="{BAAB5B11-F6BD-4D91-9C89-1F07507C624F}" sibTransId="{E8555B70-8C23-4485-AC1E-B14545412300}"/>
    <dgm:cxn modelId="{2B6066BA-DD4F-4BD4-A10A-462843497E9E}" type="presOf" srcId="{BB100ECE-F21B-434E-B2ED-08610F131470}" destId="{F36560E3-D5B5-4F02-A1CD-CC3089D70A19}" srcOrd="0" destOrd="0" presId="urn:microsoft.com/office/officeart/2005/8/layout/orgChart1"/>
    <dgm:cxn modelId="{92A87ABD-B233-471A-A006-567CC5334612}" type="presOf" srcId="{DB98FB0D-3451-4F9C-9DDF-972662D0951C}" destId="{A1A60FC3-C16F-4C9B-8640-2D20E843FEF5}" srcOrd="1" destOrd="0" presId="urn:microsoft.com/office/officeart/2005/8/layout/orgChart1"/>
    <dgm:cxn modelId="{35C341BF-CCC0-4C09-8D42-64CCC6A2093F}" type="presOf" srcId="{9244216C-48AE-407F-8739-54B7A6E9BA16}" destId="{35816AB5-9B94-4B4A-8557-55E2D1E7F3F2}" srcOrd="0" destOrd="0" presId="urn:microsoft.com/office/officeart/2005/8/layout/orgChart1"/>
    <dgm:cxn modelId="{E4042CC2-DE5C-476E-9673-D39778B9EB15}" srcId="{4D4845C9-7F93-4408-8FD5-E1DBE53BB71E}" destId="{DB98FB0D-3451-4F9C-9DDF-972662D0951C}" srcOrd="3" destOrd="0" parTransId="{B55D475A-C3B0-4631-8ECB-4745445BA31B}" sibTransId="{D5CB17EC-7E53-415F-B90D-60D92A1291BD}"/>
    <dgm:cxn modelId="{2A8A6CC2-1D54-4326-818C-C928240714FE}" type="presOf" srcId="{2BB21A3E-44CD-4F0E-9045-E92BC6F1216F}" destId="{39D49AFA-054A-4263-B6AD-DFB686087B3A}" srcOrd="0" destOrd="0" presId="urn:microsoft.com/office/officeart/2005/8/layout/orgChart1"/>
    <dgm:cxn modelId="{D989F9CB-BE22-46A2-939F-5031F6BB10F5}" type="presOf" srcId="{45C46BC9-FF0D-4407-8C8B-CEC39D33FB5A}" destId="{527CEA86-EA8B-4842-A0E6-BCC470B2EB60}" srcOrd="0" destOrd="0" presId="urn:microsoft.com/office/officeart/2005/8/layout/orgChart1"/>
    <dgm:cxn modelId="{D05E28E1-DBDE-43EA-AEB3-3E1FF1233655}" srcId="{9C64A178-C67C-4632-9BB6-C606148EF27F}" destId="{48E1C454-D384-40E4-8D58-F26256A7ED95}" srcOrd="0" destOrd="0" parTransId="{E7D7D9A9-99EC-443F-8213-631E8A6A557F}" sibTransId="{A9B4353A-1E85-4B6E-99CB-97E738B3D1A5}"/>
    <dgm:cxn modelId="{1E2A9DE7-A89D-4568-9C64-96CDEC40AADA}" type="presOf" srcId="{9244216C-48AE-407F-8739-54B7A6E9BA16}" destId="{CB398BB9-0357-4BE0-89DB-556C1B37C01B}" srcOrd="1" destOrd="0" presId="urn:microsoft.com/office/officeart/2005/8/layout/orgChart1"/>
    <dgm:cxn modelId="{605911EA-13E6-4E15-995A-9D64066AA698}" type="presOf" srcId="{A4ACAEAB-02B7-4A7F-82C0-A8BC41F9C5F9}" destId="{412E7B48-F676-49D5-BDE5-74C128FC6E5C}" srcOrd="0" destOrd="0" presId="urn:microsoft.com/office/officeart/2005/8/layout/orgChart1"/>
    <dgm:cxn modelId="{12690BEC-2E6C-4845-89CE-A0CA51E7DE43}" type="presOf" srcId="{48E1C454-D384-40E4-8D58-F26256A7ED95}" destId="{706C89C5-D3BB-43F9-A8A5-81B318BD6E0E}" srcOrd="1" destOrd="0" presId="urn:microsoft.com/office/officeart/2005/8/layout/orgChart1"/>
    <dgm:cxn modelId="{FCD69DF0-6BCC-40F0-BE56-05DA6707636F}" type="presOf" srcId="{B55D475A-C3B0-4631-8ECB-4745445BA31B}" destId="{09CC8F9B-9DD4-455F-975D-87E8B4A744EA}" srcOrd="0" destOrd="0" presId="urn:microsoft.com/office/officeart/2005/8/layout/orgChart1"/>
    <dgm:cxn modelId="{ACE12EF3-F7D8-4986-A7FA-4CA9AC7051D8}" srcId="{4D4845C9-7F93-4408-8FD5-E1DBE53BB71E}" destId="{FFA650A5-BA0E-4CCF-AF8A-38623D0E5F4D}" srcOrd="0" destOrd="0" parTransId="{45C46BC9-FF0D-4407-8C8B-CEC39D33FB5A}" sibTransId="{85BEB2FF-CFAE-4639-BCA7-7606EC6A78DB}"/>
    <dgm:cxn modelId="{6CBAF2F6-FEB6-47DB-8158-CB913E02F921}" type="presOf" srcId="{B0CFC277-5802-4151-85B4-9CDA08314C93}" destId="{F3AB3EDD-8063-4A8F-BCE3-3FF973CB37FF}" srcOrd="1" destOrd="0" presId="urn:microsoft.com/office/officeart/2005/8/layout/orgChart1"/>
    <dgm:cxn modelId="{972EB614-DBF8-4FEA-A8C3-D5D8BE699718}" type="presParOf" srcId="{809161E1-3AD8-4195-8802-915840FCEC7A}" destId="{A37A57BF-93B4-4C90-9F91-EC15541E71E4}" srcOrd="0" destOrd="0" presId="urn:microsoft.com/office/officeart/2005/8/layout/orgChart1"/>
    <dgm:cxn modelId="{4380F267-8DFB-4EE2-9700-AD5DE2C94374}" type="presParOf" srcId="{A37A57BF-93B4-4C90-9F91-EC15541E71E4}" destId="{7819BF10-DA82-4720-B436-EF4E5343B527}" srcOrd="0" destOrd="0" presId="urn:microsoft.com/office/officeart/2005/8/layout/orgChart1"/>
    <dgm:cxn modelId="{8645730E-17D7-4B91-B605-EBE23C0B6483}" type="presParOf" srcId="{7819BF10-DA82-4720-B436-EF4E5343B527}" destId="{F996C08A-27E9-4581-97E3-8EC35C672A97}" srcOrd="0" destOrd="0" presId="urn:microsoft.com/office/officeart/2005/8/layout/orgChart1"/>
    <dgm:cxn modelId="{4FA96952-3D82-49F4-82F9-48B98A2B57FE}" type="presParOf" srcId="{7819BF10-DA82-4720-B436-EF4E5343B527}" destId="{ED9DFF65-1EC5-4340-A58A-0E7A783678FE}" srcOrd="1" destOrd="0" presId="urn:microsoft.com/office/officeart/2005/8/layout/orgChart1"/>
    <dgm:cxn modelId="{EF55B683-6645-4ECA-A5BA-E75525A0650A}" type="presParOf" srcId="{A37A57BF-93B4-4C90-9F91-EC15541E71E4}" destId="{C9CAEF74-5623-4CD2-B9AC-C54902F0D7DC}" srcOrd="1" destOrd="0" presId="urn:microsoft.com/office/officeart/2005/8/layout/orgChart1"/>
    <dgm:cxn modelId="{8720E0D0-91E4-4B2E-A623-E6BA0987319F}" type="presParOf" srcId="{C9CAEF74-5623-4CD2-B9AC-C54902F0D7DC}" destId="{527CEA86-EA8B-4842-A0E6-BCC470B2EB60}" srcOrd="0" destOrd="0" presId="urn:microsoft.com/office/officeart/2005/8/layout/orgChart1"/>
    <dgm:cxn modelId="{22C064B5-CA8E-483E-8E6C-8BE8552AD35F}" type="presParOf" srcId="{C9CAEF74-5623-4CD2-B9AC-C54902F0D7DC}" destId="{75590403-BA5C-4C3C-A03B-D448566C3C06}" srcOrd="1" destOrd="0" presId="urn:microsoft.com/office/officeart/2005/8/layout/orgChart1"/>
    <dgm:cxn modelId="{02380A07-BBA8-4881-9AA0-B7AE1AF1039B}" type="presParOf" srcId="{75590403-BA5C-4C3C-A03B-D448566C3C06}" destId="{3D08FC9E-682E-47C7-BCE8-55968F6233A5}" srcOrd="0" destOrd="0" presId="urn:microsoft.com/office/officeart/2005/8/layout/orgChart1"/>
    <dgm:cxn modelId="{6C74B743-5BF2-41D6-B4C3-DA3DA3975E77}" type="presParOf" srcId="{3D08FC9E-682E-47C7-BCE8-55968F6233A5}" destId="{671850E8-FAAA-4117-93B1-5EC31A8A2F9E}" srcOrd="0" destOrd="0" presId="urn:microsoft.com/office/officeart/2005/8/layout/orgChart1"/>
    <dgm:cxn modelId="{A6F4D83A-2FCF-4EEF-80DB-8E9936AC9E73}" type="presParOf" srcId="{3D08FC9E-682E-47C7-BCE8-55968F6233A5}" destId="{221106C6-F9EF-465E-9041-DE42822A35BF}" srcOrd="1" destOrd="0" presId="urn:microsoft.com/office/officeart/2005/8/layout/orgChart1"/>
    <dgm:cxn modelId="{8C21DA39-E41F-4183-9D63-92C9D7BAEE44}" type="presParOf" srcId="{75590403-BA5C-4C3C-A03B-D448566C3C06}" destId="{EC05A92D-7D15-4341-96A9-4CC7CEE75A62}" srcOrd="1" destOrd="0" presId="urn:microsoft.com/office/officeart/2005/8/layout/orgChart1"/>
    <dgm:cxn modelId="{3955DFC8-CEC3-4D48-8CFC-CC03D12C07A1}" type="presParOf" srcId="{EC05A92D-7D15-4341-96A9-4CC7CEE75A62}" destId="{A91914E9-38E0-4038-96BD-970C08210E91}" srcOrd="0" destOrd="0" presId="urn:microsoft.com/office/officeart/2005/8/layout/orgChart1"/>
    <dgm:cxn modelId="{6CAE53BF-0566-4E35-904D-FF5AE3858B1A}" type="presParOf" srcId="{EC05A92D-7D15-4341-96A9-4CC7CEE75A62}" destId="{4E69989E-208C-427F-AA77-045B8B3FF6C1}" srcOrd="1" destOrd="0" presId="urn:microsoft.com/office/officeart/2005/8/layout/orgChart1"/>
    <dgm:cxn modelId="{3C39EAE3-268C-46B0-A00E-AC671C88364C}" type="presParOf" srcId="{4E69989E-208C-427F-AA77-045B8B3FF6C1}" destId="{EEA70AA0-DEEA-4743-9784-6ABCC4E02A43}" srcOrd="0" destOrd="0" presId="urn:microsoft.com/office/officeart/2005/8/layout/orgChart1"/>
    <dgm:cxn modelId="{268C8522-A36C-480B-B667-1162EF32BB93}" type="presParOf" srcId="{EEA70AA0-DEEA-4743-9784-6ABCC4E02A43}" destId="{35816AB5-9B94-4B4A-8557-55E2D1E7F3F2}" srcOrd="0" destOrd="0" presId="urn:microsoft.com/office/officeart/2005/8/layout/orgChart1"/>
    <dgm:cxn modelId="{8B9410F7-2D71-4C73-AE74-CA0F8345807A}" type="presParOf" srcId="{EEA70AA0-DEEA-4743-9784-6ABCC4E02A43}" destId="{CB398BB9-0357-4BE0-89DB-556C1B37C01B}" srcOrd="1" destOrd="0" presId="urn:microsoft.com/office/officeart/2005/8/layout/orgChart1"/>
    <dgm:cxn modelId="{05362394-F2FA-4166-98B3-6BB1C32DCC2A}" type="presParOf" srcId="{4E69989E-208C-427F-AA77-045B8B3FF6C1}" destId="{C43DDB7C-A614-4210-B7F5-1CBF3C4ADB5A}" srcOrd="1" destOrd="0" presId="urn:microsoft.com/office/officeart/2005/8/layout/orgChart1"/>
    <dgm:cxn modelId="{2FC74297-0BA6-40A7-A196-B1F242D4E5FC}" type="presParOf" srcId="{C43DDB7C-A614-4210-B7F5-1CBF3C4ADB5A}" destId="{FF97EF33-4C83-4CA0-B9AD-692A761D258A}" srcOrd="0" destOrd="0" presId="urn:microsoft.com/office/officeart/2005/8/layout/orgChart1"/>
    <dgm:cxn modelId="{48DE64EE-A632-4815-9F0D-DA3BDB440933}" type="presParOf" srcId="{C43DDB7C-A614-4210-B7F5-1CBF3C4ADB5A}" destId="{0FAD089D-93D9-472C-83D5-8A630D8F8778}" srcOrd="1" destOrd="0" presId="urn:microsoft.com/office/officeart/2005/8/layout/orgChart1"/>
    <dgm:cxn modelId="{CA17535A-6EF6-4305-A4F1-DE33221C9F52}" type="presParOf" srcId="{0FAD089D-93D9-472C-83D5-8A630D8F8778}" destId="{82F9596F-4744-40B1-A9B2-0A48D6F0C18A}" srcOrd="0" destOrd="0" presId="urn:microsoft.com/office/officeart/2005/8/layout/orgChart1"/>
    <dgm:cxn modelId="{7825AD40-1E5D-4505-B06B-3DD02E051700}" type="presParOf" srcId="{82F9596F-4744-40B1-A9B2-0A48D6F0C18A}" destId="{7258E36A-2D89-42C4-A492-B0AC272DCF7E}" srcOrd="0" destOrd="0" presId="urn:microsoft.com/office/officeart/2005/8/layout/orgChart1"/>
    <dgm:cxn modelId="{D3626201-B9C5-4780-8BBE-F60365EC40C0}" type="presParOf" srcId="{82F9596F-4744-40B1-A9B2-0A48D6F0C18A}" destId="{19CE31B7-BB27-40E2-81A5-236A63FBF9E7}" srcOrd="1" destOrd="0" presId="urn:microsoft.com/office/officeart/2005/8/layout/orgChart1"/>
    <dgm:cxn modelId="{5F92288C-FE74-45FF-ABCF-BF66CF6145F3}" type="presParOf" srcId="{0FAD089D-93D9-472C-83D5-8A630D8F8778}" destId="{D9CA3B96-1EFE-4474-A86E-C977D50A3AE1}" srcOrd="1" destOrd="0" presId="urn:microsoft.com/office/officeart/2005/8/layout/orgChart1"/>
    <dgm:cxn modelId="{9EED0C4E-2D9E-4AEF-865E-4B49A3056ECD}" type="presParOf" srcId="{0FAD089D-93D9-472C-83D5-8A630D8F8778}" destId="{51F20996-AD8D-4D0E-B885-32F868B497EE}" srcOrd="2" destOrd="0" presId="urn:microsoft.com/office/officeart/2005/8/layout/orgChart1"/>
    <dgm:cxn modelId="{20A305F7-FF9E-4DDE-8AE2-67B5C837BB80}" type="presParOf" srcId="{C43DDB7C-A614-4210-B7F5-1CBF3C4ADB5A}" destId="{39D49AFA-054A-4263-B6AD-DFB686087B3A}" srcOrd="2" destOrd="0" presId="urn:microsoft.com/office/officeart/2005/8/layout/orgChart1"/>
    <dgm:cxn modelId="{E5CD0A0F-2012-45BF-8B15-69FDC65B322B}" type="presParOf" srcId="{C43DDB7C-A614-4210-B7F5-1CBF3C4ADB5A}" destId="{76F1DF70-E43C-4EC5-8348-5824C962FC1D}" srcOrd="3" destOrd="0" presId="urn:microsoft.com/office/officeart/2005/8/layout/orgChart1"/>
    <dgm:cxn modelId="{85D5D32D-2ADD-4083-B9CB-F3E380DDAB5B}" type="presParOf" srcId="{76F1DF70-E43C-4EC5-8348-5824C962FC1D}" destId="{890479D0-AF21-40DD-82BE-91F63E2ABD77}" srcOrd="0" destOrd="0" presId="urn:microsoft.com/office/officeart/2005/8/layout/orgChart1"/>
    <dgm:cxn modelId="{27CBFCE8-D829-409E-B86E-AC77A5A7DD78}" type="presParOf" srcId="{890479D0-AF21-40DD-82BE-91F63E2ABD77}" destId="{C590F0A4-7631-4ADC-9301-02A61D31BEBA}" srcOrd="0" destOrd="0" presId="urn:microsoft.com/office/officeart/2005/8/layout/orgChart1"/>
    <dgm:cxn modelId="{487022B5-44FF-4736-B0AB-E1EC6E9DC394}" type="presParOf" srcId="{890479D0-AF21-40DD-82BE-91F63E2ABD77}" destId="{3B5E93A7-185E-4F03-BDF8-553CA126AE64}" srcOrd="1" destOrd="0" presId="urn:microsoft.com/office/officeart/2005/8/layout/orgChart1"/>
    <dgm:cxn modelId="{3BC03051-5CED-4BB7-A518-A8CC038147B6}" type="presParOf" srcId="{76F1DF70-E43C-4EC5-8348-5824C962FC1D}" destId="{3D44CA9B-C88B-466D-AB50-B151EB63B316}" srcOrd="1" destOrd="0" presId="urn:microsoft.com/office/officeart/2005/8/layout/orgChart1"/>
    <dgm:cxn modelId="{25C9F057-3EED-47EF-88FA-9B16B95C747C}" type="presParOf" srcId="{76F1DF70-E43C-4EC5-8348-5824C962FC1D}" destId="{D5C1FE89-DE31-4011-8156-CC6E12031E15}" srcOrd="2" destOrd="0" presId="urn:microsoft.com/office/officeart/2005/8/layout/orgChart1"/>
    <dgm:cxn modelId="{D151D90E-EE5B-4DAD-9426-5835C2002F1C}" type="presParOf" srcId="{4E69989E-208C-427F-AA77-045B8B3FF6C1}" destId="{68EE94B9-4920-432D-8970-D786EC3F011D}" srcOrd="2" destOrd="0" presId="urn:microsoft.com/office/officeart/2005/8/layout/orgChart1"/>
    <dgm:cxn modelId="{B7FB7552-DD02-4909-99A5-A5F8F3782ABA}" type="presParOf" srcId="{75590403-BA5C-4C3C-A03B-D448566C3C06}" destId="{A08326CF-C526-492D-BA69-DFBB747478BE}" srcOrd="2" destOrd="0" presId="urn:microsoft.com/office/officeart/2005/8/layout/orgChart1"/>
    <dgm:cxn modelId="{D7DED138-47D0-4003-AE5B-E54EE00E66A5}" type="presParOf" srcId="{C9CAEF74-5623-4CD2-B9AC-C54902F0D7DC}" destId="{A3A9E86E-70E1-4178-B418-2F1FB07EA176}" srcOrd="2" destOrd="0" presId="urn:microsoft.com/office/officeart/2005/8/layout/orgChart1"/>
    <dgm:cxn modelId="{D16FF530-A8E5-4371-B933-28C4EA1FFBA2}" type="presParOf" srcId="{C9CAEF74-5623-4CD2-B9AC-C54902F0D7DC}" destId="{C2CC90CD-0A72-4ADC-AE55-99EF4FA89AB1}" srcOrd="3" destOrd="0" presId="urn:microsoft.com/office/officeart/2005/8/layout/orgChart1"/>
    <dgm:cxn modelId="{03CD7F69-B2DA-4870-AFCA-82357E6A18F7}" type="presParOf" srcId="{C2CC90CD-0A72-4ADC-AE55-99EF4FA89AB1}" destId="{A2CE2DBA-DD9C-4852-B357-762BB95EBB91}" srcOrd="0" destOrd="0" presId="urn:microsoft.com/office/officeart/2005/8/layout/orgChart1"/>
    <dgm:cxn modelId="{9C923E72-C506-4474-AACB-82F8568C2E17}" type="presParOf" srcId="{A2CE2DBA-DD9C-4852-B357-762BB95EBB91}" destId="{77E220D1-0B84-49AE-B81F-FBF416D6EFF2}" srcOrd="0" destOrd="0" presId="urn:microsoft.com/office/officeart/2005/8/layout/orgChart1"/>
    <dgm:cxn modelId="{256500DA-38E8-42BB-A135-797BB71789BA}" type="presParOf" srcId="{A2CE2DBA-DD9C-4852-B357-762BB95EBB91}" destId="{F3AB3EDD-8063-4A8F-BCE3-3FF973CB37FF}" srcOrd="1" destOrd="0" presId="urn:microsoft.com/office/officeart/2005/8/layout/orgChart1"/>
    <dgm:cxn modelId="{DE12D01A-E2AE-4BE8-933E-0F23CE76C045}" type="presParOf" srcId="{C2CC90CD-0A72-4ADC-AE55-99EF4FA89AB1}" destId="{77574271-7CD9-47E6-A11A-7D46DAE9DBD1}" srcOrd="1" destOrd="0" presId="urn:microsoft.com/office/officeart/2005/8/layout/orgChart1"/>
    <dgm:cxn modelId="{211ED67F-001F-4F66-9DA8-9F7C5C83BC0C}" type="presParOf" srcId="{77574271-7CD9-47E6-A11A-7D46DAE9DBD1}" destId="{5446BBAD-2A82-45AE-82CF-92180F05D4A9}" srcOrd="0" destOrd="0" presId="urn:microsoft.com/office/officeart/2005/8/layout/orgChart1"/>
    <dgm:cxn modelId="{3F7F0B4E-2522-4835-B7B8-FB0BCC30A0E3}" type="presParOf" srcId="{77574271-7CD9-47E6-A11A-7D46DAE9DBD1}" destId="{9288ACC3-58C2-4186-8E1A-85E311E6B928}" srcOrd="1" destOrd="0" presId="urn:microsoft.com/office/officeart/2005/8/layout/orgChart1"/>
    <dgm:cxn modelId="{0FE470C9-CC38-44A1-94D1-4CE9BE9B3C75}" type="presParOf" srcId="{9288ACC3-58C2-4186-8E1A-85E311E6B928}" destId="{189424D6-73B5-424D-A2B0-8EC724EE7F34}" srcOrd="0" destOrd="0" presId="urn:microsoft.com/office/officeart/2005/8/layout/orgChart1"/>
    <dgm:cxn modelId="{97F29AD1-3EB9-45BF-9827-E015A7965BD1}" type="presParOf" srcId="{189424D6-73B5-424D-A2B0-8EC724EE7F34}" destId="{546A4A2B-1B5C-4CBF-A89B-276A91EF8260}" srcOrd="0" destOrd="0" presId="urn:microsoft.com/office/officeart/2005/8/layout/orgChart1"/>
    <dgm:cxn modelId="{929A0056-D3B1-45AD-AB5D-584B6A041876}" type="presParOf" srcId="{189424D6-73B5-424D-A2B0-8EC724EE7F34}" destId="{0C875695-EB63-4A24-8D4B-F5A87290134A}" srcOrd="1" destOrd="0" presId="urn:microsoft.com/office/officeart/2005/8/layout/orgChart1"/>
    <dgm:cxn modelId="{DC001C72-5383-454C-BD78-CED07A3176AC}" type="presParOf" srcId="{9288ACC3-58C2-4186-8E1A-85E311E6B928}" destId="{2BEDB001-7FF6-441E-A965-98D8B04E8433}" srcOrd="1" destOrd="0" presId="urn:microsoft.com/office/officeart/2005/8/layout/orgChart1"/>
    <dgm:cxn modelId="{8B57E570-CBCA-41CD-AE9A-17A51AE2BFC4}" type="presParOf" srcId="{9288ACC3-58C2-4186-8E1A-85E311E6B928}" destId="{73A9DAE8-E958-4D0A-8E10-4C70C8101825}" srcOrd="2" destOrd="0" presId="urn:microsoft.com/office/officeart/2005/8/layout/orgChart1"/>
    <dgm:cxn modelId="{EBFA9793-6710-4CD2-A2FA-D713C36BB547}" type="presParOf" srcId="{C2CC90CD-0A72-4ADC-AE55-99EF4FA89AB1}" destId="{D41E7DFF-E4D5-4A80-80A5-C59B71EB505D}" srcOrd="2" destOrd="0" presId="urn:microsoft.com/office/officeart/2005/8/layout/orgChart1"/>
    <dgm:cxn modelId="{92DC7BFC-D5BE-46CC-A966-03CBB0C652BB}" type="presParOf" srcId="{C9CAEF74-5623-4CD2-B9AC-C54902F0D7DC}" destId="{D338D5DC-6DC0-44C7-9B12-4DFA42F1B38B}" srcOrd="4" destOrd="0" presId="urn:microsoft.com/office/officeart/2005/8/layout/orgChart1"/>
    <dgm:cxn modelId="{7E8623BF-65CF-4750-BBC6-2C90B3EF01CE}" type="presParOf" srcId="{C9CAEF74-5623-4CD2-B9AC-C54902F0D7DC}" destId="{6C608A93-DF62-47BE-86A5-6A2CF6A8D2B3}" srcOrd="5" destOrd="0" presId="urn:microsoft.com/office/officeart/2005/8/layout/orgChart1"/>
    <dgm:cxn modelId="{1A77F887-5FD8-40FC-9AE0-0B434EAFE802}" type="presParOf" srcId="{6C608A93-DF62-47BE-86A5-6A2CF6A8D2B3}" destId="{DE1E3144-9CC1-498A-86B9-1BE2EB99FDF4}" srcOrd="0" destOrd="0" presId="urn:microsoft.com/office/officeart/2005/8/layout/orgChart1"/>
    <dgm:cxn modelId="{7F253006-DE21-491E-895D-3885200E85FE}" type="presParOf" srcId="{DE1E3144-9CC1-498A-86B9-1BE2EB99FDF4}" destId="{A08252A4-7087-4DB1-96E2-CA31361ED854}" srcOrd="0" destOrd="0" presId="urn:microsoft.com/office/officeart/2005/8/layout/orgChart1"/>
    <dgm:cxn modelId="{356241D4-C645-4BF8-A009-DFE941392B94}" type="presParOf" srcId="{DE1E3144-9CC1-498A-86B9-1BE2EB99FDF4}" destId="{92D356A9-D1C3-46F7-BBFC-B3326D8F1551}" srcOrd="1" destOrd="0" presId="urn:microsoft.com/office/officeart/2005/8/layout/orgChart1"/>
    <dgm:cxn modelId="{AD6E8CB7-677C-4C4A-8A90-4B8F3A4BBF75}" type="presParOf" srcId="{6C608A93-DF62-47BE-86A5-6A2CF6A8D2B3}" destId="{C2ED5F73-13B8-41E4-B951-D8BF7C270CFF}" srcOrd="1" destOrd="0" presId="urn:microsoft.com/office/officeart/2005/8/layout/orgChart1"/>
    <dgm:cxn modelId="{B9516E1C-A464-4207-8F1A-4A62ABE7118A}" type="presParOf" srcId="{C2ED5F73-13B8-41E4-B951-D8BF7C270CFF}" destId="{9ACD731F-DDD7-4CD5-B669-9B864ABB20E6}" srcOrd="0" destOrd="0" presId="urn:microsoft.com/office/officeart/2005/8/layout/orgChart1"/>
    <dgm:cxn modelId="{8668ABE5-CB83-4295-A687-020C73595E5C}" type="presParOf" srcId="{C2ED5F73-13B8-41E4-B951-D8BF7C270CFF}" destId="{60E7FC74-4AE8-40B9-BF91-80472327C2AA}" srcOrd="1" destOrd="0" presId="urn:microsoft.com/office/officeart/2005/8/layout/orgChart1"/>
    <dgm:cxn modelId="{F830850E-F29D-468B-B83A-F847894B4765}" type="presParOf" srcId="{60E7FC74-4AE8-40B9-BF91-80472327C2AA}" destId="{7CC35B4A-7411-4491-9911-830FFBBDC3E1}" srcOrd="0" destOrd="0" presId="urn:microsoft.com/office/officeart/2005/8/layout/orgChart1"/>
    <dgm:cxn modelId="{CDB70665-4017-4D5F-80C3-DB540F797F3F}" type="presParOf" srcId="{7CC35B4A-7411-4491-9911-830FFBBDC3E1}" destId="{DC0537FF-A8F0-49E3-BFE3-3405241D935D}" srcOrd="0" destOrd="0" presId="urn:microsoft.com/office/officeart/2005/8/layout/orgChart1"/>
    <dgm:cxn modelId="{75DF325E-BD8F-48A3-BF8B-3107E3A10316}" type="presParOf" srcId="{7CC35B4A-7411-4491-9911-830FFBBDC3E1}" destId="{7C45A8D4-D612-4CF3-A617-5E5B5F95693D}" srcOrd="1" destOrd="0" presId="urn:microsoft.com/office/officeart/2005/8/layout/orgChart1"/>
    <dgm:cxn modelId="{C8BA74BF-9EA5-442A-B06D-081A93640394}" type="presParOf" srcId="{60E7FC74-4AE8-40B9-BF91-80472327C2AA}" destId="{0CA32686-66FF-426F-AD75-D952E3241D45}" srcOrd="1" destOrd="0" presId="urn:microsoft.com/office/officeart/2005/8/layout/orgChart1"/>
    <dgm:cxn modelId="{1C9D96B8-2150-432F-916C-6E4D50FE6D19}" type="presParOf" srcId="{60E7FC74-4AE8-40B9-BF91-80472327C2AA}" destId="{F093AE20-35FA-404A-8F1C-AFC5CA6C0094}" srcOrd="2" destOrd="0" presId="urn:microsoft.com/office/officeart/2005/8/layout/orgChart1"/>
    <dgm:cxn modelId="{85B31DE3-55FB-4FE1-850C-506DE85AEFA6}" type="presParOf" srcId="{6C608A93-DF62-47BE-86A5-6A2CF6A8D2B3}" destId="{5F9DBEBA-F7A1-4BC5-8D6F-3733BF8DF018}" srcOrd="2" destOrd="0" presId="urn:microsoft.com/office/officeart/2005/8/layout/orgChart1"/>
    <dgm:cxn modelId="{5D01C358-5715-4881-943D-8C9592D972E9}" type="presParOf" srcId="{C9CAEF74-5623-4CD2-B9AC-C54902F0D7DC}" destId="{09CC8F9B-9DD4-455F-975D-87E8B4A744EA}" srcOrd="6" destOrd="0" presId="urn:microsoft.com/office/officeart/2005/8/layout/orgChart1"/>
    <dgm:cxn modelId="{24299CC2-2D98-48C9-81B7-4A2C8FBC7A0E}" type="presParOf" srcId="{C9CAEF74-5623-4CD2-B9AC-C54902F0D7DC}" destId="{D12C7F8A-A982-4578-9338-03C8C718A2C4}" srcOrd="7" destOrd="0" presId="urn:microsoft.com/office/officeart/2005/8/layout/orgChart1"/>
    <dgm:cxn modelId="{91729C75-E575-457D-88F5-5C1234D999D5}" type="presParOf" srcId="{D12C7F8A-A982-4578-9338-03C8C718A2C4}" destId="{C86B0CE3-132D-49B6-9C77-1AA7D95EEFA6}" srcOrd="0" destOrd="0" presId="urn:microsoft.com/office/officeart/2005/8/layout/orgChart1"/>
    <dgm:cxn modelId="{634E0A21-C67D-490B-9931-17F47E6D13DC}" type="presParOf" srcId="{C86B0CE3-132D-49B6-9C77-1AA7D95EEFA6}" destId="{739D7B1C-B506-45A5-9CE9-72543B713337}" srcOrd="0" destOrd="0" presId="urn:microsoft.com/office/officeart/2005/8/layout/orgChart1"/>
    <dgm:cxn modelId="{ACB3BF2B-DBB9-492F-8F70-F95E9D130247}" type="presParOf" srcId="{C86B0CE3-132D-49B6-9C77-1AA7D95EEFA6}" destId="{A1A60FC3-C16F-4C9B-8640-2D20E843FEF5}" srcOrd="1" destOrd="0" presId="urn:microsoft.com/office/officeart/2005/8/layout/orgChart1"/>
    <dgm:cxn modelId="{EBC4EECF-50BE-4273-BCAE-1F78920F0620}" type="presParOf" srcId="{D12C7F8A-A982-4578-9338-03C8C718A2C4}" destId="{DC2A884B-47C8-47A9-8359-ABC417769BCE}" srcOrd="1" destOrd="0" presId="urn:microsoft.com/office/officeart/2005/8/layout/orgChart1"/>
    <dgm:cxn modelId="{A39A25C6-1AF8-4A2E-B988-E1D9F3217236}" type="presParOf" srcId="{DC2A884B-47C8-47A9-8359-ABC417769BCE}" destId="{412E7B48-F676-49D5-BDE5-74C128FC6E5C}" srcOrd="0" destOrd="0" presId="urn:microsoft.com/office/officeart/2005/8/layout/orgChart1"/>
    <dgm:cxn modelId="{507AB96F-0D36-47AB-A71E-A7165E645020}" type="presParOf" srcId="{DC2A884B-47C8-47A9-8359-ABC417769BCE}" destId="{4769F938-D85B-45AA-AED6-E883331DCE36}" srcOrd="1" destOrd="0" presId="urn:microsoft.com/office/officeart/2005/8/layout/orgChart1"/>
    <dgm:cxn modelId="{79AA6C2B-590F-439F-83E5-A6BA437EFC11}" type="presParOf" srcId="{4769F938-D85B-45AA-AED6-E883331DCE36}" destId="{8267B9FD-B162-4A50-8274-267C5D0193EC}" srcOrd="0" destOrd="0" presId="urn:microsoft.com/office/officeart/2005/8/layout/orgChart1"/>
    <dgm:cxn modelId="{B35D49D2-5AB2-48CF-8431-2CC4199571BB}" type="presParOf" srcId="{8267B9FD-B162-4A50-8274-267C5D0193EC}" destId="{59BC5982-3A96-4F26-AB90-2C87B525A18A}" srcOrd="0" destOrd="0" presId="urn:microsoft.com/office/officeart/2005/8/layout/orgChart1"/>
    <dgm:cxn modelId="{EB383B34-0DE7-462A-A7F4-B8F693BCA5D7}" type="presParOf" srcId="{8267B9FD-B162-4A50-8274-267C5D0193EC}" destId="{D18999FF-1C75-44EA-87EF-BD840C195113}" srcOrd="1" destOrd="0" presId="urn:microsoft.com/office/officeart/2005/8/layout/orgChart1"/>
    <dgm:cxn modelId="{54B5366C-E07F-4706-AEEB-B0B7A8D0A9D3}" type="presParOf" srcId="{4769F938-D85B-45AA-AED6-E883331DCE36}" destId="{7F5AD0EB-AC28-4CA4-A7F4-1FBD5D567A82}" srcOrd="1" destOrd="0" presId="urn:microsoft.com/office/officeart/2005/8/layout/orgChart1"/>
    <dgm:cxn modelId="{D204244B-C611-43FB-B7E3-608AB9EAEE0C}" type="presParOf" srcId="{4769F938-D85B-45AA-AED6-E883331DCE36}" destId="{30224A9D-1F79-4B8C-B9CA-AB42BF02064D}" srcOrd="2" destOrd="0" presId="urn:microsoft.com/office/officeart/2005/8/layout/orgChart1"/>
    <dgm:cxn modelId="{4CD55412-4262-4C2E-96DB-9A87C507BA4F}" type="presParOf" srcId="{D12C7F8A-A982-4578-9338-03C8C718A2C4}" destId="{A8E1321D-34F9-4A96-9EE8-93824D2582C6}" srcOrd="2" destOrd="0" presId="urn:microsoft.com/office/officeart/2005/8/layout/orgChart1"/>
    <dgm:cxn modelId="{B8D87E2D-9B1F-422E-B50C-4922E4D2AA01}" type="presParOf" srcId="{C9CAEF74-5623-4CD2-B9AC-C54902F0D7DC}" destId="{A6E0FF2A-D69E-43D1-A2E2-6E2780EEFA06}" srcOrd="8" destOrd="0" presId="urn:microsoft.com/office/officeart/2005/8/layout/orgChart1"/>
    <dgm:cxn modelId="{29D57742-C2EB-49C5-B4AC-4DCDC23E22EF}" type="presParOf" srcId="{C9CAEF74-5623-4CD2-B9AC-C54902F0D7DC}" destId="{AFDFD055-B3E3-41B6-9891-0A3A25ED6F7D}" srcOrd="9" destOrd="0" presId="urn:microsoft.com/office/officeart/2005/8/layout/orgChart1"/>
    <dgm:cxn modelId="{672E99FF-E985-416D-889E-B7532CFAD328}" type="presParOf" srcId="{AFDFD055-B3E3-41B6-9891-0A3A25ED6F7D}" destId="{EA46C5E3-6BC8-46CC-B2CA-4ACA22FCA32F}" srcOrd="0" destOrd="0" presId="urn:microsoft.com/office/officeart/2005/8/layout/orgChart1"/>
    <dgm:cxn modelId="{95043CD9-E407-4CED-A5EC-061E664A755B}" type="presParOf" srcId="{EA46C5E3-6BC8-46CC-B2CA-4ACA22FCA32F}" destId="{48AE0F5C-CA9A-46E7-A648-4862AA45C5D9}" srcOrd="0" destOrd="0" presId="urn:microsoft.com/office/officeart/2005/8/layout/orgChart1"/>
    <dgm:cxn modelId="{34DDB26B-2645-45C8-A8BA-C2C1FDAA7650}" type="presParOf" srcId="{EA46C5E3-6BC8-46CC-B2CA-4ACA22FCA32F}" destId="{845D43FA-24EC-4D44-90A1-945F6EDD9D9B}" srcOrd="1" destOrd="0" presId="urn:microsoft.com/office/officeart/2005/8/layout/orgChart1"/>
    <dgm:cxn modelId="{AC6B1728-38E3-4EC3-8729-5F07439B207B}" type="presParOf" srcId="{AFDFD055-B3E3-41B6-9891-0A3A25ED6F7D}" destId="{0291BFC3-EEF7-4C4A-8584-24CD2D285C41}" srcOrd="1" destOrd="0" presId="urn:microsoft.com/office/officeart/2005/8/layout/orgChart1"/>
    <dgm:cxn modelId="{70D8192E-75FA-454D-A1EE-B1E196BD93BF}" type="presParOf" srcId="{0291BFC3-EEF7-4C4A-8584-24CD2D285C41}" destId="{8187F9BD-8906-4527-A0BE-5F9FCAB0CEE6}" srcOrd="0" destOrd="0" presId="urn:microsoft.com/office/officeart/2005/8/layout/orgChart1"/>
    <dgm:cxn modelId="{6735524D-3FC7-4997-8BE1-B9A00F952610}" type="presParOf" srcId="{0291BFC3-EEF7-4C4A-8584-24CD2D285C41}" destId="{35213F86-3DFC-43D6-B7C4-634795FE56CF}" srcOrd="1" destOrd="0" presId="urn:microsoft.com/office/officeart/2005/8/layout/orgChart1"/>
    <dgm:cxn modelId="{C57CD1DA-057B-4916-B2D8-55700666D850}" type="presParOf" srcId="{35213F86-3DFC-43D6-B7C4-634795FE56CF}" destId="{07917DC9-D2C3-4674-AFDC-B93DCB5CBD41}" srcOrd="0" destOrd="0" presId="urn:microsoft.com/office/officeart/2005/8/layout/orgChart1"/>
    <dgm:cxn modelId="{014C08DB-7714-49EB-BD50-D470866DFFB0}" type="presParOf" srcId="{07917DC9-D2C3-4674-AFDC-B93DCB5CBD41}" destId="{C37E556F-4EA2-4FFC-A3CA-999EB9AAE3D7}" srcOrd="0" destOrd="0" presId="urn:microsoft.com/office/officeart/2005/8/layout/orgChart1"/>
    <dgm:cxn modelId="{7003568A-ACAD-4361-8B8B-D3E041BA2169}" type="presParOf" srcId="{07917DC9-D2C3-4674-AFDC-B93DCB5CBD41}" destId="{706C89C5-D3BB-43F9-A8A5-81B318BD6E0E}" srcOrd="1" destOrd="0" presId="urn:microsoft.com/office/officeart/2005/8/layout/orgChart1"/>
    <dgm:cxn modelId="{C2C6A750-48DF-4AC9-9429-C38DB225168C}" type="presParOf" srcId="{35213F86-3DFC-43D6-B7C4-634795FE56CF}" destId="{0DBC89B4-66AE-448B-B7C2-1E56B3E9555C}" srcOrd="1" destOrd="0" presId="urn:microsoft.com/office/officeart/2005/8/layout/orgChart1"/>
    <dgm:cxn modelId="{FE950853-195B-4C26-B35E-6EC97BFB82E5}" type="presParOf" srcId="{35213F86-3DFC-43D6-B7C4-634795FE56CF}" destId="{77A02E4A-ADFE-4472-8F39-5C74F08F6F8A}" srcOrd="2" destOrd="0" presId="urn:microsoft.com/office/officeart/2005/8/layout/orgChart1"/>
    <dgm:cxn modelId="{833B3FD7-3106-4551-8E13-0CA4D81E04D6}" type="presParOf" srcId="{0291BFC3-EEF7-4C4A-8584-24CD2D285C41}" destId="{F36560E3-D5B5-4F02-A1CD-CC3089D70A19}" srcOrd="2" destOrd="0" presId="urn:microsoft.com/office/officeart/2005/8/layout/orgChart1"/>
    <dgm:cxn modelId="{F88CA76F-DB49-4B6D-B096-547DF34975FD}" type="presParOf" srcId="{0291BFC3-EEF7-4C4A-8584-24CD2D285C41}" destId="{9954857F-5D5C-4AF5-9450-D4F41518304D}" srcOrd="3" destOrd="0" presId="urn:microsoft.com/office/officeart/2005/8/layout/orgChart1"/>
    <dgm:cxn modelId="{53AF276E-ECD1-4B4C-9BED-8411053C82DA}" type="presParOf" srcId="{9954857F-5D5C-4AF5-9450-D4F41518304D}" destId="{4533F0C2-1DB5-494A-8F29-9A6EEEF8CB31}" srcOrd="0" destOrd="0" presId="urn:microsoft.com/office/officeart/2005/8/layout/orgChart1"/>
    <dgm:cxn modelId="{420347E9-6470-424B-A559-3537AF28539E}" type="presParOf" srcId="{4533F0C2-1DB5-494A-8F29-9A6EEEF8CB31}" destId="{59BBD553-8D94-437D-8C3E-F85BC4B2CE29}" srcOrd="0" destOrd="0" presId="urn:microsoft.com/office/officeart/2005/8/layout/orgChart1"/>
    <dgm:cxn modelId="{1882FA51-C5D3-457A-9405-8894D06BD791}" type="presParOf" srcId="{4533F0C2-1DB5-494A-8F29-9A6EEEF8CB31}" destId="{0244F6A7-EF1F-4990-A634-35460B614BE2}" srcOrd="1" destOrd="0" presId="urn:microsoft.com/office/officeart/2005/8/layout/orgChart1"/>
    <dgm:cxn modelId="{243967DF-7FA5-4B86-85E2-AE85C7C62BE3}" type="presParOf" srcId="{9954857F-5D5C-4AF5-9450-D4F41518304D}" destId="{D07D30D7-FBA4-44DD-B87A-3F94E73D2882}" srcOrd="1" destOrd="0" presId="urn:microsoft.com/office/officeart/2005/8/layout/orgChart1"/>
    <dgm:cxn modelId="{DE4C6E62-CB26-44E2-A9C5-B07BAFF09361}" type="presParOf" srcId="{9954857F-5D5C-4AF5-9450-D4F41518304D}" destId="{01CE7168-7EF1-4DCC-8718-5EB02F2EA0A2}" srcOrd="2" destOrd="0" presId="urn:microsoft.com/office/officeart/2005/8/layout/orgChart1"/>
    <dgm:cxn modelId="{4B3842C2-8A39-4B45-A31F-B2F0C86A0D7F}" type="presParOf" srcId="{AFDFD055-B3E3-41B6-9891-0A3A25ED6F7D}" destId="{4CF46666-358D-4503-AE0B-20EBCE91C795}" srcOrd="2" destOrd="0" presId="urn:microsoft.com/office/officeart/2005/8/layout/orgChart1"/>
    <dgm:cxn modelId="{8473979C-E335-46FB-AC53-7967857598C8}" type="presParOf" srcId="{A37A57BF-93B4-4C90-9F91-EC15541E71E4}" destId="{AD9B56CA-3CE0-4E7B-B369-DD8D0314A6F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6560E3-D5B5-4F02-A1CD-CC3089D70A19}">
      <dsp:nvSpPr>
        <dsp:cNvPr id="0" name=""/>
        <dsp:cNvSpPr/>
      </dsp:nvSpPr>
      <dsp:spPr>
        <a:xfrm>
          <a:off x="4808149" y="1174689"/>
          <a:ext cx="145483" cy="11347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4768"/>
              </a:lnTo>
              <a:lnTo>
                <a:pt x="145483" y="113476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87F9BD-8906-4527-A0BE-5F9FCAB0CEE6}">
      <dsp:nvSpPr>
        <dsp:cNvPr id="0" name=""/>
        <dsp:cNvSpPr/>
      </dsp:nvSpPr>
      <dsp:spPr>
        <a:xfrm>
          <a:off x="4808149" y="1174689"/>
          <a:ext cx="145483" cy="4461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6148"/>
              </a:lnTo>
              <a:lnTo>
                <a:pt x="145483" y="44614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E0FF2A-D69E-43D1-A2E2-6E2780EEFA06}">
      <dsp:nvSpPr>
        <dsp:cNvPr id="0" name=""/>
        <dsp:cNvSpPr/>
      </dsp:nvSpPr>
      <dsp:spPr>
        <a:xfrm>
          <a:off x="2848976" y="486069"/>
          <a:ext cx="2347127" cy="2036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838"/>
              </a:lnTo>
              <a:lnTo>
                <a:pt x="2347127" y="101838"/>
              </a:lnTo>
              <a:lnTo>
                <a:pt x="2347127" y="20367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2E7B48-F676-49D5-BDE5-74C128FC6E5C}">
      <dsp:nvSpPr>
        <dsp:cNvPr id="0" name=""/>
        <dsp:cNvSpPr/>
      </dsp:nvSpPr>
      <dsp:spPr>
        <a:xfrm>
          <a:off x="3634585" y="1174689"/>
          <a:ext cx="145483" cy="4461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6148"/>
              </a:lnTo>
              <a:lnTo>
                <a:pt x="145483" y="44614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CC8F9B-9DD4-455F-975D-87E8B4A744EA}">
      <dsp:nvSpPr>
        <dsp:cNvPr id="0" name=""/>
        <dsp:cNvSpPr/>
      </dsp:nvSpPr>
      <dsp:spPr>
        <a:xfrm>
          <a:off x="2848976" y="486069"/>
          <a:ext cx="1173563" cy="2036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838"/>
              </a:lnTo>
              <a:lnTo>
                <a:pt x="1173563" y="101838"/>
              </a:lnTo>
              <a:lnTo>
                <a:pt x="1173563" y="20367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CD731F-DDD7-4CD5-B669-9B864ABB20E6}">
      <dsp:nvSpPr>
        <dsp:cNvPr id="0" name=""/>
        <dsp:cNvSpPr/>
      </dsp:nvSpPr>
      <dsp:spPr>
        <a:xfrm>
          <a:off x="2461021" y="1174689"/>
          <a:ext cx="145483" cy="4461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6148"/>
              </a:lnTo>
              <a:lnTo>
                <a:pt x="145483" y="44614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38D5DC-6DC0-44C7-9B12-4DFA42F1B38B}">
      <dsp:nvSpPr>
        <dsp:cNvPr id="0" name=""/>
        <dsp:cNvSpPr/>
      </dsp:nvSpPr>
      <dsp:spPr>
        <a:xfrm>
          <a:off x="2803256" y="486069"/>
          <a:ext cx="91440" cy="2036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367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46BBAD-2A82-45AE-82CF-92180F05D4A9}">
      <dsp:nvSpPr>
        <dsp:cNvPr id="0" name=""/>
        <dsp:cNvSpPr/>
      </dsp:nvSpPr>
      <dsp:spPr>
        <a:xfrm>
          <a:off x="1287457" y="1174689"/>
          <a:ext cx="161418" cy="4461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6148"/>
              </a:lnTo>
              <a:lnTo>
                <a:pt x="161418" y="44614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A9E86E-70E1-4178-B418-2F1FB07EA176}">
      <dsp:nvSpPr>
        <dsp:cNvPr id="0" name=""/>
        <dsp:cNvSpPr/>
      </dsp:nvSpPr>
      <dsp:spPr>
        <a:xfrm>
          <a:off x="1675412" y="486069"/>
          <a:ext cx="1173563" cy="203676"/>
        </a:xfrm>
        <a:custGeom>
          <a:avLst/>
          <a:gdLst/>
          <a:ahLst/>
          <a:cxnLst/>
          <a:rect l="0" t="0" r="0" b="0"/>
          <a:pathLst>
            <a:path>
              <a:moveTo>
                <a:pt x="1173563" y="0"/>
              </a:moveTo>
              <a:lnTo>
                <a:pt x="1173563" y="101838"/>
              </a:lnTo>
              <a:lnTo>
                <a:pt x="0" y="101838"/>
              </a:lnTo>
              <a:lnTo>
                <a:pt x="0" y="20367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D49AFA-054A-4263-B6AD-DFB686087B3A}">
      <dsp:nvSpPr>
        <dsp:cNvPr id="0" name=""/>
        <dsp:cNvSpPr/>
      </dsp:nvSpPr>
      <dsp:spPr>
        <a:xfrm>
          <a:off x="100392" y="1888060"/>
          <a:ext cx="158983" cy="11100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0016"/>
              </a:lnTo>
              <a:lnTo>
                <a:pt x="158983" y="1110016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97EF33-4C83-4CA0-B9AD-692A761D258A}">
      <dsp:nvSpPr>
        <dsp:cNvPr id="0" name=""/>
        <dsp:cNvSpPr/>
      </dsp:nvSpPr>
      <dsp:spPr>
        <a:xfrm>
          <a:off x="100392" y="1888060"/>
          <a:ext cx="158983" cy="4213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1396"/>
              </a:lnTo>
              <a:lnTo>
                <a:pt x="158983" y="421396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1914E9-38E0-4038-96BD-970C08210E91}">
      <dsp:nvSpPr>
        <dsp:cNvPr id="0" name=""/>
        <dsp:cNvSpPr/>
      </dsp:nvSpPr>
      <dsp:spPr>
        <a:xfrm>
          <a:off x="442627" y="1174689"/>
          <a:ext cx="91440" cy="228427"/>
        </a:xfrm>
        <a:custGeom>
          <a:avLst/>
          <a:gdLst/>
          <a:ahLst/>
          <a:cxnLst/>
          <a:rect l="0" t="0" r="0" b="0"/>
          <a:pathLst>
            <a:path>
              <a:moveTo>
                <a:pt x="59220" y="0"/>
              </a:moveTo>
              <a:lnTo>
                <a:pt x="59220" y="126589"/>
              </a:lnTo>
              <a:lnTo>
                <a:pt x="45720" y="126589"/>
              </a:lnTo>
              <a:lnTo>
                <a:pt x="45720" y="22842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chilly" dir="t"/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7CEA86-EA8B-4842-A0E6-BCC470B2EB60}">
      <dsp:nvSpPr>
        <dsp:cNvPr id="0" name=""/>
        <dsp:cNvSpPr/>
      </dsp:nvSpPr>
      <dsp:spPr>
        <a:xfrm>
          <a:off x="501848" y="486069"/>
          <a:ext cx="2347127" cy="203676"/>
        </a:xfrm>
        <a:custGeom>
          <a:avLst/>
          <a:gdLst/>
          <a:ahLst/>
          <a:cxnLst/>
          <a:rect l="0" t="0" r="0" b="0"/>
          <a:pathLst>
            <a:path>
              <a:moveTo>
                <a:pt x="2347127" y="0"/>
              </a:moveTo>
              <a:lnTo>
                <a:pt x="2347127" y="101838"/>
              </a:lnTo>
              <a:lnTo>
                <a:pt x="0" y="101838"/>
              </a:lnTo>
              <a:lnTo>
                <a:pt x="0" y="20367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96C08A-27E9-4581-97E3-8EC35C672A97}">
      <dsp:nvSpPr>
        <dsp:cNvPr id="0" name=""/>
        <dsp:cNvSpPr/>
      </dsp:nvSpPr>
      <dsp:spPr>
        <a:xfrm>
          <a:off x="2364032" y="1125"/>
          <a:ext cx="969887" cy="48494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Главная</a:t>
          </a:r>
        </a:p>
      </dsp:txBody>
      <dsp:txXfrm>
        <a:off x="2364032" y="1125"/>
        <a:ext cx="969887" cy="484943"/>
      </dsp:txXfrm>
    </dsp:sp>
    <dsp:sp modelId="{671850E8-FAAA-4117-93B1-5EC31A8A2F9E}">
      <dsp:nvSpPr>
        <dsp:cNvPr id="0" name=""/>
        <dsp:cNvSpPr/>
      </dsp:nvSpPr>
      <dsp:spPr>
        <a:xfrm>
          <a:off x="16905" y="689745"/>
          <a:ext cx="969887" cy="48494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Поиск</a:t>
          </a:r>
        </a:p>
      </dsp:txBody>
      <dsp:txXfrm>
        <a:off x="16905" y="689745"/>
        <a:ext cx="969887" cy="484943"/>
      </dsp:txXfrm>
    </dsp:sp>
    <dsp:sp modelId="{35816AB5-9B94-4B4A-8557-55E2D1E7F3F2}">
      <dsp:nvSpPr>
        <dsp:cNvPr id="0" name=""/>
        <dsp:cNvSpPr/>
      </dsp:nvSpPr>
      <dsp:spPr>
        <a:xfrm>
          <a:off x="3404" y="1403117"/>
          <a:ext cx="969887" cy="48494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Фильтры</a:t>
          </a:r>
        </a:p>
      </dsp:txBody>
      <dsp:txXfrm>
        <a:off x="3404" y="1403117"/>
        <a:ext cx="969887" cy="484943"/>
      </dsp:txXfrm>
    </dsp:sp>
    <dsp:sp modelId="{7258E36A-2D89-42C4-A492-B0AC272DCF7E}">
      <dsp:nvSpPr>
        <dsp:cNvPr id="0" name=""/>
        <dsp:cNvSpPr/>
      </dsp:nvSpPr>
      <dsp:spPr>
        <a:xfrm>
          <a:off x="259376" y="2066985"/>
          <a:ext cx="969887" cy="484943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Роль</a:t>
          </a:r>
        </a:p>
      </dsp:txBody>
      <dsp:txXfrm>
        <a:off x="259376" y="2066985"/>
        <a:ext cx="969887" cy="484943"/>
      </dsp:txXfrm>
    </dsp:sp>
    <dsp:sp modelId="{C590F0A4-7631-4ADC-9301-02A61D31BEBA}">
      <dsp:nvSpPr>
        <dsp:cNvPr id="0" name=""/>
        <dsp:cNvSpPr/>
      </dsp:nvSpPr>
      <dsp:spPr>
        <a:xfrm>
          <a:off x="259376" y="2755605"/>
          <a:ext cx="969887" cy="484943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Сложность</a:t>
          </a:r>
        </a:p>
      </dsp:txBody>
      <dsp:txXfrm>
        <a:off x="259376" y="2755605"/>
        <a:ext cx="969887" cy="484943"/>
      </dsp:txXfrm>
    </dsp:sp>
    <dsp:sp modelId="{77E220D1-0B84-49AE-B81F-FBF416D6EFF2}">
      <dsp:nvSpPr>
        <dsp:cNvPr id="0" name=""/>
        <dsp:cNvSpPr/>
      </dsp:nvSpPr>
      <dsp:spPr>
        <a:xfrm>
          <a:off x="1190468" y="689745"/>
          <a:ext cx="969887" cy="48494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Анализ героев</a:t>
          </a:r>
        </a:p>
      </dsp:txBody>
      <dsp:txXfrm>
        <a:off x="1190468" y="689745"/>
        <a:ext cx="969887" cy="484943"/>
      </dsp:txXfrm>
    </dsp:sp>
    <dsp:sp modelId="{546A4A2B-1B5C-4CBF-A89B-276A91EF8260}">
      <dsp:nvSpPr>
        <dsp:cNvPr id="0" name=""/>
        <dsp:cNvSpPr/>
      </dsp:nvSpPr>
      <dsp:spPr>
        <a:xfrm>
          <a:off x="1448876" y="1378365"/>
          <a:ext cx="969887" cy="48494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Поиск</a:t>
          </a:r>
        </a:p>
      </dsp:txBody>
      <dsp:txXfrm>
        <a:off x="1448876" y="1378365"/>
        <a:ext cx="969887" cy="484943"/>
      </dsp:txXfrm>
    </dsp:sp>
    <dsp:sp modelId="{A08252A4-7087-4DB1-96E2-CA31361ED854}">
      <dsp:nvSpPr>
        <dsp:cNvPr id="0" name=""/>
        <dsp:cNvSpPr/>
      </dsp:nvSpPr>
      <dsp:spPr>
        <a:xfrm>
          <a:off x="2364032" y="689745"/>
          <a:ext cx="969887" cy="48494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Сборки предметов</a:t>
          </a:r>
        </a:p>
      </dsp:txBody>
      <dsp:txXfrm>
        <a:off x="2364032" y="689745"/>
        <a:ext cx="969887" cy="484943"/>
      </dsp:txXfrm>
    </dsp:sp>
    <dsp:sp modelId="{DC0537FF-A8F0-49E3-BFE3-3405241D935D}">
      <dsp:nvSpPr>
        <dsp:cNvPr id="0" name=""/>
        <dsp:cNvSpPr/>
      </dsp:nvSpPr>
      <dsp:spPr>
        <a:xfrm>
          <a:off x="2606504" y="1378365"/>
          <a:ext cx="969887" cy="48494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Поиск</a:t>
          </a:r>
        </a:p>
      </dsp:txBody>
      <dsp:txXfrm>
        <a:off x="2606504" y="1378365"/>
        <a:ext cx="969887" cy="484943"/>
      </dsp:txXfrm>
    </dsp:sp>
    <dsp:sp modelId="{739D7B1C-B506-45A5-9CE9-72543B713337}">
      <dsp:nvSpPr>
        <dsp:cNvPr id="0" name=""/>
        <dsp:cNvSpPr/>
      </dsp:nvSpPr>
      <dsp:spPr>
        <a:xfrm>
          <a:off x="3537596" y="689745"/>
          <a:ext cx="969887" cy="48494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Мета-статистика</a:t>
          </a:r>
        </a:p>
      </dsp:txBody>
      <dsp:txXfrm>
        <a:off x="3537596" y="689745"/>
        <a:ext cx="969887" cy="484943"/>
      </dsp:txXfrm>
    </dsp:sp>
    <dsp:sp modelId="{59BC5982-3A96-4F26-AB90-2C87B525A18A}">
      <dsp:nvSpPr>
        <dsp:cNvPr id="0" name=""/>
        <dsp:cNvSpPr/>
      </dsp:nvSpPr>
      <dsp:spPr>
        <a:xfrm>
          <a:off x="3780068" y="1378365"/>
          <a:ext cx="969887" cy="48494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Информация</a:t>
          </a:r>
        </a:p>
      </dsp:txBody>
      <dsp:txXfrm>
        <a:off x="3780068" y="1378365"/>
        <a:ext cx="969887" cy="484943"/>
      </dsp:txXfrm>
    </dsp:sp>
    <dsp:sp modelId="{48AE0F5C-CA9A-46E7-A648-4862AA45C5D9}">
      <dsp:nvSpPr>
        <dsp:cNvPr id="0" name=""/>
        <dsp:cNvSpPr/>
      </dsp:nvSpPr>
      <dsp:spPr>
        <a:xfrm>
          <a:off x="4711160" y="689745"/>
          <a:ext cx="969887" cy="48494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Мой профиль</a:t>
          </a:r>
        </a:p>
      </dsp:txBody>
      <dsp:txXfrm>
        <a:off x="4711160" y="689745"/>
        <a:ext cx="969887" cy="484943"/>
      </dsp:txXfrm>
    </dsp:sp>
    <dsp:sp modelId="{C37E556F-4EA2-4FFC-A3CA-999EB9AAE3D7}">
      <dsp:nvSpPr>
        <dsp:cNvPr id="0" name=""/>
        <dsp:cNvSpPr/>
      </dsp:nvSpPr>
      <dsp:spPr>
        <a:xfrm>
          <a:off x="4953632" y="1378365"/>
          <a:ext cx="969887" cy="48494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Вход</a:t>
          </a:r>
        </a:p>
      </dsp:txBody>
      <dsp:txXfrm>
        <a:off x="4953632" y="1378365"/>
        <a:ext cx="969887" cy="484943"/>
      </dsp:txXfrm>
    </dsp:sp>
    <dsp:sp modelId="{59BBD553-8D94-437D-8C3E-F85BC4B2CE29}">
      <dsp:nvSpPr>
        <dsp:cNvPr id="0" name=""/>
        <dsp:cNvSpPr/>
      </dsp:nvSpPr>
      <dsp:spPr>
        <a:xfrm>
          <a:off x="4953632" y="2066985"/>
          <a:ext cx="969887" cy="48494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 dirty="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Ссылка на предыдущие матчи</a:t>
          </a:r>
        </a:p>
      </dsp:txBody>
      <dsp:txXfrm>
        <a:off x="4953632" y="2066985"/>
        <a:ext cx="969887" cy="48494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4">
  <dgm:title val=""/>
  <dgm:desc val=""/>
  <dgm:catLst>
    <dgm:cat type="3D" pri="11400"/>
  </dgm:catLst>
  <dgm:scene3d>
    <a:camera prst="orthographicFront"/>
    <a:lightRig rig="threePt" dir="t"/>
  </dgm:scene3d>
  <dgm:styleLbl name="node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chilly" dir="t"/>
    </dgm:scene3d>
    <dgm:sp3d z="12700" extrusionH="12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ImgPlace1">
    <dgm:scene3d>
      <a:camera prst="orthographicFront"/>
      <a:lightRig rig="chilly" dir="t"/>
    </dgm:scene3d>
    <dgm:sp3d z="-257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chilly" dir="t"/>
    </dgm:scene3d>
    <dgm:sp3d z="-700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chilly" dir="t"/>
    </dgm:scene3d>
    <dgm:sp3d z="-25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chilly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chilly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chilly" dir="t"/>
    </dgm:scene3d>
    <dgm:sp3d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chilly" dir="t"/>
    </dgm:scene3d>
    <dgm:sp3d prstMaterial="dkEdge">
      <a:bevelT w="1270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chilly" dir="t"/>
    </dgm:scene3d>
    <dgm:sp3d z="-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chilly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5DF7D-A772-481E-82A5-09FC31B26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13</Pages>
  <Words>2121</Words>
  <Characters>12096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242909071091-2</dc:creator>
  <cp:keywords/>
  <dc:description/>
  <cp:lastModifiedBy>242909071091-2</cp:lastModifiedBy>
  <cp:revision>24</cp:revision>
  <dcterms:created xsi:type="dcterms:W3CDTF">2025-10-13T07:52:00Z</dcterms:created>
  <dcterms:modified xsi:type="dcterms:W3CDTF">2026-06-16T09:21:00Z</dcterms:modified>
</cp:coreProperties>
</file>