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BBF" w:rsidRDefault="00526BBF" w:rsidP="00526BBF">
      <w:pPr>
        <w:spacing w:line="480" w:lineRule="auto"/>
      </w:pPr>
      <w:r>
        <w:t xml:space="preserve">EXTRA CREDIT REPORT - </w:t>
      </w:r>
      <w:hyperlink r:id="rId4" w:history="1">
        <w:r w:rsidRPr="00526BBF">
          <w:rPr>
            <w:rStyle w:val="Hyperlink"/>
          </w:rPr>
          <w:t>Tutorial: Build RESTful APIs with Node and Express | Mosh</w:t>
        </w:r>
      </w:hyperlink>
    </w:p>
    <w:p w:rsidR="00526BBF" w:rsidRDefault="00526BBF" w:rsidP="00526BBF">
      <w:pPr>
        <w:spacing w:line="480" w:lineRule="auto"/>
      </w:pPr>
      <w:r>
        <w:t>Most if not all applications these days follow the client/server architecture. The client or app itself must communicate with the server using the HTTP protocol.  Rest or Representational State Transfers is essentially a convention to build these HTTP services. We can use simple HTTP protocol principles to create, read, update and delete data – referred to as CRUD operations.</w:t>
      </w:r>
    </w:p>
    <w:p w:rsidR="00526BBF" w:rsidRDefault="00526BBF" w:rsidP="00526BBF">
      <w:pPr>
        <w:spacing w:line="480" w:lineRule="auto"/>
      </w:pPr>
      <w:r>
        <w:t xml:space="preserve">Standard HTTP Methods are Get, Post, Put and Delete. Get requests responds with an array of objects, </w:t>
      </w:r>
      <w:proofErr w:type="gramStart"/>
      <w:r>
        <w:t>Put</w:t>
      </w:r>
      <w:proofErr w:type="gramEnd"/>
      <w:r>
        <w:t xml:space="preserve"> requests update information, Delete deletes information and Post adds a new piece of information.</w:t>
      </w:r>
    </w:p>
    <w:p w:rsidR="00526BBF" w:rsidRDefault="00526BBF" w:rsidP="00526BBF">
      <w:pPr>
        <w:spacing w:line="480" w:lineRule="auto"/>
      </w:pPr>
      <w:r>
        <w:t>We handled two HTTP Get requests in the tutorial, one which returned a full list of courses, and a second that implemented a new endpoint by adding an id parameter at the end of the path. After doing that we had routes to return both the full array and a second for a specific course. We used HTTP Post requests in order to add a new course to the collection of courses. To handle a Put request, we added a new route handler “</w:t>
      </w:r>
      <w:proofErr w:type="spellStart"/>
      <w:r>
        <w:t>app.put</w:t>
      </w:r>
      <w:proofErr w:type="spellEnd"/>
      <w:r>
        <w:t>,” that looked up a course, returned a 404 error if not existing, validated the request and then updated and returned the course. For the final CRUD operation we implemented a Delete request with the “</w:t>
      </w:r>
      <w:proofErr w:type="spellStart"/>
      <w:proofErr w:type="gramStart"/>
      <w:r>
        <w:t>app.delete</w:t>
      </w:r>
      <w:proofErr w:type="spellEnd"/>
      <w:proofErr w:type="gramEnd"/>
      <w:r>
        <w:t xml:space="preserve">” method. </w:t>
      </w:r>
    </w:p>
    <w:p w:rsidR="00526BBF" w:rsidRDefault="00526BBF" w:rsidP="00526BBF">
      <w:pPr>
        <w:spacing w:line="480" w:lineRule="auto"/>
      </w:pPr>
      <w:r>
        <w:t xml:space="preserve">The tutorial also went over some debugging </w:t>
      </w:r>
      <w:proofErr w:type="gramStart"/>
      <w:r>
        <w:t>and  provided</w:t>
      </w:r>
      <w:proofErr w:type="gramEnd"/>
      <w:r>
        <w:t xml:space="preserve"> additional best practices for cleaner, less cluttered code. In this section, </w:t>
      </w:r>
      <w:proofErr w:type="gramStart"/>
      <w:r>
        <w:t>Mosh</w:t>
      </w:r>
      <w:proofErr w:type="gramEnd"/>
      <w:r>
        <w:t xml:space="preserve"> shared that the proper way to exit a route handler is by returning the response and using a “;” to exit the function. This same technique was used in validating the request as well. You can also incorporate the response “return” into the middle of one line of code, </w:t>
      </w:r>
      <w:proofErr w:type="spellStart"/>
      <w:r>
        <w:t>eg.</w:t>
      </w:r>
      <w:proofErr w:type="spellEnd"/>
      <w:r>
        <w:t xml:space="preserve"> directly after the if (), making the line cleaner and removing the unneeded code block.</w:t>
      </w:r>
      <w:bookmarkStart w:id="0" w:name="_GoBack"/>
      <w:bookmarkEnd w:id="0"/>
    </w:p>
    <w:sectPr w:rsidR="00526BBF" w:rsidSect="005D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BF"/>
    <w:rsid w:val="00526BBF"/>
    <w:rsid w:val="005D543C"/>
    <w:rsid w:val="009A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AE505"/>
  <w15:chartTrackingRefBased/>
  <w15:docId w15:val="{BA1A8B65-2743-FD4B-B2D4-E1986F926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Kd0Rpw7O48&amp;amp=&amp;t=262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Rydell</dc:creator>
  <cp:keywords/>
  <dc:description/>
  <cp:lastModifiedBy>Peter Rydell</cp:lastModifiedBy>
  <cp:revision>1</cp:revision>
  <dcterms:created xsi:type="dcterms:W3CDTF">2019-11-14T04:59:00Z</dcterms:created>
  <dcterms:modified xsi:type="dcterms:W3CDTF">2019-11-14T05:53:00Z</dcterms:modified>
</cp:coreProperties>
</file>