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353E041A">
      <w:pPr>
        <w:pStyle w:val="Heading1"/>
      </w:pPr>
      <w:r w:rsidR="00895C86">
        <w:rPr/>
        <w:t>CS 255 System Design Document</w:t>
      </w:r>
    </w:p>
    <w:p w:rsidRPr="00895C86" w:rsidR="00895C86" w:rsidP="3D79CFAC" w:rsidRDefault="00895C86" w14:paraId="12C83D1D" w14:textId="6E7649C0">
      <w:pPr>
        <w:pStyle w:val="Normal"/>
        <w:suppressAutoHyphens/>
        <w:spacing w:after="0" w:line="240" w:lineRule="auto"/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00895C86">
        <w:rPr/>
        <w:t>UML Use Case Diagram</w:t>
      </w:r>
    </w:p>
    <w:p w:rsidR="5405670A" w:rsidP="3D79CFAC" w:rsidRDefault="5405670A" w14:paraId="6F87299A" w14:textId="20053CC2">
      <w:pPr>
        <w:pStyle w:val="Normal"/>
        <w:keepNext w:val="0"/>
        <w:keepLines w:val="0"/>
      </w:pPr>
      <w:r w:rsidR="5405670A">
        <w:drawing>
          <wp:inline wp14:editId="09824C26" wp14:anchorId="74BEA20E">
            <wp:extent cx="4714875" cy="5943600"/>
            <wp:effectExtent l="0" t="0" r="0" b="0"/>
            <wp:docPr id="637863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863156" name="Picture 637863156"/>
                    <pic:cNvPicPr/>
                  </pic:nvPicPr>
                  <pic:blipFill>
                    <a:blip xmlns:r="http://schemas.openxmlformats.org/officeDocument/2006/relationships" r:embed="rId698871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1FEE88D6" w14:noSpellErr="1" w14:textId="043B349C">
      <w:pPr>
        <w:suppressAutoHyphens/>
        <w:spacing w:after="0" w:line="240" w:lineRule="auto"/>
        <w:rPr>
          <w:rFonts w:ascii="Calibri" w:hAnsi="Calibri" w:cs="Calibri"/>
        </w:rPr>
      </w:pPr>
    </w:p>
    <w:p w:rsidR="3D79CFAC" w:rsidP="3D79CFAC" w:rsidRDefault="3D79CFAC" w14:paraId="53520C21" w14:textId="00E5B655">
      <w:pPr>
        <w:spacing w:after="0" w:line="240" w:lineRule="auto"/>
        <w:rPr>
          <w:rFonts w:ascii="Calibri" w:hAnsi="Calibri" w:cs="Calibri"/>
          <w:i w:val="1"/>
          <w:iCs w:val="1"/>
        </w:rPr>
      </w:pPr>
    </w:p>
    <w:p w:rsidRPr="00895C86" w:rsidR="007E12E6" w:rsidP="0005783A" w:rsidRDefault="00895C86" w14:paraId="4D14791C" w14:textId="780989F9">
      <w:pPr>
        <w:pStyle w:val="Heading3"/>
        <w:keepNext w:val="0"/>
        <w:keepLines w:val="0"/>
        <w:suppressAutoHyphens/>
      </w:pPr>
    </w:p>
    <w:p w:rsidRPr="00895C86" w:rsidR="007E12E6" w:rsidP="3D79CFAC" w:rsidRDefault="00895C86" w14:paraId="6A4CF281" w14:textId="05119C90">
      <w:pPr>
        <w:keepNext w:val="0"/>
        <w:keepLines w:val="0"/>
        <w:suppressAutoHyphens/>
      </w:pPr>
      <w:r>
        <w:br w:type="page"/>
      </w:r>
    </w:p>
    <w:p w:rsidRPr="00895C86" w:rsidR="007E12E6" w:rsidP="0005783A" w:rsidRDefault="00895C86" w14:paraId="1D043DC8" w14:textId="61FC560F">
      <w:pPr>
        <w:pStyle w:val="Heading3"/>
        <w:keepNext w:val="0"/>
        <w:keepLines w:val="0"/>
        <w:suppressAutoHyphens/>
        <w:rPr>
          <w:u w:val="none"/>
        </w:rPr>
      </w:pPr>
      <w:r w:rsidR="00895C86">
        <w:rPr>
          <w:u w:val="none"/>
        </w:rPr>
        <w:t>UML Activity Diagrams</w:t>
      </w:r>
    </w:p>
    <w:p w:rsidR="1756D664" w:rsidP="3D79CFAC" w:rsidRDefault="1756D664" w14:paraId="57C4AD58" w14:textId="42AA7E5B">
      <w:pPr>
        <w:spacing w:after="0" w:line="240" w:lineRule="auto"/>
        <w:rPr>
          <w:rFonts w:ascii="Calibri" w:hAnsi="Calibri" w:cs="Calibri"/>
          <w:i w:val="1"/>
          <w:iCs w:val="1"/>
        </w:rPr>
      </w:pPr>
      <w:r w:rsidR="1756D664">
        <w:drawing>
          <wp:inline wp14:editId="48E25E96" wp14:anchorId="0D7E4BE5">
            <wp:extent cx="5943600" cy="2314575"/>
            <wp:effectExtent l="0" t="0" r="0" b="0"/>
            <wp:docPr id="1846262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262487" name="Picture 1846262487"/>
                    <pic:cNvPicPr/>
                  </pic:nvPicPr>
                  <pic:blipFill>
                    <a:blip xmlns:r="http://schemas.openxmlformats.org/officeDocument/2006/relationships" r:embed="rId1845994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56D664">
        <w:drawing>
          <wp:inline wp14:editId="0A4399CA" wp14:anchorId="5C53AC09">
            <wp:extent cx="5943600" cy="5257800"/>
            <wp:effectExtent l="0" t="0" r="0" b="0"/>
            <wp:docPr id="97552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522103" name="Picture 975522103"/>
                    <pic:cNvPicPr/>
                  </pic:nvPicPr>
                  <pic:blipFill>
                    <a:blip xmlns:r="http://schemas.openxmlformats.org/officeDocument/2006/relationships" r:embed="rId932453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B0FCFAE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="00895C86">
        <w:rPr/>
        <w:t>UML Sequence Diagram</w:t>
      </w:r>
    </w:p>
    <w:p w:rsidR="522C70F9" w:rsidP="3D79CFAC" w:rsidRDefault="522C70F9" w14:paraId="0FEE6966" w14:textId="0ABD1CB9">
      <w:pPr>
        <w:pStyle w:val="Normal"/>
        <w:keepNext w:val="0"/>
        <w:keepLines w:val="0"/>
      </w:pPr>
      <w:r w:rsidR="522C70F9">
        <w:drawing>
          <wp:inline wp14:editId="4B0E913C" wp14:anchorId="08B5C835">
            <wp:extent cx="5626955" cy="7439025"/>
            <wp:effectExtent l="0" t="0" r="0" b="0"/>
            <wp:docPr id="1534822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822450" name="Picture 1534822450"/>
                    <pic:cNvPicPr/>
                  </pic:nvPicPr>
                  <pic:blipFill>
                    <a:blip xmlns:r="http://schemas.openxmlformats.org/officeDocument/2006/relationships" r:embed="rId844462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695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noSpellErr="1" w14:textId="19BDB919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44FAD4D9" w14:textId="40598168">
      <w:pPr>
        <w:pStyle w:val="Heading3"/>
        <w:keepNext w:val="0"/>
        <w:keepLines w:val="0"/>
        <w:suppressAutoHyphens/>
      </w:pPr>
      <w:r w:rsidR="00895C86">
        <w:rPr/>
        <w:t>UML Class Diagram</w:t>
      </w:r>
    </w:p>
    <w:p w:rsidR="32CA629C" w:rsidP="3D79CFAC" w:rsidRDefault="32CA629C" w14:paraId="237721E6" w14:textId="7D901CD4">
      <w:pPr>
        <w:spacing w:after="0" w:line="240" w:lineRule="auto"/>
        <w:rPr>
          <w:rFonts w:ascii="Calibri" w:hAnsi="Calibri" w:cs="Calibri"/>
          <w:i w:val="1"/>
          <w:iCs w:val="1"/>
        </w:rPr>
      </w:pPr>
      <w:r w:rsidR="32CA629C">
        <w:drawing>
          <wp:inline wp14:editId="53C5E4EF" wp14:anchorId="31FBFB1A">
            <wp:extent cx="5581650" cy="5943600"/>
            <wp:effectExtent l="0" t="0" r="0" b="0"/>
            <wp:docPr id="1666237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237445" name="Picture 1666237445"/>
                    <pic:cNvPicPr/>
                  </pic:nvPicPr>
                  <pic:blipFill>
                    <a:blip xmlns:r="http://schemas.openxmlformats.org/officeDocument/2006/relationships" r:embed="rId1299545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3D79CFAC" w:rsidP="3D79CFAC" w:rsidRDefault="3D79CFAC" w14:paraId="54DE00E8" w14:textId="2AF9ECEC">
      <w:pPr>
        <w:pStyle w:val="Heading2"/>
      </w:pPr>
    </w:p>
    <w:p w:rsidR="3D79CFAC" w:rsidRDefault="3D79CFAC" w14:paraId="3D5AD4CD" w14:textId="10409CDD">
      <w:r>
        <w:br w:type="page"/>
      </w:r>
    </w:p>
    <w:p w:rsidRPr="00895C86" w:rsidR="007E12E6" w:rsidP="3D79CFAC" w:rsidRDefault="009C0C32" w14:paraId="6141AE97" w14:textId="554FDAAF">
      <w:pPr>
        <w:suppressAutoHyphens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</w:rPr>
      </w:pPr>
      <w:r w:rsidRPr="3D79CFAC" w:rsidR="57EBEA2B">
        <w:rPr>
          <w:rFonts w:ascii="Calibri" w:hAnsi="Calibri" w:eastAsia="Calibri" w:cs="Calibri"/>
          <w:b w:val="1"/>
          <w:bCs w:val="1"/>
          <w:i w:val="0"/>
          <w:iCs w:val="0"/>
        </w:rPr>
        <w:t>Technical Requirements</w:t>
      </w:r>
    </w:p>
    <w:p w:rsidRPr="00895C86" w:rsidR="007E12E6" w:rsidP="3D79CFAC" w:rsidRDefault="009C0C32" w14:paraId="139FA54A" w14:textId="62035491">
      <w:pPr>
        <w:pStyle w:val="Normal"/>
        <w:suppressAutoHyphens/>
        <w:spacing w:after="0" w:line="240" w:lineRule="auto"/>
      </w:pPr>
      <w:r w:rsidRPr="3D79CFAC" w:rsidR="57EBEA2B">
        <w:rPr>
          <w:rFonts w:ascii="Calibri" w:hAnsi="Calibri" w:cs="Calibri"/>
          <w:i w:val="0"/>
          <w:iCs w:val="0"/>
        </w:rPr>
        <w:t xml:space="preserve"> </w:t>
      </w:r>
    </w:p>
    <w:p w:rsidRPr="00895C86" w:rsidR="007E12E6" w:rsidP="3D79CFAC" w:rsidRDefault="009C0C32" w14:paraId="1A71F862" w14:textId="1A815881">
      <w:pPr>
        <w:pStyle w:val="Normal"/>
        <w:suppressAutoHyphens/>
        <w:spacing w:after="0" w:line="240" w:lineRule="auto"/>
      </w:pPr>
      <w:r w:rsidRPr="3D79CFAC" w:rsidR="57EBEA2B">
        <w:rPr>
          <w:rFonts w:ascii="Calibri" w:hAnsi="Calibri" w:cs="Calibri"/>
          <w:b w:val="1"/>
          <w:bCs w:val="1"/>
          <w:i w:val="0"/>
          <w:iCs w:val="0"/>
        </w:rPr>
        <w:t>Hardware &amp; Infrastructure:</w:t>
      </w:r>
      <w:r w:rsidRPr="3D79CFAC" w:rsidR="57EBEA2B">
        <w:rPr>
          <w:rFonts w:ascii="Calibri" w:hAnsi="Calibri" w:cs="Calibri"/>
          <w:i w:val="0"/>
          <w:iCs w:val="0"/>
        </w:rPr>
        <w:t xml:space="preserve"> To fulfill </w:t>
      </w:r>
      <w:r w:rsidRPr="3D79CFAC" w:rsidR="57EBEA2B">
        <w:rPr>
          <w:rFonts w:ascii="Calibri" w:hAnsi="Calibri" w:cs="Calibri"/>
          <w:i w:val="0"/>
          <w:iCs w:val="0"/>
        </w:rPr>
        <w:t>DriverPass’s</w:t>
      </w:r>
      <w:r w:rsidRPr="3D79CFAC" w:rsidR="57EBEA2B">
        <w:rPr>
          <w:rFonts w:ascii="Calibri" w:hAnsi="Calibri" w:cs="Calibri"/>
          <w:i w:val="0"/>
          <w:iCs w:val="0"/>
        </w:rPr>
        <w:t xml:space="preserve"> requirement to avoid </w:t>
      </w:r>
      <w:r w:rsidRPr="3D79CFAC" w:rsidR="57EBEA2B">
        <w:rPr>
          <w:rFonts w:ascii="Calibri" w:hAnsi="Calibri" w:cs="Calibri"/>
          <w:i w:val="0"/>
          <w:iCs w:val="0"/>
        </w:rPr>
        <w:t>maintaining</w:t>
      </w:r>
      <w:r w:rsidRPr="3D79CFAC" w:rsidR="57EBEA2B">
        <w:rPr>
          <w:rFonts w:ascii="Calibri" w:hAnsi="Calibri" w:cs="Calibri"/>
          <w:i w:val="0"/>
          <w:iCs w:val="0"/>
        </w:rPr>
        <w:t xml:space="preserve"> local servers, the system will be hosted on a cloud-based infrastructure (such as AWS or Microsoft Azure). This ensures high availability, automatic backups, and seamless scalability. Users (students, instructors, and management) will only require a standard internet-connected device, such as a computer/laptop, tablet, or smartphone, to access the system.</w:t>
      </w:r>
    </w:p>
    <w:p w:rsidRPr="00895C86" w:rsidR="007E12E6" w:rsidP="3D79CFAC" w:rsidRDefault="009C0C32" w14:paraId="01FC1514" w14:textId="53A17FE3">
      <w:pPr>
        <w:pStyle w:val="Normal"/>
        <w:suppressAutoHyphens/>
        <w:spacing w:after="0" w:line="240" w:lineRule="auto"/>
      </w:pPr>
      <w:r w:rsidRPr="3D79CFAC" w:rsidR="57EBEA2B">
        <w:rPr>
          <w:rFonts w:ascii="Calibri" w:hAnsi="Calibri" w:cs="Calibri"/>
          <w:i w:val="0"/>
          <w:iCs w:val="0"/>
        </w:rPr>
        <w:t xml:space="preserve"> </w:t>
      </w:r>
    </w:p>
    <w:p w:rsidRPr="00895C86" w:rsidR="007E12E6" w:rsidP="3D79CFAC" w:rsidRDefault="009C0C32" w14:paraId="512E60D1" w14:textId="2C3EB7F4">
      <w:pPr>
        <w:pStyle w:val="Normal"/>
        <w:suppressAutoHyphens/>
        <w:spacing w:after="0" w:line="240" w:lineRule="auto"/>
      </w:pPr>
      <w:r w:rsidRPr="3D79CFAC" w:rsidR="57EBEA2B">
        <w:rPr>
          <w:rFonts w:ascii="Calibri" w:hAnsi="Calibri" w:cs="Calibri"/>
          <w:b w:val="1"/>
          <w:bCs w:val="1"/>
          <w:i w:val="0"/>
          <w:iCs w:val="0"/>
        </w:rPr>
        <w:t>Software:</w:t>
      </w:r>
      <w:r w:rsidRPr="3D79CFAC" w:rsidR="57EBEA2B">
        <w:rPr>
          <w:rFonts w:ascii="Calibri" w:hAnsi="Calibri" w:cs="Calibri"/>
          <w:i w:val="0"/>
          <w:iCs w:val="0"/>
        </w:rPr>
        <w:t xml:space="preserve"> The system will be built as a responsive, platform-agnostic web application capable of running on all major browsers (Chrome, Safari, Edge) across Windows, macOS, iOS, and Android. The backend will </w:t>
      </w:r>
      <w:r w:rsidRPr="3D79CFAC" w:rsidR="57EBEA2B">
        <w:rPr>
          <w:rFonts w:ascii="Calibri" w:hAnsi="Calibri" w:cs="Calibri"/>
          <w:i w:val="0"/>
          <w:iCs w:val="0"/>
        </w:rPr>
        <w:t>utilize</w:t>
      </w:r>
      <w:r w:rsidRPr="3D79CFAC" w:rsidR="57EBEA2B">
        <w:rPr>
          <w:rFonts w:ascii="Calibri" w:hAnsi="Calibri" w:cs="Calibri"/>
          <w:i w:val="0"/>
          <w:iCs w:val="0"/>
        </w:rPr>
        <w:t xml:space="preserve"> a robust relational database management system (RDBMS) like MySQL or PostgreSQL to securely store user profiles, track online test progress, and manage the master schedule for driving lessons without data redundancy.</w:t>
      </w:r>
    </w:p>
    <w:p w:rsidRPr="00895C86" w:rsidR="007E12E6" w:rsidP="3D79CFAC" w:rsidRDefault="009C0C32" w14:paraId="78375FCE" w14:textId="23EC6DB8">
      <w:pPr>
        <w:pStyle w:val="Normal"/>
        <w:suppressAutoHyphens/>
        <w:spacing w:after="0" w:line="240" w:lineRule="auto"/>
      </w:pPr>
      <w:r w:rsidRPr="3D79CFAC" w:rsidR="57EBEA2B">
        <w:rPr>
          <w:rFonts w:ascii="Calibri" w:hAnsi="Calibri" w:cs="Calibri"/>
          <w:i w:val="0"/>
          <w:iCs w:val="0"/>
        </w:rPr>
        <w:t xml:space="preserve"> </w:t>
      </w:r>
    </w:p>
    <w:p w:rsidRPr="00895C86" w:rsidR="007E12E6" w:rsidP="3D79CFAC" w:rsidRDefault="009C0C32" w14:paraId="0D343B8A" w14:textId="616EA9C0">
      <w:pPr>
        <w:pStyle w:val="Normal"/>
        <w:suppressAutoHyphens/>
        <w:spacing w:after="0" w:line="240" w:lineRule="auto"/>
      </w:pPr>
      <w:r w:rsidRPr="3D79CFAC" w:rsidR="57EBEA2B">
        <w:rPr>
          <w:rFonts w:ascii="Calibri" w:hAnsi="Calibri" w:cs="Calibri"/>
          <w:b w:val="1"/>
          <w:bCs w:val="1"/>
          <w:i w:val="0"/>
          <w:iCs w:val="0"/>
        </w:rPr>
        <w:t>Tools &amp; Integration:</w:t>
      </w:r>
      <w:r w:rsidRPr="3D79CFAC" w:rsidR="57EBEA2B">
        <w:rPr>
          <w:rFonts w:ascii="Calibri" w:hAnsi="Calibri" w:cs="Calibri"/>
          <w:i w:val="0"/>
          <w:iCs w:val="0"/>
        </w:rPr>
        <w:t xml:space="preserve"> The system requires integration with a third-party payment processing API (such as Stripe or Square) to securely handle credit card transactions. </w:t>
      </w:r>
      <w:r w:rsidRPr="3D79CFAC" w:rsidR="57EBEA2B">
        <w:rPr>
          <w:rFonts w:ascii="Calibri" w:hAnsi="Calibri" w:cs="Calibri"/>
          <w:i w:val="0"/>
          <w:iCs w:val="0"/>
        </w:rPr>
        <w:t>Additionally, it must feature role-based access control software to differentiate permissions between standard students, instructors, the secretary, and the IT administrator.</w:t>
      </w:r>
    </w:p>
    <w:p w:rsidRPr="00895C86" w:rsidR="007E12E6" w:rsidP="3D79CFAC" w:rsidRDefault="009C0C32" w14:paraId="091EB1EF" w14:textId="5168CFF6">
      <w:pPr>
        <w:pStyle w:val="Normal"/>
        <w:suppressAutoHyphens/>
        <w:spacing w:after="0" w:line="240" w:lineRule="auto"/>
      </w:pPr>
      <w:r w:rsidRPr="3D79CFAC" w:rsidR="57EBEA2B">
        <w:rPr>
          <w:rFonts w:ascii="Calibri" w:hAnsi="Calibri" w:cs="Calibri"/>
          <w:i w:val="0"/>
          <w:iCs w:val="0"/>
        </w:rPr>
        <w:t xml:space="preserve"> </w:t>
      </w:r>
    </w:p>
    <w:p w:rsidRPr="00895C86" w:rsidR="007E12E6" w:rsidP="3D79CFAC" w:rsidRDefault="009C0C32" w14:paraId="72D9D529" w14:textId="1D49AE9B">
      <w:pPr>
        <w:pStyle w:val="Normal"/>
        <w:suppressAutoHyphens/>
        <w:spacing w:after="0" w:line="240" w:lineRule="auto"/>
      </w:pPr>
      <w:r w:rsidRPr="3D79CFAC" w:rsidR="57EBEA2B">
        <w:rPr>
          <w:rFonts w:ascii="Calibri" w:hAnsi="Calibri" w:cs="Calibri"/>
          <w:b w:val="1"/>
          <w:bCs w:val="1"/>
          <w:i w:val="0"/>
          <w:iCs w:val="0"/>
        </w:rPr>
        <w:t>Security:</w:t>
      </w:r>
      <w:r w:rsidRPr="3D79CFAC" w:rsidR="57EBEA2B">
        <w:rPr>
          <w:rFonts w:ascii="Calibri" w:hAnsi="Calibri" w:cs="Calibri"/>
          <w:i w:val="0"/>
          <w:iCs w:val="0"/>
        </w:rPr>
        <w:t xml:space="preserve"> All data exchange between the client browsers and the cloud servers will be encrypted using HTTPS/SSL protocols. The architecture prevents sensitive credit card data from being stored on </w:t>
      </w:r>
      <w:r w:rsidRPr="3D79CFAC" w:rsidR="57EBEA2B">
        <w:rPr>
          <w:rFonts w:ascii="Calibri" w:hAnsi="Calibri" w:cs="Calibri"/>
          <w:i w:val="0"/>
          <w:iCs w:val="0"/>
        </w:rPr>
        <w:t>DriverPass’s</w:t>
      </w:r>
      <w:r w:rsidRPr="3D79CFAC" w:rsidR="57EBEA2B">
        <w:rPr>
          <w:rFonts w:ascii="Calibri" w:hAnsi="Calibri" w:cs="Calibri"/>
          <w:i w:val="0"/>
          <w:iCs w:val="0"/>
        </w:rPr>
        <w:t xml:space="preserve"> local databases by routing it directly to the PCI-compliant payment gateway.</w:t>
      </w: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ABF2AEE"/>
    <w:rsid w:val="0E0A2925"/>
    <w:rsid w:val="0F7CE6CE"/>
    <w:rsid w:val="1756D664"/>
    <w:rsid w:val="1D87BD81"/>
    <w:rsid w:val="299B169B"/>
    <w:rsid w:val="2EAF75F1"/>
    <w:rsid w:val="31D19405"/>
    <w:rsid w:val="32CA629C"/>
    <w:rsid w:val="3C3D72C0"/>
    <w:rsid w:val="3C756F7D"/>
    <w:rsid w:val="3CB414B8"/>
    <w:rsid w:val="3D79CFAC"/>
    <w:rsid w:val="43B9298E"/>
    <w:rsid w:val="43B9298E"/>
    <w:rsid w:val="4D785B5E"/>
    <w:rsid w:val="51ADEE96"/>
    <w:rsid w:val="522C70F9"/>
    <w:rsid w:val="5405670A"/>
    <w:rsid w:val="57EBEA2B"/>
    <w:rsid w:val="5D12D8BB"/>
    <w:rsid w:val="6460B635"/>
    <w:rsid w:val="66048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jpg" Id="rId698871981" /><Relationship Type="http://schemas.openxmlformats.org/officeDocument/2006/relationships/image" Target="/media/image2.jpg" Id="rId1845994170" /><Relationship Type="http://schemas.openxmlformats.org/officeDocument/2006/relationships/image" Target="/media/image3.jpg" Id="rId932453337" /><Relationship Type="http://schemas.openxmlformats.org/officeDocument/2006/relationships/image" Target="/media/image4.jpg" Id="rId844462456" /><Relationship Type="http://schemas.openxmlformats.org/officeDocument/2006/relationships/image" Target="/media/image5.jpg" Id="rId1299545906" /><Relationship Type="http://schemas.microsoft.com/office/2020/10/relationships/intelligence" Target="intelligence2.xml" Id="R948aadfeaf064a8e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Sesto, Peter</lastModifiedBy>
  <revision>5</revision>
  <dcterms:created xsi:type="dcterms:W3CDTF">2020-01-15T13:21:00.0000000Z</dcterms:created>
  <dcterms:modified xsi:type="dcterms:W3CDTF">2026-04-19T20:31:45.6183682Z</dcterms:modified>
</coreProperties>
</file>