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39278B6" w:rsidR="00A325D0" w:rsidRPr="006B4954" w:rsidRDefault="00664D7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Lost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51E7EAB8"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664D70">
              <w:rPr>
                <w:noProof/>
                <w:webHidden/>
              </w:rPr>
              <w:t>1</w:t>
            </w:r>
            <w:r w:rsidR="005E3957">
              <w:rPr>
                <w:noProof/>
                <w:webHidden/>
              </w:rPr>
              <w:fldChar w:fldCharType="end"/>
            </w:r>
          </w:hyperlink>
        </w:p>
        <w:p w14:paraId="2B38A495" w14:textId="3D78356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799B0B6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759B17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51A7B7A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0BFCE7D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B47A24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64258B7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298DCB70" w14:textId="6C4DA84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585BC83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664D70">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6E2697D" w:rsidR="00A325D0" w:rsidRPr="006B4954" w:rsidRDefault="00664D70" w:rsidP="006B49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51163DE5" w:rsidR="00A325D0" w:rsidRPr="006B4954" w:rsidRDefault="00664D70" w:rsidP="006B4954">
            <w:pPr>
              <w:suppressAutoHyphens/>
              <w:contextualSpacing/>
              <w:rPr>
                <w:rFonts w:asciiTheme="majorHAnsi" w:hAnsiTheme="majorHAnsi" w:cstheme="majorHAnsi"/>
                <w:szCs w:val="22"/>
              </w:rPr>
            </w:pPr>
            <w:r>
              <w:rPr>
                <w:rFonts w:asciiTheme="majorHAnsi" w:hAnsiTheme="majorHAnsi" w:cstheme="majorHAnsi"/>
                <w:szCs w:val="22"/>
              </w:rPr>
              <w:t>Peter Sesto</w:t>
            </w:r>
          </w:p>
        </w:tc>
        <w:tc>
          <w:tcPr>
            <w:tcW w:w="5109" w:type="dxa"/>
          </w:tcPr>
          <w:p w14:paraId="7E3B24A0" w14:textId="7F915939" w:rsidR="00A325D0" w:rsidRPr="006B4954" w:rsidRDefault="00664D70" w:rsidP="006B4954">
            <w:pPr>
              <w:suppressAutoHyphens/>
              <w:contextualSpacing/>
              <w:rPr>
                <w:rFonts w:asciiTheme="majorHAnsi" w:hAnsiTheme="majorHAnsi" w:cstheme="majorHAnsi"/>
                <w:szCs w:val="22"/>
              </w:rPr>
            </w:pPr>
            <w:r w:rsidRPr="00664D70">
              <w:rPr>
                <w:rFonts w:asciiTheme="majorHAnsi" w:hAnsiTheme="majorHAnsi" w:cstheme="majorHAnsi"/>
                <w:szCs w:val="22"/>
              </w:rPr>
              <w:t>Initial Software Design Document</w:t>
            </w:r>
          </w:p>
        </w:tc>
      </w:tr>
    </w:tbl>
    <w:p w14:paraId="6B3AFC15" w14:textId="752D92D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8B1C542" w14:textId="77777777" w:rsidR="00664D70" w:rsidRDefault="00664D70" w:rsidP="00664D70">
      <w:r w:rsidRPr="00664D70">
        <w:t>The Gaming Room requires a scalable, web-based solution to expand their existing "Draw It or Lose It" game from a single-platform Android application to a multi-platform environment. The goal is to allow users on various devices (desktop, mobile, tablet) to compete in real-time drawing guessing games. To achieve this, the new system will centralize game logic on a server rather than individual devices, allowing for multiple teams and players to interact simultaneously.</w:t>
      </w:r>
    </w:p>
    <w:p w14:paraId="17DA364D" w14:textId="77777777" w:rsidR="00664D70" w:rsidRPr="00664D70" w:rsidRDefault="00664D70" w:rsidP="00664D70"/>
    <w:p w14:paraId="56E961C5" w14:textId="77777777" w:rsidR="00664D70" w:rsidRPr="00664D70" w:rsidRDefault="00664D70" w:rsidP="00664D70">
      <w:r w:rsidRPr="00664D70">
        <w:t>This solution will implement a robust object-oriented architecture using the Singleton and Iterator design patterns to manage game states efficiently. Critical requirements include ensuring unique identifiers for all game entities (games, teams, players) and enforcing a single-instance memory model for the game management service to prevent data conflicts. The outcome will be a streamlined, browser-agnostic platform that supports the client's growth and facilitates future hardware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75AC67E" w14:textId="77777777" w:rsidR="00664D70" w:rsidRPr="00664D70" w:rsidRDefault="00664D70" w:rsidP="00664D70">
      <w:pPr>
        <w:pStyle w:val="ListParagraph"/>
        <w:numPr>
          <w:ilvl w:val="0"/>
          <w:numId w:val="15"/>
        </w:numPr>
        <w:suppressAutoHyphens/>
        <w:ind w:left="360"/>
        <w:rPr>
          <w:iCs/>
          <w:szCs w:val="22"/>
        </w:rPr>
      </w:pPr>
      <w:r w:rsidRPr="00664D70">
        <w:rPr>
          <w:iCs/>
          <w:szCs w:val="22"/>
        </w:rPr>
        <w:t>Business Requirements</w:t>
      </w:r>
    </w:p>
    <w:p w14:paraId="707DC6D5" w14:textId="77777777" w:rsidR="00664D70" w:rsidRPr="00664D70" w:rsidRDefault="00664D70" w:rsidP="00664D70">
      <w:pPr>
        <w:pStyle w:val="ListParagraph"/>
        <w:numPr>
          <w:ilvl w:val="1"/>
          <w:numId w:val="15"/>
        </w:numPr>
        <w:suppressAutoHyphens/>
        <w:rPr>
          <w:iCs/>
          <w:szCs w:val="22"/>
        </w:rPr>
      </w:pPr>
      <w:r w:rsidRPr="00664D70">
        <w:rPr>
          <w:iCs/>
          <w:szCs w:val="22"/>
        </w:rPr>
        <w:t>Multi-Platform Expansion: The game must be migrated from a single-platform Android application to a web-based environment accessible by multiple operating systems (Windows, Mac, Linux, iOS, Android).</w:t>
      </w:r>
    </w:p>
    <w:p w14:paraId="2441CB59" w14:textId="77777777" w:rsidR="00664D70" w:rsidRPr="00664D70" w:rsidRDefault="00664D70" w:rsidP="00664D70">
      <w:pPr>
        <w:pStyle w:val="ListParagraph"/>
        <w:numPr>
          <w:ilvl w:val="1"/>
          <w:numId w:val="15"/>
        </w:numPr>
        <w:suppressAutoHyphens/>
        <w:rPr>
          <w:iCs/>
          <w:szCs w:val="22"/>
        </w:rPr>
      </w:pPr>
      <w:r w:rsidRPr="00664D70">
        <w:rPr>
          <w:iCs/>
          <w:szCs w:val="22"/>
        </w:rPr>
        <w:t>Game Rules Adherence: The application must replicate the existing logic: four 1-minute rounds per game, with drawings rendering for 30 seconds and a 15-second "steal" period for opposing teams.</w:t>
      </w:r>
    </w:p>
    <w:p w14:paraId="279761C5" w14:textId="77777777" w:rsidR="00664D70" w:rsidRPr="00664D70" w:rsidRDefault="00664D70" w:rsidP="00664D70">
      <w:pPr>
        <w:suppressAutoHyphens/>
        <w:contextualSpacing/>
        <w:rPr>
          <w:iCs/>
          <w:szCs w:val="22"/>
        </w:rPr>
      </w:pPr>
    </w:p>
    <w:p w14:paraId="0B22D373" w14:textId="77777777" w:rsidR="00664D70" w:rsidRPr="00664D70" w:rsidRDefault="00664D70" w:rsidP="00664D70">
      <w:pPr>
        <w:pStyle w:val="ListParagraph"/>
        <w:numPr>
          <w:ilvl w:val="0"/>
          <w:numId w:val="15"/>
        </w:numPr>
        <w:suppressAutoHyphens/>
        <w:ind w:left="360"/>
        <w:rPr>
          <w:iCs/>
          <w:szCs w:val="22"/>
        </w:rPr>
      </w:pPr>
      <w:r w:rsidRPr="00664D70">
        <w:rPr>
          <w:iCs/>
          <w:szCs w:val="22"/>
        </w:rPr>
        <w:t>Technical Requirements</w:t>
      </w:r>
    </w:p>
    <w:p w14:paraId="5216AC82" w14:textId="77777777" w:rsidR="00664D70" w:rsidRPr="00664D70" w:rsidRDefault="00664D70" w:rsidP="00664D70">
      <w:pPr>
        <w:pStyle w:val="ListParagraph"/>
        <w:numPr>
          <w:ilvl w:val="1"/>
          <w:numId w:val="15"/>
        </w:numPr>
        <w:suppressAutoHyphens/>
        <w:rPr>
          <w:iCs/>
          <w:szCs w:val="22"/>
        </w:rPr>
      </w:pPr>
      <w:r w:rsidRPr="00664D70">
        <w:rPr>
          <w:iCs/>
          <w:szCs w:val="22"/>
        </w:rPr>
        <w:t>Singleton Pattern Implementation: To ensure data integrity, only one instance of the active game management service can exist in memory at any given time.</w:t>
      </w:r>
    </w:p>
    <w:p w14:paraId="4AE4C6E0" w14:textId="77777777" w:rsidR="00664D70" w:rsidRPr="00664D70" w:rsidRDefault="00664D70" w:rsidP="00664D70">
      <w:pPr>
        <w:pStyle w:val="ListParagraph"/>
        <w:numPr>
          <w:ilvl w:val="1"/>
          <w:numId w:val="15"/>
        </w:numPr>
        <w:suppressAutoHyphens/>
        <w:rPr>
          <w:iCs/>
          <w:szCs w:val="22"/>
        </w:rPr>
      </w:pPr>
      <w:r w:rsidRPr="00664D70">
        <w:rPr>
          <w:iCs/>
          <w:szCs w:val="22"/>
        </w:rPr>
        <w:t>Entity Hierarchies: The system must support multiple teams, with multiple players assigned to each team.</w:t>
      </w:r>
    </w:p>
    <w:p w14:paraId="45AE5C70" w14:textId="77777777" w:rsidR="00664D70" w:rsidRPr="00664D70" w:rsidRDefault="00664D70" w:rsidP="00664D70">
      <w:pPr>
        <w:pStyle w:val="ListParagraph"/>
        <w:numPr>
          <w:ilvl w:val="1"/>
          <w:numId w:val="15"/>
        </w:numPr>
        <w:suppressAutoHyphens/>
        <w:rPr>
          <w:iCs/>
          <w:szCs w:val="22"/>
        </w:rPr>
      </w:pPr>
      <w:r w:rsidRPr="00664D70">
        <w:rPr>
          <w:iCs/>
          <w:szCs w:val="22"/>
        </w:rPr>
        <w:t>Unique Identification:</w:t>
      </w:r>
    </w:p>
    <w:p w14:paraId="4D1CFF17" w14:textId="77777777" w:rsidR="00664D70" w:rsidRPr="00664D70" w:rsidRDefault="00664D70" w:rsidP="00664D70">
      <w:pPr>
        <w:pStyle w:val="ListParagraph"/>
        <w:numPr>
          <w:ilvl w:val="2"/>
          <w:numId w:val="15"/>
        </w:numPr>
        <w:suppressAutoHyphens/>
        <w:rPr>
          <w:iCs/>
          <w:szCs w:val="22"/>
        </w:rPr>
      </w:pPr>
      <w:r w:rsidRPr="00664D70">
        <w:rPr>
          <w:iCs/>
          <w:szCs w:val="22"/>
        </w:rPr>
        <w:t>Every Game, Team, and Player must be assigned a unique ID.</w:t>
      </w:r>
    </w:p>
    <w:p w14:paraId="6C72FD5B" w14:textId="77777777" w:rsidR="00664D70" w:rsidRPr="00664D70" w:rsidRDefault="00664D70" w:rsidP="00664D70">
      <w:pPr>
        <w:pStyle w:val="ListParagraph"/>
        <w:numPr>
          <w:ilvl w:val="2"/>
          <w:numId w:val="15"/>
        </w:numPr>
        <w:suppressAutoHyphens/>
        <w:rPr>
          <w:iCs/>
          <w:szCs w:val="22"/>
        </w:rPr>
      </w:pPr>
      <w:r w:rsidRPr="00664D70">
        <w:rPr>
          <w:iCs/>
          <w:szCs w:val="22"/>
        </w:rPr>
        <w:t>The system must validate that Game names and Team names are unique at creation to prevent duplicates.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5390D9C" w14:textId="324FFA32" w:rsidR="00664D70" w:rsidRPr="00664D70" w:rsidRDefault="00664D70" w:rsidP="00664D70">
      <w:pPr>
        <w:pStyle w:val="ListParagraph"/>
        <w:numPr>
          <w:ilvl w:val="0"/>
          <w:numId w:val="11"/>
        </w:numPr>
        <w:suppressAutoHyphens/>
        <w:rPr>
          <w:rFonts w:asciiTheme="majorHAnsi" w:hAnsiTheme="majorHAnsi" w:cstheme="majorHAnsi"/>
          <w:szCs w:val="22"/>
        </w:rPr>
      </w:pPr>
      <w:r w:rsidRPr="00664D70">
        <w:rPr>
          <w:rFonts w:asciiTheme="majorHAnsi" w:hAnsiTheme="majorHAnsi" w:cstheme="majorHAnsi"/>
          <w:szCs w:val="22"/>
        </w:rPr>
        <w:t>Web-Based Distributed Architecture:</w:t>
      </w:r>
    </w:p>
    <w:p w14:paraId="78CBDAEE"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t>Constraint: Unlike the previous Android-only version, the application must run within a web browser and communicate over the internet (HTTP/HTTPS) rather than running locally on the hardware.</w:t>
      </w:r>
    </w:p>
    <w:p w14:paraId="3F9AE4AE"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t>Implication: Development must split into a "Client-Side" (Frontend) for display and a "Server-Side" (Backend) for logic. The system must account for network latency, as the game relies on specific timing (30-second draw times, 15-second guess times).</w:t>
      </w:r>
    </w:p>
    <w:p w14:paraId="0D0E07B0" w14:textId="77777777" w:rsidR="00664D70" w:rsidRPr="00664D70" w:rsidRDefault="00664D70" w:rsidP="00664D70">
      <w:pPr>
        <w:pStyle w:val="ListParagraph"/>
        <w:suppressAutoHyphens/>
        <w:ind w:left="1080"/>
        <w:rPr>
          <w:rFonts w:asciiTheme="majorHAnsi" w:hAnsiTheme="majorHAnsi" w:cstheme="majorHAnsi"/>
          <w:szCs w:val="22"/>
        </w:rPr>
      </w:pPr>
    </w:p>
    <w:p w14:paraId="3443C998" w14:textId="730EF622" w:rsidR="00664D70" w:rsidRPr="00664D70" w:rsidRDefault="00664D70" w:rsidP="00664D70">
      <w:pPr>
        <w:pStyle w:val="ListParagraph"/>
        <w:numPr>
          <w:ilvl w:val="0"/>
          <w:numId w:val="11"/>
        </w:numPr>
        <w:suppressAutoHyphens/>
        <w:rPr>
          <w:rFonts w:asciiTheme="majorHAnsi" w:hAnsiTheme="majorHAnsi" w:cstheme="majorHAnsi"/>
          <w:szCs w:val="22"/>
        </w:rPr>
      </w:pPr>
      <w:r w:rsidRPr="00664D70">
        <w:rPr>
          <w:rFonts w:asciiTheme="majorHAnsi" w:hAnsiTheme="majorHAnsi" w:cstheme="majorHAnsi"/>
          <w:szCs w:val="22"/>
        </w:rPr>
        <w:t>Platform Independence:</w:t>
      </w:r>
    </w:p>
    <w:p w14:paraId="279992A7"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t>Constraint: The game must serve multiple platforms (PC, Mac, Linux, Mobile) simultaneously.</w:t>
      </w:r>
    </w:p>
    <w:p w14:paraId="499BE09E"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lastRenderedPageBreak/>
        <w:t>Implication: We cannot use platform-specific code (like Android SDKs). The application must use standard web technologies (HTML5, CSS, JavaScript) that render consistently across different browsers and screen sizes.</w:t>
      </w:r>
    </w:p>
    <w:p w14:paraId="2BD17341" w14:textId="77777777" w:rsidR="00664D70" w:rsidRPr="00664D70" w:rsidRDefault="00664D70" w:rsidP="00664D70">
      <w:pPr>
        <w:pStyle w:val="ListParagraph"/>
        <w:suppressAutoHyphens/>
        <w:ind w:left="1080"/>
        <w:rPr>
          <w:rFonts w:asciiTheme="majorHAnsi" w:hAnsiTheme="majorHAnsi" w:cstheme="majorHAnsi"/>
          <w:szCs w:val="22"/>
        </w:rPr>
      </w:pPr>
    </w:p>
    <w:p w14:paraId="7C04DFF7" w14:textId="0020A40D" w:rsidR="00664D70" w:rsidRPr="00664D70" w:rsidRDefault="00664D70" w:rsidP="00664D70">
      <w:pPr>
        <w:pStyle w:val="ListParagraph"/>
        <w:numPr>
          <w:ilvl w:val="0"/>
          <w:numId w:val="11"/>
        </w:numPr>
        <w:suppressAutoHyphens/>
        <w:rPr>
          <w:rFonts w:asciiTheme="majorHAnsi" w:hAnsiTheme="majorHAnsi" w:cstheme="majorHAnsi"/>
          <w:szCs w:val="22"/>
        </w:rPr>
      </w:pPr>
      <w:r w:rsidRPr="00664D70">
        <w:rPr>
          <w:rFonts w:asciiTheme="majorHAnsi" w:hAnsiTheme="majorHAnsi" w:cstheme="majorHAnsi"/>
          <w:szCs w:val="22"/>
        </w:rPr>
        <w:t>Singleton Game Management:</w:t>
      </w:r>
    </w:p>
    <w:p w14:paraId="62110D60"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t>Constraint: The requirements specify that "Only one instance of the game can exist in memory at any given time".</w:t>
      </w:r>
    </w:p>
    <w:p w14:paraId="433B0573" w14:textId="77777777" w:rsidR="00664D70" w:rsidRPr="00664D70" w:rsidRDefault="00664D70" w:rsidP="00664D70">
      <w:pPr>
        <w:pStyle w:val="ListParagraph"/>
        <w:numPr>
          <w:ilvl w:val="1"/>
          <w:numId w:val="11"/>
        </w:numPr>
        <w:suppressAutoHyphens/>
        <w:rPr>
          <w:rFonts w:asciiTheme="majorHAnsi" w:hAnsiTheme="majorHAnsi" w:cstheme="majorHAnsi"/>
          <w:szCs w:val="22"/>
        </w:rPr>
      </w:pPr>
      <w:r w:rsidRPr="00664D70">
        <w:rPr>
          <w:rFonts w:asciiTheme="majorHAnsi" w:hAnsiTheme="majorHAnsi" w:cstheme="majorHAnsi"/>
          <w:szCs w:val="22"/>
        </w:rPr>
        <w:t xml:space="preserve">Implication: The backend design must strictly implement the Singleton Design Pattern for the </w:t>
      </w:r>
      <w:proofErr w:type="spellStart"/>
      <w:r w:rsidRPr="00664D70">
        <w:rPr>
          <w:rFonts w:asciiTheme="majorHAnsi" w:hAnsiTheme="majorHAnsi" w:cstheme="majorHAnsi"/>
          <w:szCs w:val="22"/>
        </w:rPr>
        <w:t>GameService</w:t>
      </w:r>
      <w:proofErr w:type="spellEnd"/>
      <w:r w:rsidRPr="00664D70">
        <w:rPr>
          <w:rFonts w:asciiTheme="majorHAnsi" w:hAnsiTheme="majorHAnsi" w:cstheme="majorHAnsi"/>
          <w:szCs w:val="22"/>
        </w:rPr>
        <w:t>. This constrains the architecture to a single point of entry for creating and retrieving games, ensuring that we don't accidentally spawn duplicate game managers that could lead to inconsistent game states.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0C87EA04" w14:textId="77777777" w:rsidR="00664D70" w:rsidRDefault="00664D70">
      <w:pPr>
        <w:rPr>
          <w:rFonts w:asciiTheme="majorHAnsi" w:hAnsiTheme="majorHAnsi" w:cstheme="majorHAnsi"/>
        </w:rPr>
      </w:pPr>
      <w:bookmarkStart w:id="11" w:name="_102g653q3xph" w:colFirst="0" w:colLast="0"/>
      <w:bookmarkEnd w:id="11"/>
      <w:r>
        <w:rPr>
          <w:rFonts w:asciiTheme="majorHAnsi" w:hAnsiTheme="majorHAnsi" w:cstheme="majorHAnsi"/>
        </w:rPr>
        <w:br w:type="page"/>
      </w:r>
    </w:p>
    <w:p w14:paraId="12201484" w14:textId="166074F3" w:rsidR="00A325D0" w:rsidRPr="00664D70" w:rsidRDefault="00730BFB" w:rsidP="00664D70">
      <w:pPr>
        <w:rPr>
          <w:rFonts w:asciiTheme="majorHAnsi" w:hAnsiTheme="majorHAnsi" w:cstheme="majorHAnsi"/>
          <w:b/>
          <w:szCs w:val="22"/>
        </w:rPr>
      </w:pPr>
      <w:hyperlink w:anchor="_8h2ehzxfam4o">
        <w:bookmarkStart w:id="12" w:name="_Toc115077324"/>
        <w:r w:rsidRPr="006B4954">
          <w:rPr>
            <w:rFonts w:asciiTheme="majorHAnsi" w:hAnsiTheme="majorHAnsi" w:cstheme="majorHAnsi"/>
            <w:u w:val="single"/>
          </w:rPr>
          <w:t>Domain Model</w:t>
        </w:r>
        <w:bookmarkEnd w:id="12"/>
      </w:hyperlink>
    </w:p>
    <w:p w14:paraId="65629ED6" w14:textId="77777777" w:rsidR="00664D70" w:rsidRPr="00664D70" w:rsidRDefault="00664D70" w:rsidP="00664D70"/>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6CB84C5" w14:textId="2DF0C4AF" w:rsidR="00664D70" w:rsidRDefault="00664D70" w:rsidP="00664D70">
      <w:pPr>
        <w:rPr>
          <w:rFonts w:asciiTheme="majorHAnsi" w:hAnsiTheme="majorHAnsi" w:cstheme="majorHAnsi"/>
          <w:bCs/>
          <w:szCs w:val="22"/>
        </w:rPr>
      </w:pPr>
      <w:r w:rsidRPr="00664D70">
        <w:rPr>
          <w:rFonts w:asciiTheme="majorHAnsi" w:hAnsiTheme="majorHAnsi" w:cstheme="majorHAnsi"/>
          <w:bCs/>
          <w:szCs w:val="22"/>
        </w:rPr>
        <w:t>The provided UML diagram represents the core Object-Oriented structure for the "Draw It or Lose It" backend. It demonstrates a hierarchical relationship between the game components to maximize code reuse and data organization.</w:t>
      </w:r>
    </w:p>
    <w:p w14:paraId="2A3C12BB" w14:textId="77777777" w:rsidR="00664D70" w:rsidRPr="00664D70" w:rsidRDefault="00664D70" w:rsidP="00664D70">
      <w:pPr>
        <w:suppressAutoHyphens/>
        <w:contextualSpacing/>
        <w:rPr>
          <w:rFonts w:asciiTheme="majorHAnsi" w:hAnsiTheme="majorHAnsi" w:cstheme="majorHAnsi"/>
          <w:bCs/>
          <w:szCs w:val="22"/>
        </w:rPr>
      </w:pPr>
    </w:p>
    <w:p w14:paraId="18B13AFB" w14:textId="77777777" w:rsidR="00664D70" w:rsidRPr="00664D70" w:rsidRDefault="00664D70" w:rsidP="00664D70">
      <w:pPr>
        <w:numPr>
          <w:ilvl w:val="0"/>
          <w:numId w:val="12"/>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Entity Class (Inheritance):</w:t>
      </w:r>
    </w:p>
    <w:p w14:paraId="6230789D" w14:textId="77777777" w:rsidR="00664D70" w:rsidRP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The diagram introduces a base class called Entity which contains an id and a name.</w:t>
      </w:r>
    </w:p>
    <w:p w14:paraId="788FF92C" w14:textId="77777777" w:rsid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OO Principle: Inheritance. The classes Game, Team, and Player all inherit from Entity. This satisfies the requirement for unique identifiers and names efficiently by defining these attributes in one place rather than rewriting them for every class.</w:t>
      </w:r>
    </w:p>
    <w:p w14:paraId="79978DDA" w14:textId="77777777" w:rsidR="00664D70" w:rsidRPr="00664D70" w:rsidRDefault="00664D70" w:rsidP="00664D70">
      <w:pPr>
        <w:suppressAutoHyphens/>
        <w:ind w:left="1080"/>
        <w:contextualSpacing/>
        <w:rPr>
          <w:rFonts w:asciiTheme="majorHAnsi" w:hAnsiTheme="majorHAnsi" w:cstheme="majorHAnsi"/>
          <w:bCs/>
          <w:szCs w:val="22"/>
        </w:rPr>
      </w:pPr>
    </w:p>
    <w:p w14:paraId="4656FA88" w14:textId="77777777" w:rsidR="00664D70" w:rsidRPr="00664D70" w:rsidRDefault="00664D70" w:rsidP="00664D70">
      <w:pPr>
        <w:numPr>
          <w:ilvl w:val="0"/>
          <w:numId w:val="12"/>
        </w:numPr>
        <w:tabs>
          <w:tab w:val="clear" w:pos="720"/>
          <w:tab w:val="num" w:pos="360"/>
        </w:tabs>
        <w:suppressAutoHyphens/>
        <w:ind w:left="360"/>
        <w:contextualSpacing/>
        <w:rPr>
          <w:rFonts w:asciiTheme="majorHAnsi" w:hAnsiTheme="majorHAnsi" w:cstheme="majorHAnsi"/>
          <w:bCs/>
          <w:szCs w:val="22"/>
        </w:rPr>
      </w:pP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(Singleton Pattern):</w:t>
      </w:r>
    </w:p>
    <w:p w14:paraId="11D5FC51" w14:textId="77777777" w:rsidR="00664D70" w:rsidRP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class contains a static reference to itself (service: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and a private constructor (- </w:t>
      </w:r>
      <w:proofErr w:type="spellStart"/>
      <w:proofErr w:type="gram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w:t>
      </w:r>
      <w:proofErr w:type="gramEnd"/>
      <w:r w:rsidRPr="00664D70">
        <w:rPr>
          <w:rFonts w:asciiTheme="majorHAnsi" w:hAnsiTheme="majorHAnsi" w:cstheme="majorHAnsi"/>
          <w:bCs/>
          <w:szCs w:val="22"/>
        </w:rPr>
        <w:t>)).</w:t>
      </w:r>
    </w:p>
    <w:p w14:paraId="593D58C9" w14:textId="77777777" w:rsid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Singleton Pattern. This ensures that only one instance of the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is ever created, satisfying the client's requirement that only one instance exists in memory. This class acts as the central manager that holds the list of all active games.</w:t>
      </w:r>
    </w:p>
    <w:p w14:paraId="595A702E" w14:textId="77777777" w:rsidR="00664D70" w:rsidRPr="00664D70" w:rsidRDefault="00664D70" w:rsidP="00664D70">
      <w:pPr>
        <w:suppressAutoHyphens/>
        <w:ind w:left="1080"/>
        <w:contextualSpacing/>
        <w:rPr>
          <w:rFonts w:asciiTheme="majorHAnsi" w:hAnsiTheme="majorHAnsi" w:cstheme="majorHAnsi"/>
          <w:bCs/>
          <w:szCs w:val="22"/>
        </w:rPr>
      </w:pPr>
    </w:p>
    <w:p w14:paraId="2183FB0D" w14:textId="77777777" w:rsidR="00664D70" w:rsidRPr="00664D70" w:rsidRDefault="00664D70" w:rsidP="00664D70">
      <w:pPr>
        <w:numPr>
          <w:ilvl w:val="0"/>
          <w:numId w:val="12"/>
        </w:numPr>
        <w:tabs>
          <w:tab w:val="clear" w:pos="720"/>
          <w:tab w:val="num" w:pos="360"/>
        </w:tabs>
        <w:suppressAutoHyphens/>
        <w:ind w:left="360"/>
        <w:contextualSpacing/>
        <w:rPr>
          <w:rFonts w:asciiTheme="majorHAnsi" w:hAnsiTheme="majorHAnsi" w:cstheme="majorHAnsi"/>
          <w:bCs/>
          <w:szCs w:val="22"/>
        </w:rPr>
      </w:pPr>
      <w:r w:rsidRPr="00664D70">
        <w:rPr>
          <w:rFonts w:asciiTheme="majorHAnsi" w:hAnsiTheme="majorHAnsi" w:cstheme="majorHAnsi"/>
          <w:bCs/>
          <w:szCs w:val="22"/>
        </w:rPr>
        <w:t>Composition (Game Structure):</w:t>
      </w:r>
    </w:p>
    <w:p w14:paraId="5F42E801" w14:textId="77777777" w:rsidR="00664D70" w:rsidRP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The relationships show that </w:t>
      </w:r>
      <w:proofErr w:type="spellStart"/>
      <w:r w:rsidRPr="00664D70">
        <w:rPr>
          <w:rFonts w:asciiTheme="majorHAnsi" w:hAnsiTheme="majorHAnsi" w:cstheme="majorHAnsi"/>
          <w:bCs/>
          <w:szCs w:val="22"/>
        </w:rPr>
        <w:t>GameService</w:t>
      </w:r>
      <w:proofErr w:type="spellEnd"/>
      <w:r w:rsidRPr="00664D70">
        <w:rPr>
          <w:rFonts w:asciiTheme="majorHAnsi" w:hAnsiTheme="majorHAnsi" w:cstheme="majorHAnsi"/>
          <w:bCs/>
          <w:szCs w:val="22"/>
        </w:rPr>
        <w:t xml:space="preserve"> has a list of Game objects, Game has a list of Team objects, and Team has a list of Player objects.</w:t>
      </w:r>
    </w:p>
    <w:p w14:paraId="24CB56BE" w14:textId="77777777" w:rsidR="00664D70" w:rsidRPr="00664D70" w:rsidRDefault="00664D70" w:rsidP="00664D70">
      <w:pPr>
        <w:numPr>
          <w:ilvl w:val="1"/>
          <w:numId w:val="12"/>
        </w:numPr>
        <w:tabs>
          <w:tab w:val="clear" w:pos="1440"/>
          <w:tab w:val="num" w:pos="1080"/>
        </w:tabs>
        <w:suppressAutoHyphens/>
        <w:ind w:left="1080"/>
        <w:contextualSpacing/>
        <w:rPr>
          <w:rFonts w:asciiTheme="majorHAnsi" w:hAnsiTheme="majorHAnsi" w:cstheme="majorHAnsi"/>
          <w:bCs/>
          <w:szCs w:val="22"/>
        </w:rPr>
      </w:pPr>
      <w:r w:rsidRPr="00664D70">
        <w:rPr>
          <w:rFonts w:asciiTheme="majorHAnsi" w:hAnsiTheme="majorHAnsi" w:cstheme="majorHAnsi"/>
          <w:bCs/>
          <w:szCs w:val="22"/>
        </w:rPr>
        <w:t xml:space="preserve">OO Principle: Composition/Aggregation. This structures the data logically: a Game </w:t>
      </w:r>
      <w:r w:rsidRPr="00664D70">
        <w:rPr>
          <w:rFonts w:asciiTheme="majorHAnsi" w:hAnsiTheme="majorHAnsi" w:cstheme="majorHAnsi"/>
          <w:bCs/>
          <w:i/>
          <w:iCs/>
          <w:szCs w:val="22"/>
        </w:rPr>
        <w:t>is composed of</w:t>
      </w:r>
      <w:r w:rsidRPr="00664D70">
        <w:rPr>
          <w:rFonts w:asciiTheme="majorHAnsi" w:hAnsiTheme="majorHAnsi" w:cstheme="majorHAnsi"/>
          <w:bCs/>
          <w:szCs w:val="22"/>
        </w:rPr>
        <w:t xml:space="preserve"> Teams, and Teams </w:t>
      </w:r>
      <w:r w:rsidRPr="00664D70">
        <w:rPr>
          <w:rFonts w:asciiTheme="majorHAnsi" w:hAnsiTheme="majorHAnsi" w:cstheme="majorHAnsi"/>
          <w:bCs/>
          <w:i/>
          <w:iCs/>
          <w:szCs w:val="22"/>
        </w:rPr>
        <w:t>are composed of</w:t>
      </w:r>
      <w:r w:rsidRPr="00664D70">
        <w:rPr>
          <w:rFonts w:asciiTheme="majorHAnsi" w:hAnsiTheme="majorHAnsi" w:cstheme="majorHAnsi"/>
          <w:bCs/>
          <w:szCs w:val="22"/>
        </w:rPr>
        <w:t xml:space="preserve"> Players. The use of standard Iterators (implied by the List&lt;&gt; types) allows the system to easily loop through teams or players to check for unique names or manage turns.</w:t>
      </w:r>
    </w:p>
    <w:p w14:paraId="74D71FD8" w14:textId="77777777" w:rsidR="00664D70" w:rsidRPr="006B4954" w:rsidRDefault="00664D70" w:rsidP="006B4954">
      <w:pPr>
        <w:suppressAutoHyphens/>
        <w:contextualSpacing/>
        <w:rPr>
          <w:rFonts w:asciiTheme="majorHAnsi" w:hAnsiTheme="majorHAnsi" w:cstheme="majorHAnsi"/>
          <w:b/>
          <w:szCs w:val="22"/>
        </w:rPr>
      </w:pPr>
    </w:p>
    <w:p w14:paraId="0BE9682B" w14:textId="77777777" w:rsidR="00664D70" w:rsidRDefault="00664D70">
      <w:pPr>
        <w:rPr>
          <w:rFonts w:asciiTheme="majorHAnsi" w:hAnsiTheme="majorHAnsi" w:cstheme="majorHAnsi"/>
          <w:u w:val="single"/>
        </w:rPr>
      </w:pPr>
      <w:bookmarkStart w:id="13" w:name="_frmyd3uzg9e2" w:colFirst="0" w:colLast="0"/>
      <w:bookmarkStart w:id="14" w:name="_Toc115077325"/>
      <w:bookmarkEnd w:id="13"/>
      <w:r>
        <w:rPr>
          <w:rFonts w:asciiTheme="majorHAnsi" w:hAnsiTheme="majorHAnsi" w:cstheme="majorHAnsi"/>
          <w:u w:val="single"/>
        </w:rPr>
        <w:br w:type="page"/>
      </w:r>
    </w:p>
    <w:p w14:paraId="153CDF58" w14:textId="1C6C9052" w:rsidR="00A325D0" w:rsidRPr="00664D70" w:rsidRDefault="00730BFB" w:rsidP="00664D70">
      <w:pPr>
        <w:rPr>
          <w:rFonts w:asciiTheme="majorHAnsi" w:hAnsiTheme="majorHAnsi" w:cstheme="majorHAnsi"/>
        </w:rPr>
      </w:pPr>
      <w:r w:rsidRPr="006B4954">
        <w:rPr>
          <w:rFonts w:asciiTheme="majorHAnsi" w:hAnsiTheme="majorHAnsi" w:cstheme="majorHAnsi"/>
          <w:u w:val="single"/>
        </w:rPr>
        <w:lastRenderedPageBreak/>
        <w:t>Evaluation</w:t>
      </w:r>
      <w:bookmarkEnd w:id="14"/>
    </w:p>
    <w:p w14:paraId="6F2D8001" w14:textId="77777777" w:rsidR="00007B08" w:rsidRDefault="00007B08" w:rsidP="00007B08">
      <w:pPr>
        <w:rPr>
          <w:rFonts w:asciiTheme="majorHAnsi" w:hAnsiTheme="majorHAnsi" w:cstheme="majorHAnsi"/>
          <w:u w:val="single"/>
        </w:rPr>
      </w:pPr>
      <w:bookmarkStart w:id="15" w:name="_332preebysj3" w:colFirst="0" w:colLast="0"/>
      <w:bookmarkStart w:id="16" w:name="_Toc115077326"/>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05"/>
        <w:gridCol w:w="1989"/>
        <w:gridCol w:w="1987"/>
        <w:gridCol w:w="2020"/>
        <w:gridCol w:w="1859"/>
      </w:tblGrid>
      <w:tr w:rsidR="00007B08" w:rsidRPr="00B975DA" w14:paraId="5AC65D1B" w14:textId="77777777" w:rsidTr="003914EB">
        <w:trPr>
          <w:trHeight w:val="315"/>
        </w:trPr>
        <w:tc>
          <w:tcPr>
            <w:tcW w:w="0" w:type="auto"/>
            <w:hideMark/>
          </w:tcPr>
          <w:p w14:paraId="3F9495DB"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Development Requirements</w:t>
            </w:r>
          </w:p>
        </w:tc>
        <w:tc>
          <w:tcPr>
            <w:tcW w:w="0" w:type="auto"/>
            <w:hideMark/>
          </w:tcPr>
          <w:p w14:paraId="4245D730"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Mac</w:t>
            </w:r>
          </w:p>
        </w:tc>
        <w:tc>
          <w:tcPr>
            <w:tcW w:w="0" w:type="auto"/>
            <w:hideMark/>
          </w:tcPr>
          <w:p w14:paraId="0C5D241B"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Linux</w:t>
            </w:r>
          </w:p>
        </w:tc>
        <w:tc>
          <w:tcPr>
            <w:tcW w:w="0" w:type="auto"/>
            <w:hideMark/>
          </w:tcPr>
          <w:p w14:paraId="6C3EE736"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Windows</w:t>
            </w:r>
          </w:p>
        </w:tc>
        <w:tc>
          <w:tcPr>
            <w:tcW w:w="0" w:type="auto"/>
            <w:hideMark/>
          </w:tcPr>
          <w:p w14:paraId="443906CA"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Mobile Devices</w:t>
            </w:r>
          </w:p>
        </w:tc>
      </w:tr>
      <w:tr w:rsidR="00007B08" w:rsidRPr="00B975DA" w14:paraId="1FBB038F" w14:textId="77777777" w:rsidTr="003914EB">
        <w:trPr>
          <w:trHeight w:val="315"/>
        </w:trPr>
        <w:tc>
          <w:tcPr>
            <w:tcW w:w="0" w:type="auto"/>
            <w:hideMark/>
          </w:tcPr>
          <w:p w14:paraId="06EEB9F7"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Server Side</w:t>
            </w:r>
          </w:p>
        </w:tc>
        <w:tc>
          <w:tcPr>
            <w:tcW w:w="0" w:type="auto"/>
            <w:hideMark/>
          </w:tcPr>
          <w:p w14:paraId="0F60F474"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Characteristics: Industry standard for web servers; lightweight and secure.</w:t>
            </w:r>
            <w:r w:rsidRPr="00B975DA">
              <w:rPr>
                <w:rFonts w:asciiTheme="majorHAnsi" w:hAnsiTheme="majorHAnsi" w:cstheme="majorHAnsi"/>
              </w:rPr>
              <w:br/>
            </w:r>
            <w:r w:rsidRPr="00B975DA">
              <w:rPr>
                <w:rFonts w:asciiTheme="majorHAnsi" w:hAnsiTheme="majorHAnsi" w:cstheme="majorHAnsi"/>
              </w:rPr>
              <w:br/>
              <w:t>Advantages: Highly scalable, supports containerization (Docker) natively.</w:t>
            </w:r>
            <w:r w:rsidRPr="00B975DA">
              <w:rPr>
                <w:rFonts w:asciiTheme="majorHAnsi" w:hAnsiTheme="majorHAnsi" w:cstheme="majorHAnsi"/>
              </w:rPr>
              <w:br/>
            </w:r>
            <w:r w:rsidRPr="00B975DA">
              <w:rPr>
                <w:rFonts w:asciiTheme="majorHAnsi" w:hAnsiTheme="majorHAnsi" w:cstheme="majorHAnsi"/>
              </w:rPr>
              <w:br/>
              <w:t>Weaknesses: Steeper learning curve if IT staff is not CLI-proficient.</w:t>
            </w:r>
            <w:r w:rsidRPr="00B975DA">
              <w:rPr>
                <w:rFonts w:asciiTheme="majorHAnsi" w:hAnsiTheme="majorHAnsi" w:cstheme="majorHAnsi"/>
              </w:rPr>
              <w:br/>
            </w:r>
            <w:r w:rsidRPr="00B975DA">
              <w:rPr>
                <w:rFonts w:asciiTheme="majorHAnsi" w:hAnsiTheme="majorHAnsi" w:cstheme="majorHAnsi"/>
              </w:rPr>
              <w:br/>
              <w:t>Licensing Cost: Free (Open Source) for distributions like Ubuntu/Debian. Enterprise versions (RHEL) have support costs, but generally the most cost-effective option.</w:t>
            </w:r>
          </w:p>
        </w:tc>
        <w:tc>
          <w:tcPr>
            <w:tcW w:w="0" w:type="auto"/>
            <w:hideMark/>
          </w:tcPr>
          <w:p w14:paraId="158EB0B4"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Characteristics: Unix-based but tied to consumer hardware.</w:t>
            </w:r>
            <w:r w:rsidRPr="00B975DA">
              <w:rPr>
                <w:rFonts w:asciiTheme="majorHAnsi" w:hAnsiTheme="majorHAnsi" w:cstheme="majorHAnsi"/>
              </w:rPr>
              <w:br/>
            </w:r>
            <w:r w:rsidRPr="00B975DA">
              <w:rPr>
                <w:rFonts w:asciiTheme="majorHAnsi" w:hAnsiTheme="majorHAnsi" w:cstheme="majorHAnsi"/>
              </w:rPr>
              <w:br/>
              <w:t>Advantages: Familiar environment for developers.</w:t>
            </w:r>
            <w:r w:rsidRPr="00B975DA">
              <w:rPr>
                <w:rFonts w:asciiTheme="majorHAnsi" w:hAnsiTheme="majorHAnsi" w:cstheme="majorHAnsi"/>
              </w:rPr>
              <w:br/>
            </w:r>
            <w:r w:rsidRPr="00B975DA">
              <w:rPr>
                <w:rFonts w:asciiTheme="majorHAnsi" w:hAnsiTheme="majorHAnsi" w:cstheme="majorHAnsi"/>
              </w:rPr>
              <w:br/>
              <w:t>Weaknesses: Not viable for enterprise hosting. Apple does not offer server-grade hardware (racks) or a dedicated Server OS anymore. Scaling is impossible without buying expensive Mac Studios/Minis.</w:t>
            </w:r>
            <w:r w:rsidRPr="00B975DA">
              <w:rPr>
                <w:rFonts w:asciiTheme="majorHAnsi" w:hAnsiTheme="majorHAnsi" w:cstheme="majorHAnsi"/>
              </w:rPr>
              <w:br/>
            </w:r>
            <w:r w:rsidRPr="00B975DA">
              <w:rPr>
                <w:rFonts w:asciiTheme="majorHAnsi" w:hAnsiTheme="majorHAnsi" w:cstheme="majorHAnsi"/>
              </w:rPr>
              <w:br/>
              <w:t>Licensing Cost: Free with hardware, but Hardware cost is prohibitive for scaling.</w:t>
            </w:r>
          </w:p>
        </w:tc>
        <w:tc>
          <w:tcPr>
            <w:tcW w:w="0" w:type="auto"/>
            <w:hideMark/>
          </w:tcPr>
          <w:p w14:paraId="1E1DA376"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Characteristics: User-friendly GUI, strong enterprise support.</w:t>
            </w:r>
            <w:r w:rsidRPr="00B975DA">
              <w:rPr>
                <w:rFonts w:asciiTheme="majorHAnsi" w:hAnsiTheme="majorHAnsi" w:cstheme="majorHAnsi"/>
              </w:rPr>
              <w:br/>
            </w:r>
            <w:r w:rsidRPr="00B975DA">
              <w:rPr>
                <w:rFonts w:asciiTheme="majorHAnsi" w:hAnsiTheme="majorHAnsi" w:cstheme="majorHAnsi"/>
              </w:rPr>
              <w:br/>
              <w:t>Advantages: Seamless integration if using C#/.NET or Active Directory.</w:t>
            </w:r>
            <w:r w:rsidRPr="00B975DA">
              <w:rPr>
                <w:rFonts w:asciiTheme="majorHAnsi" w:hAnsiTheme="majorHAnsi" w:cstheme="majorHAnsi"/>
              </w:rPr>
              <w:br/>
            </w:r>
            <w:r w:rsidRPr="00B975DA">
              <w:rPr>
                <w:rFonts w:asciiTheme="majorHAnsi" w:hAnsiTheme="majorHAnsi" w:cstheme="majorHAnsi"/>
              </w:rPr>
              <w:br/>
              <w:t>Weaknesses: Resource-heavy (GUI consumes RAM/CPU); requires frequent patching/restarts.</w:t>
            </w:r>
            <w:r w:rsidRPr="00B975DA">
              <w:rPr>
                <w:rFonts w:asciiTheme="majorHAnsi" w:hAnsiTheme="majorHAnsi" w:cstheme="majorHAnsi"/>
              </w:rPr>
              <w:br/>
            </w:r>
            <w:r w:rsidRPr="00B975DA">
              <w:rPr>
                <w:rFonts w:asciiTheme="majorHAnsi" w:hAnsiTheme="majorHAnsi" w:cstheme="majorHAnsi"/>
              </w:rPr>
              <w:br/>
              <w:t>Licensing Cost: High. Windows Server requires per-core licensing fees, increasing TCO (Total Cost of Ownership).</w:t>
            </w:r>
          </w:p>
        </w:tc>
        <w:tc>
          <w:tcPr>
            <w:tcW w:w="0" w:type="auto"/>
            <w:hideMark/>
          </w:tcPr>
          <w:p w14:paraId="7214B6F0" w14:textId="77777777" w:rsidR="00007B08" w:rsidRPr="00B975DA" w:rsidRDefault="00007B08" w:rsidP="003914EB">
            <w:pPr>
              <w:rPr>
                <w:rFonts w:asciiTheme="majorHAnsi" w:hAnsiTheme="majorHAnsi" w:cstheme="majorHAnsi"/>
              </w:rPr>
            </w:pPr>
            <w:r w:rsidRPr="00B975DA">
              <w:rPr>
                <w:rFonts w:asciiTheme="majorHAnsi" w:hAnsiTheme="majorHAnsi" w:cstheme="majorHAnsi"/>
              </w:rPr>
              <w:t>Characteristics: Mobile devices are clients, not servers.</w:t>
            </w:r>
            <w:r w:rsidRPr="00B975DA">
              <w:rPr>
                <w:rFonts w:asciiTheme="majorHAnsi" w:hAnsiTheme="majorHAnsi" w:cstheme="majorHAnsi"/>
              </w:rPr>
              <w:br/>
            </w:r>
            <w:r w:rsidRPr="00B975DA">
              <w:rPr>
                <w:rFonts w:asciiTheme="majorHAnsi" w:hAnsiTheme="majorHAnsi" w:cstheme="majorHAnsi"/>
              </w:rPr>
              <w:br/>
              <w:t>Advantages: None for hosting.</w:t>
            </w:r>
            <w:r w:rsidRPr="00B975DA">
              <w:rPr>
                <w:rFonts w:asciiTheme="majorHAnsi" w:hAnsiTheme="majorHAnsi" w:cstheme="majorHAnsi"/>
              </w:rPr>
              <w:br/>
            </w:r>
            <w:r w:rsidRPr="00B975DA">
              <w:rPr>
                <w:rFonts w:asciiTheme="majorHAnsi" w:hAnsiTheme="majorHAnsi" w:cstheme="majorHAnsi"/>
              </w:rPr>
              <w:br/>
              <w:t>Weaknesses: Lacks consistent power/network connectivity, processing power, and static IP capabilities required for a server.</w:t>
            </w:r>
            <w:r w:rsidRPr="00B975DA">
              <w:rPr>
                <w:rFonts w:asciiTheme="majorHAnsi" w:hAnsiTheme="majorHAnsi" w:cstheme="majorHAnsi"/>
              </w:rPr>
              <w:br/>
            </w:r>
            <w:r w:rsidRPr="00B975DA">
              <w:rPr>
                <w:rFonts w:asciiTheme="majorHAnsi" w:hAnsiTheme="majorHAnsi" w:cstheme="majorHAnsi"/>
              </w:rPr>
              <w:br/>
              <w:t>Licensing Cost: N/A (Cannot be used as a server).</w:t>
            </w:r>
          </w:p>
        </w:tc>
      </w:tr>
    </w:tbl>
    <w:p w14:paraId="64844DDA" w14:textId="77777777" w:rsidR="00007B08" w:rsidRDefault="00007B08" w:rsidP="00007B08">
      <w:pPr>
        <w:suppressAutoHyphens/>
        <w:contextualSpacing/>
        <w:rPr>
          <w:rFonts w:asciiTheme="majorHAnsi" w:hAnsiTheme="majorHAnsi" w:cstheme="majorHAnsi"/>
          <w:b/>
          <w:szCs w:val="22"/>
        </w:rPr>
      </w:pPr>
    </w:p>
    <w:p w14:paraId="42AB9A48" w14:textId="77777777" w:rsidR="00007B08" w:rsidRDefault="00007B08" w:rsidP="00007B08">
      <w:pPr>
        <w:rPr>
          <w:rFonts w:asciiTheme="majorHAnsi" w:hAnsiTheme="majorHAnsi" w:cstheme="majorHAnsi"/>
          <w:b/>
          <w:szCs w:val="22"/>
        </w:rPr>
      </w:pPr>
      <w:r>
        <w:rPr>
          <w:rFonts w:asciiTheme="majorHAnsi" w:hAnsiTheme="majorHAnsi" w:cstheme="majorHAnsi"/>
          <w:b/>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513"/>
        <w:gridCol w:w="2077"/>
        <w:gridCol w:w="1891"/>
        <w:gridCol w:w="1912"/>
        <w:gridCol w:w="1967"/>
      </w:tblGrid>
      <w:tr w:rsidR="00007B08" w:rsidRPr="007B3B31" w14:paraId="6D35A16D" w14:textId="77777777" w:rsidTr="003914EB">
        <w:trPr>
          <w:trHeight w:val="315"/>
        </w:trPr>
        <w:tc>
          <w:tcPr>
            <w:tcW w:w="0" w:type="auto"/>
            <w:hideMark/>
          </w:tcPr>
          <w:p w14:paraId="4C4AA02F"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lastRenderedPageBreak/>
              <w:t>Development Requirements</w:t>
            </w:r>
          </w:p>
        </w:tc>
        <w:tc>
          <w:tcPr>
            <w:tcW w:w="0" w:type="auto"/>
            <w:hideMark/>
          </w:tcPr>
          <w:p w14:paraId="65F017B8"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t>Mac</w:t>
            </w:r>
          </w:p>
        </w:tc>
        <w:tc>
          <w:tcPr>
            <w:tcW w:w="0" w:type="auto"/>
            <w:hideMark/>
          </w:tcPr>
          <w:p w14:paraId="46CAD638"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t>Linux</w:t>
            </w:r>
          </w:p>
        </w:tc>
        <w:tc>
          <w:tcPr>
            <w:tcW w:w="0" w:type="auto"/>
            <w:hideMark/>
          </w:tcPr>
          <w:p w14:paraId="6E88FD28"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t>Windows</w:t>
            </w:r>
          </w:p>
        </w:tc>
        <w:tc>
          <w:tcPr>
            <w:tcW w:w="0" w:type="auto"/>
            <w:hideMark/>
          </w:tcPr>
          <w:p w14:paraId="1864C711"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t>Mobile Devices</w:t>
            </w:r>
          </w:p>
        </w:tc>
      </w:tr>
      <w:tr w:rsidR="00007B08" w:rsidRPr="007B3B31" w14:paraId="1C1C7184" w14:textId="77777777" w:rsidTr="003914EB">
        <w:trPr>
          <w:trHeight w:val="315"/>
        </w:trPr>
        <w:tc>
          <w:tcPr>
            <w:tcW w:w="0" w:type="auto"/>
            <w:hideMark/>
          </w:tcPr>
          <w:p w14:paraId="3D7ED306"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szCs w:val="22"/>
              </w:rPr>
              <w:t>Client Side</w:t>
            </w:r>
          </w:p>
        </w:tc>
        <w:tc>
          <w:tcPr>
            <w:tcW w:w="0" w:type="auto"/>
            <w:hideMark/>
          </w:tcPr>
          <w:p w14:paraId="457273C2"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color w:val="1F1F1F"/>
                <w:szCs w:val="22"/>
              </w:rPr>
              <w:t>Dev Considerations: The application must be a Responsive Web App (HTML5/CSS3/JS) to run in the browser on all these platforms.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Developing one responsive web app is lower cost than building native apps for every platform.</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Developers need "Full Stack" web expertise (Responsive Design, Media Queries).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Requires rigorous testing on Firefox and Chrome (Linux versions) to ensure font/rendering consistency.</w:t>
            </w:r>
          </w:p>
        </w:tc>
        <w:tc>
          <w:tcPr>
            <w:tcW w:w="0" w:type="auto"/>
            <w:hideMark/>
          </w:tcPr>
          <w:p w14:paraId="52CFA681"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color w:val="1F1F1F"/>
                <w:szCs w:val="22"/>
              </w:rPr>
              <w:t>Dev Considerations: Must ensure compatibility with Safari (WebKit) engine, which renders differently than Chrome.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Incremental cost for testing Safari-specific bugs.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QA team needs Mac hardware for valid testing.</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High; macOS users typically keep browsers auto-updated, reducing legacy support issues.</w:t>
            </w:r>
          </w:p>
        </w:tc>
        <w:tc>
          <w:tcPr>
            <w:tcW w:w="0" w:type="auto"/>
            <w:hideMark/>
          </w:tcPr>
          <w:p w14:paraId="03337237"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color w:val="1F1F1F"/>
                <w:szCs w:val="22"/>
              </w:rPr>
              <w:t>Dev Considerations: Must support Edge and Chrome. Must account for varying hardware (low-end laptops vs. gaming rigs).</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variance in screen resolutions (720p to 4K) increases UI testing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Standard web development skills apply.</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ensure the "draw" mechanics work with mouse inputs (different from touch).</w:t>
            </w:r>
          </w:p>
        </w:tc>
        <w:tc>
          <w:tcPr>
            <w:tcW w:w="0" w:type="auto"/>
            <w:hideMark/>
          </w:tcPr>
          <w:p w14:paraId="67B1692A" w14:textId="77777777" w:rsidR="00007B08" w:rsidRPr="007B3B31" w:rsidRDefault="00007B08" w:rsidP="003914EB">
            <w:pPr>
              <w:rPr>
                <w:rFonts w:asciiTheme="majorHAnsi" w:hAnsiTheme="majorHAnsi" w:cstheme="majorHAnsi"/>
                <w:szCs w:val="22"/>
              </w:rPr>
            </w:pPr>
            <w:r w:rsidRPr="007B3B31">
              <w:rPr>
                <w:rFonts w:asciiTheme="majorHAnsi" w:hAnsiTheme="majorHAnsi" w:cstheme="majorHAnsi"/>
                <w:color w:val="1F1F1F"/>
                <w:szCs w:val="22"/>
              </w:rPr>
              <w:t>Dev Considerations: Critical Focus. Must handle touch events (for drawing), virtual keyboards, and orientation changes (portrait vs. landscape).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Cost/Time: High. Mobile optimization often takes 30-40% of frontend dev time.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Expertise: Needs expertise in Touch APIs and mobile performance optimization (battery/data usage).</w:t>
            </w:r>
            <w:r w:rsidRPr="007B3B31">
              <w:rPr>
                <w:rFonts w:asciiTheme="majorHAnsi" w:hAnsiTheme="majorHAnsi" w:cstheme="majorHAnsi"/>
                <w:color w:val="1F1F1F"/>
                <w:szCs w:val="22"/>
              </w:rPr>
              <w:br/>
            </w:r>
            <w:r w:rsidRPr="007B3B31">
              <w:rPr>
                <w:rFonts w:asciiTheme="majorHAnsi" w:hAnsiTheme="majorHAnsi" w:cstheme="majorHAnsi"/>
                <w:color w:val="1F1F1F"/>
                <w:szCs w:val="22"/>
              </w:rPr>
              <w:br/>
              <w:t>Compatibility: Must function on varied screen sizes (phones vs. tablets).</w:t>
            </w:r>
          </w:p>
        </w:tc>
      </w:tr>
    </w:tbl>
    <w:p w14:paraId="0A3B85BC" w14:textId="77777777" w:rsidR="00007B08" w:rsidRDefault="00007B08" w:rsidP="00007B08">
      <w:pPr>
        <w:pStyle w:val="Heading2"/>
        <w:suppressAutoHyphens/>
        <w:contextualSpacing/>
        <w:rPr>
          <w:rFonts w:asciiTheme="majorHAnsi" w:hAnsiTheme="majorHAnsi" w:cstheme="majorHAnsi"/>
          <w:u w:val="single"/>
        </w:rPr>
      </w:pPr>
    </w:p>
    <w:p w14:paraId="28863A4A" w14:textId="77777777" w:rsidR="00007B08" w:rsidRDefault="00007B08" w:rsidP="00007B08">
      <w:pPr>
        <w:rPr>
          <w:rFonts w:asciiTheme="majorHAnsi" w:hAnsiTheme="majorHAnsi" w:cstheme="majorHAnsi"/>
          <w:b/>
          <w:szCs w:val="22"/>
          <w:u w:val="single"/>
        </w:rPr>
      </w:pPr>
      <w:r>
        <w:rPr>
          <w:rFonts w:asciiTheme="majorHAnsi" w:hAnsiTheme="majorHAnsi" w:cstheme="majorHAnsi"/>
          <w:u w:val="singl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able"/>
      </w:tblPr>
      <w:tblGrid>
        <w:gridCol w:w="1474"/>
        <w:gridCol w:w="2122"/>
        <w:gridCol w:w="2177"/>
        <w:gridCol w:w="2177"/>
        <w:gridCol w:w="1529"/>
      </w:tblGrid>
      <w:tr w:rsidR="00007B08" w:rsidRPr="009D1FFB" w14:paraId="56B7FF32" w14:textId="77777777" w:rsidTr="003914EB">
        <w:trPr>
          <w:trHeight w:val="315"/>
        </w:trPr>
        <w:tc>
          <w:tcPr>
            <w:tcW w:w="0" w:type="auto"/>
            <w:hideMark/>
          </w:tcPr>
          <w:p w14:paraId="4076FD2D"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lastRenderedPageBreak/>
              <w:t>Development Requirements</w:t>
            </w:r>
          </w:p>
        </w:tc>
        <w:tc>
          <w:tcPr>
            <w:tcW w:w="0" w:type="auto"/>
            <w:hideMark/>
          </w:tcPr>
          <w:p w14:paraId="2FDB8E73"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t>Mac</w:t>
            </w:r>
          </w:p>
        </w:tc>
        <w:tc>
          <w:tcPr>
            <w:tcW w:w="0" w:type="auto"/>
            <w:hideMark/>
          </w:tcPr>
          <w:p w14:paraId="14F4A939"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t>Linux</w:t>
            </w:r>
          </w:p>
        </w:tc>
        <w:tc>
          <w:tcPr>
            <w:tcW w:w="0" w:type="auto"/>
            <w:hideMark/>
          </w:tcPr>
          <w:p w14:paraId="090CA236"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t>Windows</w:t>
            </w:r>
          </w:p>
        </w:tc>
        <w:tc>
          <w:tcPr>
            <w:tcW w:w="0" w:type="auto"/>
            <w:hideMark/>
          </w:tcPr>
          <w:p w14:paraId="44B7B56D"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t>Mobile Devices</w:t>
            </w:r>
          </w:p>
        </w:tc>
      </w:tr>
      <w:tr w:rsidR="00007B08" w:rsidRPr="009D1FFB" w14:paraId="784C619C" w14:textId="77777777" w:rsidTr="003914EB">
        <w:trPr>
          <w:trHeight w:val="315"/>
        </w:trPr>
        <w:tc>
          <w:tcPr>
            <w:tcW w:w="0" w:type="auto"/>
            <w:hideMark/>
          </w:tcPr>
          <w:p w14:paraId="6BC610E1"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szCs w:val="22"/>
              </w:rPr>
              <w:t>Development Tools</w:t>
            </w:r>
          </w:p>
        </w:tc>
        <w:tc>
          <w:tcPr>
            <w:tcW w:w="0" w:type="auto"/>
            <w:hideMark/>
          </w:tcPr>
          <w:p w14:paraId="28828146"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color w:val="1F1F1F"/>
                <w:szCs w:val="22"/>
              </w:rPr>
              <w:t>Languages: Java (Backend), JavaScript/HTML/CSS (Frontend).</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 Docker.</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A single development team can handle the project since it is a unified web app (Write Once, Run Anywhere). No need for separate "Linux Team" or "Windows Team."</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Low/Free. Most tools (Eclipse, VS Code, OpenJDK) are open source.</w:t>
            </w:r>
          </w:p>
        </w:tc>
        <w:tc>
          <w:tcPr>
            <w:tcW w:w="0" w:type="auto"/>
            <w:hideMark/>
          </w:tcPr>
          <w:p w14:paraId="31A625BC"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IntelliJ IDEA, Eclipse,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Mac is often the preferred development machine for web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due to Unix terminal similarity to Linux servers.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IntelliJ Ultimate costs money (~$169/yr/user), but free alternatives (Eclipse) exist.</w:t>
            </w:r>
          </w:p>
        </w:tc>
        <w:tc>
          <w:tcPr>
            <w:tcW w:w="0" w:type="auto"/>
            <w:hideMark/>
          </w:tcPr>
          <w:p w14:paraId="4E0265D4"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color w:val="1F1F1F"/>
                <w:szCs w:val="22"/>
              </w:rPr>
              <w:t>Languages: Java, JavaScript/HTML/CSS.</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Eclipse, IntelliJ IDEA, VS Code.</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 xml:space="preserve">Team Impact: Windows is standard for corporate environments. WSL (Windows Subsystem for Linux) allows Windows </w:t>
            </w:r>
            <w:proofErr w:type="spellStart"/>
            <w:r w:rsidRPr="009D1FFB">
              <w:rPr>
                <w:rFonts w:asciiTheme="majorHAnsi" w:hAnsiTheme="majorHAnsi" w:cstheme="majorHAnsi"/>
                <w:color w:val="1F1F1F"/>
                <w:szCs w:val="22"/>
              </w:rPr>
              <w:t>devs</w:t>
            </w:r>
            <w:proofErr w:type="spellEnd"/>
            <w:r w:rsidRPr="009D1FFB">
              <w:rPr>
                <w:rFonts w:asciiTheme="majorHAnsi" w:hAnsiTheme="majorHAnsi" w:cstheme="majorHAnsi"/>
                <w:color w:val="1F1F1F"/>
                <w:szCs w:val="22"/>
              </w:rPr>
              <w:t xml:space="preserve"> to deploy to Linux servers easily.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Moderate. Tools are free, but the OS itself requires a license.</w:t>
            </w:r>
          </w:p>
        </w:tc>
        <w:tc>
          <w:tcPr>
            <w:tcW w:w="0" w:type="auto"/>
            <w:hideMark/>
          </w:tcPr>
          <w:p w14:paraId="4D094943" w14:textId="77777777" w:rsidR="00007B08" w:rsidRPr="009D1FFB" w:rsidRDefault="00007B08" w:rsidP="003914EB">
            <w:pPr>
              <w:rPr>
                <w:rFonts w:asciiTheme="majorHAnsi" w:hAnsiTheme="majorHAnsi" w:cstheme="majorHAnsi"/>
                <w:szCs w:val="22"/>
              </w:rPr>
            </w:pPr>
            <w:r w:rsidRPr="009D1FFB">
              <w:rPr>
                <w:rFonts w:asciiTheme="majorHAnsi" w:hAnsiTheme="majorHAnsi" w:cstheme="majorHAnsi"/>
                <w:color w:val="1F1F1F"/>
                <w:szCs w:val="22"/>
              </w:rPr>
              <w:t>Languages: N/A (Not used for development).</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Tools: Mobile browsers (Chrome Mobile, Safari Mobile) for debugging.</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Team Impact: Development team must have access to physical mobile devices for testing "touch" latency.</w:t>
            </w:r>
            <w:r w:rsidRPr="009D1FFB">
              <w:rPr>
                <w:rFonts w:asciiTheme="majorHAnsi" w:hAnsiTheme="majorHAnsi" w:cstheme="majorHAnsi"/>
                <w:color w:val="1F1F1F"/>
                <w:szCs w:val="22"/>
              </w:rPr>
              <w:br/>
            </w:r>
            <w:r w:rsidRPr="009D1FFB">
              <w:rPr>
                <w:rFonts w:asciiTheme="majorHAnsi" w:hAnsiTheme="majorHAnsi" w:cstheme="majorHAnsi"/>
                <w:color w:val="1F1F1F"/>
                <w:szCs w:val="22"/>
              </w:rPr>
              <w:br/>
              <w:t>Licensing: N/A.</w:t>
            </w:r>
          </w:p>
        </w:tc>
      </w:tr>
    </w:tbl>
    <w:p w14:paraId="2E6C7544" w14:textId="25498872" w:rsidR="00A325D0" w:rsidRPr="006B4954" w:rsidRDefault="00007B08" w:rsidP="006B4954">
      <w:pPr>
        <w:pStyle w:val="Heading2"/>
        <w:suppressAutoHyphens/>
        <w:contextualSpacing/>
        <w:rPr>
          <w:rFonts w:asciiTheme="majorHAnsi" w:hAnsiTheme="majorHAnsi" w:cstheme="majorHAnsi"/>
          <w:u w:val="single"/>
        </w:rPr>
      </w:pPr>
      <w:r>
        <w:rPr>
          <w:rFonts w:asciiTheme="majorHAnsi" w:hAnsiTheme="majorHAnsi" w:cstheme="majorHAnsi"/>
          <w:u w:val="single"/>
        </w:rPr>
        <w:br w:type="page"/>
      </w:r>
      <w:r w:rsidR="00730BFB"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C014370" w:rsidR="00A325D0" w:rsidRPr="006B4954" w:rsidRDefault="00730BFB" w:rsidP="00FD2C32">
      <w:pPr>
        <w:pStyle w:val="List"/>
      </w:pPr>
      <w:r w:rsidRPr="006B4954">
        <w:rPr>
          <w:b/>
        </w:rPr>
        <w:t>Operating Platform</w:t>
      </w:r>
      <w:r w:rsidRPr="006B4954">
        <w:t xml:space="preserve">: </w:t>
      </w:r>
      <w:r w:rsidR="00664D70">
        <w:t xml:space="preserve">We recommend </w:t>
      </w:r>
      <w:r w:rsidR="00664D70" w:rsidRPr="00664D70">
        <w:t>utilizing Linux (e.g., Ubuntu Server) a</w:t>
      </w:r>
      <w:r w:rsidR="00664D70">
        <w:t>s the hosting platform. As the industry standard for web environments, it offers a secure, cost-effective, and resource-efficient foundation that can serve the application to any client device with a web browser (Windows, Mac, iOS, Android) without requiring native app development.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F6020DB" w:rsidR="00A325D0" w:rsidRPr="00664D70" w:rsidRDefault="00730BFB" w:rsidP="00FD2C32">
      <w:pPr>
        <w:pStyle w:val="List"/>
      </w:pPr>
      <w:r w:rsidRPr="006B4954">
        <w:rPr>
          <w:b/>
        </w:rPr>
        <w:t>Operating Systems Architectures</w:t>
      </w:r>
      <w:r w:rsidRPr="006B4954">
        <w:t xml:space="preserve">: </w:t>
      </w:r>
      <w:r w:rsidR="00664D70" w:rsidRPr="00664D70">
        <w:t>The solution should be deployed on a Cloud-Based Virtualized Architecture (like AWS or Azure) running a Linux OS. This allows for efficient direct resource management while providing the flexibility to instantly scale virtual hardware (CPU/RAM) if player traffic spikes, ensuring the game remains responsive.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6804D16" w:rsidR="00A325D0" w:rsidRPr="00664D70" w:rsidRDefault="00730BFB" w:rsidP="00FD2C32">
      <w:pPr>
        <w:pStyle w:val="List"/>
      </w:pPr>
      <w:r w:rsidRPr="006B4954">
        <w:rPr>
          <w:b/>
        </w:rPr>
        <w:t>Storage Management</w:t>
      </w:r>
      <w:r w:rsidRPr="006B4954">
        <w:t xml:space="preserve">: </w:t>
      </w:r>
      <w:r w:rsidR="00664D70" w:rsidRPr="00664D70">
        <w:t>For game history and player profiles, we recommend a Relational Database (RDBMS) like PostgreSQL or MySQL. These systems integrate natively with Linux file systems (ext4/XFS) to provide robust data integrity, efficient querying for unique usernames, and protection against data corruption during system faults.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7039F85" w:rsidR="00A325D0" w:rsidRPr="00664D70" w:rsidRDefault="00730BFB" w:rsidP="00FD2C32">
      <w:pPr>
        <w:pStyle w:val="List"/>
      </w:pPr>
      <w:r w:rsidRPr="006B4954">
        <w:rPr>
          <w:b/>
        </w:rPr>
        <w:t>Memory Management</w:t>
      </w:r>
      <w:r w:rsidRPr="006B4954">
        <w:t xml:space="preserve">: </w:t>
      </w:r>
      <w:r w:rsidR="00664D70" w:rsidRPr="00664D70">
        <w:t>The platform will utilize Linux’s Virtual Memory and Paging capabilities to isolate the game service process from other system tasks. This ensures that if the server runs out of physical RAM due to high concurrent usage, inactive data is safely moved to swap space rather than crashing the active game instance.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3D7F9AD" w:rsidR="00A325D0" w:rsidRPr="006B4954" w:rsidRDefault="00730BFB" w:rsidP="00FD2C32">
      <w:pPr>
        <w:pStyle w:val="List"/>
      </w:pPr>
      <w:r w:rsidRPr="006B4954">
        <w:rPr>
          <w:b/>
        </w:rPr>
        <w:t>Distributed Systems and Networks</w:t>
      </w:r>
      <w:r w:rsidRPr="006B4954">
        <w:t xml:space="preserve">: </w:t>
      </w:r>
      <w:r w:rsidR="00664D70" w:rsidRPr="00664D70">
        <w:t xml:space="preserve">The application will function on a Client-Server model utilizing </w:t>
      </w:r>
      <w:proofErr w:type="spellStart"/>
      <w:r w:rsidR="00664D70" w:rsidRPr="00664D70">
        <w:t>WebSockets</w:t>
      </w:r>
      <w:proofErr w:type="spellEnd"/>
      <w:r w:rsidR="00664D70" w:rsidRPr="00664D70">
        <w:t xml:space="preserve"> for real-time, bidirectional drawing updates and HTTPS for secure navigation. To handle network instability common on mobile devices, a Load Balancer should be implemented to distribute traffic across server instances, ensuring high availability even if a specific server node fails.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3873FE1B" w:rsidR="00B20A2D" w:rsidRPr="00664D70" w:rsidRDefault="00730BFB" w:rsidP="00223AD3">
      <w:pPr>
        <w:pStyle w:val="List"/>
      </w:pPr>
      <w:r w:rsidRPr="00664D70">
        <w:rPr>
          <w:b/>
        </w:rPr>
        <w:t>Security</w:t>
      </w:r>
      <w:r w:rsidRPr="006B4954">
        <w:t xml:space="preserve">: </w:t>
      </w:r>
      <w:r w:rsidR="00664D70" w:rsidRPr="00664D70">
        <w:t>Security will be enforced through TLS/SSL encryption for all data in transit and the principle of Least Privilege on the OS level to restrict file access. Additionally, all sensitive user data, such as passwords, must be hashed and salted before storage in the database to protect against potential breaches.</w:t>
      </w:r>
    </w:p>
    <w:sectPr w:rsidR="00B20A2D" w:rsidRPr="00664D70">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2C49" w14:textId="77777777" w:rsidR="003A1E4B" w:rsidRDefault="003A1E4B">
      <w:r>
        <w:separator/>
      </w:r>
    </w:p>
  </w:endnote>
  <w:endnote w:type="continuationSeparator" w:id="0">
    <w:p w14:paraId="3CF6D2AA" w14:textId="77777777" w:rsidR="003A1E4B" w:rsidRDefault="003A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17D0" w14:textId="77777777" w:rsidR="003A1E4B" w:rsidRDefault="003A1E4B">
      <w:r>
        <w:separator/>
      </w:r>
    </w:p>
  </w:footnote>
  <w:footnote w:type="continuationSeparator" w:id="0">
    <w:p w14:paraId="428EE70A" w14:textId="77777777" w:rsidR="003A1E4B" w:rsidRDefault="003A1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30F35"/>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10825"/>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E73F0B"/>
    <w:multiLevelType w:val="hybridMultilevel"/>
    <w:tmpl w:val="B9FC9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609A1"/>
    <w:multiLevelType w:val="multilevel"/>
    <w:tmpl w:val="39D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910DC"/>
    <w:multiLevelType w:val="multilevel"/>
    <w:tmpl w:val="E27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352EC"/>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F444F"/>
    <w:multiLevelType w:val="multilevel"/>
    <w:tmpl w:val="5ACCD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D477F12"/>
    <w:multiLevelType w:val="multilevel"/>
    <w:tmpl w:val="5AC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93256743">
    <w:abstractNumId w:val="14"/>
  </w:num>
  <w:num w:numId="9" w16cid:durableId="437943236">
    <w:abstractNumId w:val="10"/>
  </w:num>
  <w:num w:numId="10" w16cid:durableId="1295214749">
    <w:abstractNumId w:val="11"/>
  </w:num>
  <w:num w:numId="11" w16cid:durableId="1229531437">
    <w:abstractNumId w:val="13"/>
  </w:num>
  <w:num w:numId="12" w16cid:durableId="81297034">
    <w:abstractNumId w:val="6"/>
  </w:num>
  <w:num w:numId="13" w16cid:durableId="575630395">
    <w:abstractNumId w:val="7"/>
  </w:num>
  <w:num w:numId="14" w16cid:durableId="1699156677">
    <w:abstractNumId w:val="12"/>
  </w:num>
  <w:num w:numId="15" w16cid:durableId="2037385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7B08"/>
    <w:rsid w:val="00011A38"/>
    <w:rsid w:val="00060745"/>
    <w:rsid w:val="000E368B"/>
    <w:rsid w:val="000F5165"/>
    <w:rsid w:val="00163A96"/>
    <w:rsid w:val="001B7DDA"/>
    <w:rsid w:val="00274A3C"/>
    <w:rsid w:val="002A7B2F"/>
    <w:rsid w:val="002C25EE"/>
    <w:rsid w:val="002D1B79"/>
    <w:rsid w:val="003723B7"/>
    <w:rsid w:val="003A1E4B"/>
    <w:rsid w:val="004269FD"/>
    <w:rsid w:val="0043672B"/>
    <w:rsid w:val="004C5263"/>
    <w:rsid w:val="004D630E"/>
    <w:rsid w:val="005E3957"/>
    <w:rsid w:val="005F49E3"/>
    <w:rsid w:val="00664D70"/>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43064"/>
    <w:rsid w:val="00E61BA3"/>
    <w:rsid w:val="00E6447B"/>
    <w:rsid w:val="00F355EE"/>
    <w:rsid w:val="00F53DDC"/>
    <w:rsid w:val="00FD2C32"/>
    <w:rsid w:val="00FE24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link w:val="Heading2Char"/>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64D70"/>
    <w:pPr>
      <w:ind w:left="720"/>
      <w:contextualSpacing/>
    </w:pPr>
  </w:style>
  <w:style w:type="character" w:customStyle="1" w:styleId="Heading2Char">
    <w:name w:val="Heading 2 Char"/>
    <w:basedOn w:val="DefaultParagraphFont"/>
    <w:link w:val="Heading2"/>
    <w:uiPriority w:val="9"/>
    <w:rsid w:val="00007B08"/>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9374F08F-CCC9-A44F-A247-B836A1C51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Sesto, Peter</cp:lastModifiedBy>
  <cp:revision>4</cp:revision>
  <dcterms:created xsi:type="dcterms:W3CDTF">2026-01-25T23:47:00Z</dcterms:created>
  <dcterms:modified xsi:type="dcterms:W3CDTF">2026-02-07T18:51:00Z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