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4E47" w:rsidRDefault="007E1C6B" w:rsidP="007E1C6B">
      <w:pPr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Automatic Photometric Analysis of Primula Seeds</w:t>
      </w:r>
    </w:p>
    <w:p w:rsidR="007E1C6B" w:rsidRPr="007E1C6B" w:rsidRDefault="007E1C6B">
      <w:pPr>
        <w:rPr>
          <w:rFonts w:ascii="Times New Roman" w:hAnsi="Times New Roman" w:cs="Times New Roman"/>
        </w:rPr>
      </w:pPr>
    </w:p>
    <w:p w:rsidR="00B12666" w:rsidRDefault="00B12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SIZE</w:t>
      </w:r>
    </w:p>
    <w:p w:rsidR="00B12666" w:rsidRDefault="00B12666">
      <w:pPr>
        <w:rPr>
          <w:rFonts w:ascii="Times New Roman" w:hAnsi="Times New Roman" w:cs="Times New Roman"/>
        </w:rPr>
      </w:pPr>
    </w:p>
    <w:p w:rsidR="00B12666" w:rsidRDefault="00B12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COLOUR</w:t>
      </w:r>
    </w:p>
    <w:p w:rsidR="00B12666" w:rsidRDefault="00B12666">
      <w:pPr>
        <w:rPr>
          <w:rFonts w:ascii="Times New Roman" w:hAnsi="Times New Roman" w:cs="Times New Roman"/>
        </w:rPr>
      </w:pPr>
    </w:p>
    <w:p w:rsidR="00B12666" w:rsidRDefault="00B12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ANGULARITY</w:t>
      </w:r>
    </w:p>
    <w:p w:rsidR="00B12666" w:rsidRDefault="00B12666">
      <w:pPr>
        <w:rPr>
          <w:rFonts w:ascii="Times New Roman" w:hAnsi="Times New Roman" w:cs="Times New Roman"/>
        </w:rPr>
      </w:pPr>
    </w:p>
    <w:p w:rsidR="00B12666" w:rsidRDefault="00B12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TEXTURE</w:t>
      </w:r>
    </w:p>
    <w:p w:rsidR="00B12666" w:rsidRDefault="00B12666">
      <w:pPr>
        <w:rPr>
          <w:rFonts w:ascii="Times New Roman" w:hAnsi="Times New Roman" w:cs="Times New Roman"/>
        </w:rPr>
      </w:pPr>
    </w:p>
    <w:p w:rsidR="00B12666" w:rsidRDefault="00B1266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WINGS</w:t>
      </w:r>
    </w:p>
    <w:p w:rsidR="00B12666" w:rsidRDefault="00B12666">
      <w:pPr>
        <w:rPr>
          <w:rFonts w:ascii="Times New Roman" w:hAnsi="Times New Roman" w:cs="Times New Roman"/>
        </w:rPr>
      </w:pPr>
    </w:p>
    <w:p w:rsidR="00B17285" w:rsidRDefault="00D87F47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 fundamental operation involved for this algorithm is the consideration of feature extraction.  To this end, Jin et al. (2015) </w:t>
      </w:r>
      <w:r w:rsidR="009E6AAE">
        <w:rPr>
          <w:rFonts w:ascii="Times New Roman" w:hAnsi="Times New Roman" w:cs="Times New Roman"/>
        </w:rPr>
        <w:t>employs an image binarization technique to segment the leaf-foreground features away from the background, which provided an accuracy score between 72.8% and 79.3%.</w:t>
      </w:r>
    </w:p>
    <w:p w:rsidR="009E6AAE" w:rsidRDefault="009E6AA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Approach:</w:t>
      </w:r>
    </w:p>
    <w:p w:rsidR="009E6AAE" w:rsidRDefault="00F8100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One possible approach for achieving this objective would be to segment the seed foreground objects away from the background by utilising binarization</w:t>
      </w:r>
      <w:r w:rsidR="00350549">
        <w:rPr>
          <w:rFonts w:ascii="Times New Roman" w:hAnsi="Times New Roman" w:cs="Times New Roman"/>
        </w:rPr>
        <w:t xml:space="preserve">, where the pixels representing a seed foreground object would be classified based on a pixel intensity threshold (Jin et al, 2015).  </w:t>
      </w:r>
      <w:bookmarkStart w:id="0" w:name="_GoBack"/>
      <w:bookmarkEnd w:id="0"/>
    </w:p>
    <w:p w:rsidR="00350549" w:rsidRDefault="00350549">
      <w:pPr>
        <w:rPr>
          <w:rFonts w:ascii="Times New Roman" w:hAnsi="Times New Roman" w:cs="Times New Roman"/>
        </w:rPr>
      </w:pPr>
    </w:p>
    <w:p w:rsidR="00675767" w:rsidRDefault="00675767">
      <w:pPr>
        <w:rPr>
          <w:rFonts w:ascii="Times New Roman" w:hAnsi="Times New Roman" w:cs="Times New Roman"/>
        </w:rPr>
      </w:pPr>
    </w:p>
    <w:p w:rsidR="002A5012" w:rsidRPr="00BC3262" w:rsidRDefault="002A5012">
      <w:pPr>
        <w:rPr>
          <w:rFonts w:ascii="Times New Roman" w:hAnsi="Times New Roman" w:cs="Times New Roman"/>
        </w:rPr>
      </w:pPr>
    </w:p>
    <w:sectPr w:rsidR="002A5012" w:rsidRPr="00BC32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262"/>
    <w:rsid w:val="002A5012"/>
    <w:rsid w:val="00350549"/>
    <w:rsid w:val="0045213C"/>
    <w:rsid w:val="00674E47"/>
    <w:rsid w:val="00675767"/>
    <w:rsid w:val="007E1C6B"/>
    <w:rsid w:val="009E6AAE"/>
    <w:rsid w:val="00B12666"/>
    <w:rsid w:val="00B17285"/>
    <w:rsid w:val="00BC3262"/>
    <w:rsid w:val="00D75507"/>
    <w:rsid w:val="00D87F47"/>
    <w:rsid w:val="00F81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09FF8"/>
  <w15:chartTrackingRefBased/>
  <w15:docId w15:val="{D91FBC09-FB66-434A-896D-7A76E42F2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</cp:revision>
  <dcterms:created xsi:type="dcterms:W3CDTF">2017-07-03T17:10:00Z</dcterms:created>
  <dcterms:modified xsi:type="dcterms:W3CDTF">2017-07-04T23:00:00Z</dcterms:modified>
</cp:coreProperties>
</file>