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MoSCoW 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Must-have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fundamental features that the application will not run without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back-end that can access the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back-end with CRUD functionality relating to the database.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 xml:space="preserve">A </w:t>
      </w:r>
      <w:r>
        <w:rPr>
          <w:rFonts w:ascii="Calibri" w:hAnsi="Calibri"/>
          <w:i w:val="false"/>
          <w:iCs w:val="false"/>
        </w:rPr>
        <w:t xml:space="preserve">front-end </w:t>
      </w:r>
      <w:r>
        <w:rPr>
          <w:rFonts w:ascii="Calibri" w:hAnsi="Calibri"/>
          <w:i w:val="false"/>
          <w:iCs w:val="false"/>
        </w:rPr>
        <w:t>command-line interface (through use of a fat jar).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Should-have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features relating to the scope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Database tables for Customers, Items, Orders.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CRUD functionality for each table.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Tests with over 80% line cover.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README file with instructions on use.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Documentation relating to the project scope.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Could-have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additional features and quality of life unrelated to the scope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user system (user, password) with changes tied to a specific user.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Won’t-have</w:t>
      </w:r>
      <w:r>
        <w:rPr>
          <w:rFonts w:ascii="Calibri" w:hAnsi="Calibri"/>
        </w:rPr>
        <w:t xml:space="preserve"> </w:t>
      </w:r>
      <w:r>
        <w:rPr>
          <w:rFonts w:ascii="Calibri" w:hAnsi="Calibri"/>
          <w:i w:val="false"/>
          <w:iCs w:val="false"/>
        </w:rPr>
        <w:t>(</w:t>
      </w:r>
      <w:r>
        <w:rPr>
          <w:rFonts w:ascii="Calibri" w:hAnsi="Calibri"/>
          <w:i/>
          <w:iCs/>
        </w:rPr>
        <w:t>unnecessary features unrelated to the goal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graphical user interface.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LibreOffice/7.3.0.3$Windows_X86_64 LibreOffice_project/0f246aa12d0eee4a0f7adcefbf7c878fc2238db3</Application>
  <AppVersion>15.0000</AppVersion>
  <Pages>1</Pages>
  <Words>131</Words>
  <Characters>671</Characters>
  <CharactersWithSpaces>771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2022-05-03T11:49:32Z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