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hint="cs" w:cs="USAMA NASKH Bold;Times New Roman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sz w:val="40"/>
          <w:sz w:val="40"/>
          <w:szCs w:val="40"/>
          <w:rtl w:val="true"/>
        </w:rPr>
        <w:t>عُوبَدْيَا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رُؤْيَا عُوبَدْيَا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هكَذَا قَالَ السَّيِّدُ الرَّبُّ عَنْ أَدُومَ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سَمِعْنَا خَبَرًا مِنْ قِبَلِ الرَّبِّ وَأُرْسِلَ رَسُولٌ بَيْنَ الأُمَمِ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قُومُوا، وَلْنَقُمْ عَلَيْهَا لِلْحَرْبِ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إِنِّي قَدْ جَعَلْتُكَ صَغِيرًا بَيْنَ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أَنْتَ مُحْتَقَرٌ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تَكَبُّرُ قَلْبِكَ قَدْ خَدَعَكَ أَيُّهَا السَّاكِنُ فِي مَحَاجِئِ الصَّخْرِ، رِفْعَةَ مَقْعَدِهِ، الْقَائِلُ فِي قَلْبِهِ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يُحْدِرُنِي إِلَى الأَرْضِ؟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إِنْ كُنْتَ تَرْتَفِعُ كَالنَّسْرِ، وَإِنْ كَانَ عُشُّكَ مَوْضُوعًا بَيْنَ النُّجُومِ، فَمِنْ هُنَاكَ أُحْدِرُكَ،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إِنْ أَتَاكَ سَارِقُونَ أَوْ لُصُوصُ لَيْل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كَيْفَ هَلِكْتَ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أَفَلاَ يَسْرِقُونَ حَاجَتَهُمْ؟ إِنْ أَتَاكَ قَاطِفُونَ أَفَلاَ يُبْقُونَ خُصَاصَةً؟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كَيْفَ فُتِّشَ عِيسُو وَفُحِصَتْ مَخَابِئُهُ؟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طَرَدَكَ إِلَى التُّخْمِ كُلُّ مُعَاهِدِيكَ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خَدَعَكَ وَغَلَبَ عَلَيْكَ مُسَالِمُوكَ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أَهْلُ خُبْزِكَ وَضَعُوا شَرَكًا تَحْتَكَ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فَهْمَ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أَلاَ أُبِيدُ فِي ذلِكَ الْيَوْمِ، يَقُولُ الرَّبُّ، الْحُكَمَاءَ مِنْ أَدُومَ، وَالْفَهْمَ مِنْ جَبَلِ عِيسُو؟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فَيَرْتَاعُ أَبْطَالُكَ يَا تَيْمَانُ، لِكَىْ يَنْقَرِضَ كُلُّ وَاحِدٍ مِنْ جَبَلِ عِيسُو بِالْقَتْلِ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مِنْ أَجْلِ ظُلْمِكَ لأَخِيكَ يَعْقُوبَ، يَغْشَاكَ الْخِزْيُ وَتَنْقَرِضُ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يَوْمَ وَقَفْتَ مُقَابِلَهُ يَوْمَ سَبَتِ الأَعَاجِمُ قُدْرَتَهُ، وَدَخَلَتِ الْغُرَبَاءُ أَبْوَابَهُ، وَأَلْقَوْا قُرْعَةً عَلَى أُورُشَلِيمَ، كُنْتَ أَنْتَ أَيْضًا كَوَاحِدٍ مِنْهُمْ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وَيَجِبُ أَنْ لاَ تَنْظُرَ إِلَى يَوْمِ أَخِيكَ يَوْمَ مُصِيبَتِهِ، وَلاَ تَشْمَتَ بِبَنِي يَهُوذَا يَوْمَ هَلاَكِهِمْ، وَلاَ تَفْغَرَ فَمَكَ يَوْمَ الضِّيقِ،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تَدْخُلَ بَابَ شَعْبِي يَوْمَ بَلِيَّتِهِمْ، وَلاَ تَنْظُرَ أَنْتَ أَيْضًا إِلَى مُصِيبَتِهِ يَوْمَ بَلِيَّتِهِ، وَلاَ تَمُدَّ يَدًا إِلَى قُدْرَتِهِ يَوْمَ بَلِيَّتِهِ،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وَلاَ تَقِفَ عَلَى الْمَفْرَقِ لِتَقْطَعَ مُنْفَلِتِيهِ، وَلاَ تُسَلِّمَ بَقَايَاهُ يَوْمَ الضِّيقِ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فَإِنَّهُ قَرِيبٌ يَوْمُ الرَّبِّ عَلَى كُلِّ الأُمَمِ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فَعَلْتَ يُفْعَلُ 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عَمَلُكَ يَرْتَدُّ عَلَى رَأْسِكَ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شَرِبْتُمْ عَلَى جَبَلِ قُدْسِي، يَشْرَبُ جَمِيعُ الأُمَمِ دَائِمًا، يَشْرَبُونَ وَيَجْرَعُونَ وَيَكُونُونَ كَأَنَّهُمْ لَمْ يَكُونُوا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Cs w:val="36"/>
          <w:rtl w:val="true"/>
        </w:rPr>
        <w:t xml:space="preserve">« </w:t>
      </w:r>
      <w:r>
        <w:rPr>
          <w:rFonts w:cs="USAMA NASKH;Times New Roman"/>
          <w:sz w:val="36"/>
          <w:sz w:val="36"/>
          <w:szCs w:val="36"/>
          <w:rtl w:val="true"/>
        </w:rPr>
        <w:t>وَأَمَّا جَبَلُ صِهْيَوْنَ فَتَكُونُ عَلَيْهِ نَجَاةٌ، وَيَكُونُ مُقَدَّسًا، وَيَرِثُ بَيْتُ يَعْقُوبَ مَوَارِيثَهُمْ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وَيَكُونُ بَيْتُ يَعْقُوبَ نَارًا، وَبَيْتُ يُوسُفَ لَهِيبًا، وَبَيْتُ عِيسُو قَشًّا، فَيُشْعِلُونَهُمْ وَيَأْكُلُونَهُمْ وَلاَ يَكُونُ بَاق مِنْ بَيْتِ عِيسُو، لأَنَّ الرَّبَّ تَكَلَّمَ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وَيَرِثُ أَهْلُ الْجَنُوبِ جَبَلَ عِيسُو، وَأَهْلُ السَّهْلِ الْفِلِسْطِينِيِّينَ، وَيَرِثُونَ بِلاَدَ أَفْرَايِمَ وَبِلاَدَ السَّامِرَةِ، وَيَرِثُ بِنْيَامِينُ جِلْعَادَ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وَسَبْيُ هذَا الْجَيْشِ مِنْ بَنِي إِسْرَائِيلَ يَرِثُونَ الَّذِينَ هُمْ مِنَ الْكَنْعَانِيِّينَ إِلَى صَرْفَةَ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وَسَبْيُ أُورُشَلِيمَ الَّذِينَ فِي صَفَارِدَ يَرِثُونَ مُدُنَ الْجَنُوبِ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وَيَصْعَدُ مُخَلِّصُونَ عَلَى جَبَلِ صِهْيَوْنَ لِيَدِينُوا جَبَلَ عِيسُو، وَيَكُونُ الْمُلْكُ لِلرَّبِّ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"/>
      <w:footerReference w:type="default" r:id="rId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>عوبَديا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2005-02-02T00:55:00Z</dcterms:created>
  <dc:creator/>
  <dc:description/>
  <cp:keywords/>
  <dc:language>en-GB</dc:language>
  <cp:lastModifiedBy>Michael</cp:lastModifiedBy>
  <dcterms:modified xsi:type="dcterms:W3CDTF">2017-03-21T15:01:00Z</dcterms:modified>
  <cp:revision>9</cp:revision>
  <dc:subject>http://St-Takla.org</dc:subject>
  <dc:title>عوبديا</dc:title>
</cp:coreProperties>
</file>