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word/_rels/footer1.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hint="cs"/>
          <w:sz w:val="40"/>
          <w:szCs w:val="40"/>
        </w:rPr>
      </w:pPr>
      <w:r>
        <w:rPr>
          <w:rFonts w:hint="cs" w:cs="USAMA NASKH Bold;Times New Roman"/>
          <w:sz w:val="40"/>
          <w:sz w:val="40"/>
          <w:szCs w:val="40"/>
          <w:rtl w:val="true"/>
        </w:rPr>
        <w:t xml:space="preserve">سفر </w:t>
      </w:r>
      <w:r>
        <w:rPr>
          <w:rFonts w:cs="USAMA NASKH Bold;Times New Roman"/>
          <w:sz w:val="40"/>
          <w:sz w:val="40"/>
          <w:szCs w:val="40"/>
          <w:rtl w:val="true"/>
        </w:rPr>
        <w:t>حَجَّي</w:t>
      </w:r>
    </w:p>
    <w:p>
      <w:pPr>
        <w:pStyle w:val="PlainText"/>
        <w:bidi w:val="1"/>
        <w:spacing w:before="0" w:after="120"/>
        <w:ind w:firstLine="288" w:end="0"/>
        <w:jc w:val="both"/>
        <w:rPr>
          <w:rFonts w:cs="USAMA NASKH;Times New Roman" w:hint="cs"/>
          <w:sz w:val="36"/>
          <w:szCs w:val="36"/>
        </w:rPr>
      </w:pPr>
      <w:r>
        <w:rPr>
          <w:rFonts w:cs="USAMA NASKH;Times New Roman" w:hint="cs"/>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الثَّانِيَةِ لِدَارِيُوسَ الْمَلِكِ، فِي الشَّهْرِ السَّادِسِ فِي أَوَّلِ يَوْمٍ مِنَ الشَّهْرِ، كَانَتْ كَلِمَةُ الرَّبِّ عَنْ يَدِ حَجَّي النَّبِيِّ إِلَى زَرُبَّابِلَ بْنِ شَأَلْتِيئِيلَ وَالِي يَهُوذَا، وَإِلَى يَهُوشَعَ بْنِ يَهُوصَادَاقَ الْكَاهِنِ الْعَظِيمِ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 xml:space="preserve">« </w:t>
      </w:r>
      <w:r>
        <w:rPr>
          <w:rFonts w:cs="USAMA NASKH;Times New Roman"/>
          <w:sz w:val="36"/>
          <w:sz w:val="36"/>
          <w:szCs w:val="36"/>
          <w:rtl w:val="true"/>
        </w:rPr>
        <w:t>هكَذَا قَالَ رَبُّ الْجُنُودِ قَائِلاً</w:t>
      </w:r>
      <w:r>
        <w:rPr>
          <w:rFonts w:cs="USAMA NASKH;Times New Roman"/>
          <w:sz w:val="36"/>
          <w:szCs w:val="36"/>
          <w:rtl w:val="true"/>
        </w:rPr>
        <w:t xml:space="preserve">: </w:t>
      </w:r>
      <w:r>
        <w:rPr>
          <w:rFonts w:cs="USAMA NASKH;Times New Roman"/>
          <w:sz w:val="36"/>
          <w:sz w:val="36"/>
          <w:szCs w:val="36"/>
          <w:rtl w:val="true"/>
        </w:rPr>
        <w:t>هذَا الشَّعْبُ قَالَ إِنَّ الْوَقْتَ لَمْ يَبْلُغْ وَقْتَ بِنَاءِ بَيْتِ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فَكَانَتْ كَلِمَةُ الرَّبِّ عَنْ يَدِ حَجَّي النَّبِيِّ قَائِلاً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 xml:space="preserve">هَلِ الْوَقْتُ لَكُمْ أَنْتُمْ أَنْ تَسْكُنُوا فِي بُيُوتِكُمُ الْمُغَشَّاةِ، وَهذَا الْبَيْتُ خَرَابٌ؟ </w:t>
      </w:r>
      <w:r>
        <w:rPr>
          <w:rFonts w:cs="USAMA NASKH;Times New Roman"/>
          <w:sz w:val="36"/>
          <w:szCs w:val="36"/>
          <w:vertAlign w:val="superscript"/>
        </w:rPr>
        <w:t>5</w:t>
      </w:r>
      <w:r>
        <w:rPr>
          <w:rFonts w:cs="USAMA NASKH;Times New Roman"/>
          <w:sz w:val="36"/>
          <w:sz w:val="36"/>
          <w:szCs w:val="36"/>
          <w:rtl w:val="true"/>
        </w:rPr>
        <w:t>وَالآنَ فَهكَذَا قَالَ رَبُّ الْجُنُودِ</w:t>
      </w:r>
      <w:r>
        <w:rPr>
          <w:rFonts w:cs="USAMA NASKH;Times New Roman"/>
          <w:sz w:val="36"/>
          <w:szCs w:val="36"/>
          <w:rtl w:val="true"/>
        </w:rPr>
        <w:t xml:space="preserve">: </w:t>
      </w:r>
      <w:r>
        <w:rPr>
          <w:rFonts w:cs="USAMA NASKH;Times New Roman"/>
          <w:sz w:val="36"/>
          <w:sz w:val="36"/>
          <w:szCs w:val="36"/>
          <w:rtl w:val="true"/>
        </w:rPr>
        <w:t>اجْعَلُوا قَلْبَكُمْ عَلَى طُرُقِكُمْ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زَرَعْتُمْ كَثِيرًا وَدَخَّلْتُمْ قَلِيلاً</w:t>
      </w:r>
      <w:r>
        <w:rPr>
          <w:rFonts w:cs="USAMA NASKH;Times New Roman"/>
          <w:sz w:val="36"/>
          <w:szCs w:val="36"/>
          <w:rtl w:val="true"/>
        </w:rPr>
        <w:t xml:space="preserve">. </w:t>
      </w:r>
      <w:r>
        <w:rPr>
          <w:rFonts w:cs="USAMA NASKH;Times New Roman"/>
          <w:sz w:val="36"/>
          <w:sz w:val="36"/>
          <w:szCs w:val="36"/>
          <w:rtl w:val="true"/>
        </w:rPr>
        <w:t>تَأْكُلُونَ وَلَيْسَ إِلَى الشَّبَعِ</w:t>
      </w:r>
      <w:r>
        <w:rPr>
          <w:rFonts w:cs="USAMA NASKH;Times New Roman"/>
          <w:sz w:val="36"/>
          <w:szCs w:val="36"/>
          <w:rtl w:val="true"/>
        </w:rPr>
        <w:t xml:space="preserve">. </w:t>
      </w:r>
      <w:r>
        <w:rPr>
          <w:rFonts w:cs="USAMA NASKH;Times New Roman"/>
          <w:sz w:val="36"/>
          <w:sz w:val="36"/>
          <w:szCs w:val="36"/>
          <w:rtl w:val="true"/>
        </w:rPr>
        <w:t>تَشْرَبُونَ وَلاَ تَرْوُونَ</w:t>
      </w:r>
      <w:r>
        <w:rPr>
          <w:rFonts w:cs="USAMA NASKH;Times New Roman"/>
          <w:sz w:val="36"/>
          <w:szCs w:val="36"/>
          <w:rtl w:val="true"/>
        </w:rPr>
        <w:t xml:space="preserve">. </w:t>
      </w:r>
      <w:r>
        <w:rPr>
          <w:rFonts w:cs="USAMA NASKH;Times New Roman"/>
          <w:sz w:val="36"/>
          <w:sz w:val="36"/>
          <w:szCs w:val="36"/>
          <w:rtl w:val="true"/>
        </w:rPr>
        <w:t>تَكْتَسُونَ وَلاَ تَدْفَأُونَ</w:t>
      </w:r>
      <w:r>
        <w:rPr>
          <w:rFonts w:cs="USAMA NASKH;Times New Roman"/>
          <w:sz w:val="36"/>
          <w:szCs w:val="36"/>
          <w:rtl w:val="true"/>
        </w:rPr>
        <w:t xml:space="preserve">. </w:t>
      </w:r>
      <w:r>
        <w:rPr>
          <w:rFonts w:cs="USAMA NASKH;Times New Roman"/>
          <w:sz w:val="36"/>
          <w:sz w:val="36"/>
          <w:szCs w:val="36"/>
          <w:rtl w:val="true"/>
        </w:rPr>
        <w:t>وَالآخِذُ أُجْرَةً يَأْخُذُ أُجْرَةً لِكِيسٍ مَنْقُوبٍ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اجْعَلُوا قَلْبَكُمْ عَلَى طُرُقِكُمْ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اِصْعَدُوا إِلَى الْجَبَلِ وَأْتُوا بِخَشَبٍ وَابْنُوا الْبَيْتَ، فَأَرْضَى عَلَيْهِ وَأَتَمَجَّدَ، قَالَ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انْتَظَرْتُمْ كَثِيرًا وَإِذَا هُوَ قَلِيلٌ</w:t>
      </w:r>
      <w:r>
        <w:rPr>
          <w:rFonts w:cs="USAMA NASKH;Times New Roman"/>
          <w:sz w:val="36"/>
          <w:szCs w:val="36"/>
          <w:rtl w:val="true"/>
        </w:rPr>
        <w:t xml:space="preserve">. </w:t>
      </w:r>
      <w:r>
        <w:rPr>
          <w:rFonts w:cs="USAMA NASKH;Times New Roman"/>
          <w:sz w:val="36"/>
          <w:sz w:val="36"/>
          <w:szCs w:val="36"/>
          <w:rtl w:val="true"/>
        </w:rPr>
        <w:t>وَلَمَّا أَدْخَلْتُمُوهُ الْبَيْتَ نَفَخْتُ عَلَيْهِ</w:t>
      </w:r>
      <w:r>
        <w:rPr>
          <w:rFonts w:cs="USAMA NASKH;Times New Roman"/>
          <w:sz w:val="36"/>
          <w:szCs w:val="36"/>
          <w:rtl w:val="true"/>
        </w:rPr>
        <w:t xml:space="preserve">. </w:t>
      </w:r>
      <w:r>
        <w:rPr>
          <w:rFonts w:cs="USAMA NASKH;Times New Roman"/>
          <w:sz w:val="36"/>
          <w:sz w:val="36"/>
          <w:szCs w:val="36"/>
          <w:rtl w:val="true"/>
        </w:rPr>
        <w:t>لِمَاذَا؟ يَقُولُ رَبُّ الْجُنُودِ</w:t>
      </w:r>
      <w:r>
        <w:rPr>
          <w:rFonts w:cs="USAMA NASKH;Times New Roman"/>
          <w:sz w:val="36"/>
          <w:szCs w:val="36"/>
          <w:rtl w:val="true"/>
        </w:rPr>
        <w:t xml:space="preserve">. </w:t>
      </w:r>
      <w:r>
        <w:rPr>
          <w:rFonts w:cs="USAMA NASKH;Times New Roman"/>
          <w:sz w:val="36"/>
          <w:sz w:val="36"/>
          <w:szCs w:val="36"/>
          <w:rtl w:val="true"/>
        </w:rPr>
        <w:t>لأَجْلِ بَيْتِي الَّذِي هُوَ خَرَابٌ، وَأَنْتُمْ رَاكِضُونَ كُلُّ إِنْسَانٍ إِلَى بَيْتِهِ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لِذلِكَ مَنَعَتِ السَّمَاوَاتُ مِنْ فَوْقِكُمُ النَّدَى، وَمَنَعَتِ الأَرْضُ غَلَّتَهَا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وَدَعَوْتُ بِالْحَرِّ عَلَى الأَرْضِ وَعَلَى الْجِبَالِ وَعَلَى الْحِنْطَةِ وَعَلَى الْمِسْطَارِ وَعَلَى الزَّيْتِ وَعَلَى مَا تُنْبِتُهُ الأَرْضُ، وَعَلَى النَّاسِ وَعَلَى الْبَهَائِمِ، وَعَلَى كُلِّ أَتْعَابِ الْيَدَيْنِ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حِينَئِذٍ سَمِعَ زَرُبَّابِلُ بْنُ شَأَلْتِيئِيلَ وَيَهُوشَعُ بْنُ يَهُوصَادِقَ الْكَاهِنِ الْعَظِيمِ، وَكُلُّ بَقِيَّةِ الشَّعْبِ صَوْتَ الرَّبِّ إِلهِهِمْ وَكَلاَمَ حَجَّي النَّبِيِّ كَمَا أَرْسَلَهُ الرَّبُّ إِلهُهُمْ</w:t>
      </w:r>
      <w:r>
        <w:rPr>
          <w:rFonts w:cs="USAMA NASKH;Times New Roman"/>
          <w:sz w:val="36"/>
          <w:szCs w:val="36"/>
          <w:rtl w:val="true"/>
        </w:rPr>
        <w:t xml:space="preserve">. </w:t>
      </w:r>
      <w:r>
        <w:rPr>
          <w:rFonts w:cs="USAMA NASKH;Times New Roman"/>
          <w:sz w:val="36"/>
          <w:sz w:val="36"/>
          <w:szCs w:val="36"/>
          <w:rtl w:val="true"/>
        </w:rPr>
        <w:t>وَخَافَ الشَّعْبُ أَمَامَ وَجْهِ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حَجَّي رَسُولُ الرَّبِّ بِرِسَالَةِ الرَّبِّ لِجَمِيعِ الشَّعْبِ قَائِلاً</w:t>
      </w:r>
      <w:r>
        <w:rPr>
          <w:rFonts w:cs="USAMA NASKH;Times New Roman"/>
          <w:sz w:val="36"/>
          <w:szCs w:val="36"/>
          <w:rtl w:val="true"/>
        </w:rPr>
        <w:t>: «</w:t>
      </w:r>
      <w:r>
        <w:rPr>
          <w:rFonts w:cs="USAMA NASKH;Times New Roman"/>
          <w:sz w:val="36"/>
          <w:sz w:val="36"/>
          <w:szCs w:val="36"/>
          <w:rtl w:val="true"/>
        </w:rPr>
        <w:t>أَنَا مَعَكُمْ، يَقُولُ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وَنَبَّهَ الرَّبُّ رُوحَ زَرُبَّابِلَ بْنِ شَأَلْتِيئِيلَ وَالِي يَهُوذَا، وَرُوحَ يَهُوشَعَ بْنِ يَهُوصَادِاقَ الْكَاهِنِ الْعَظِيمِ، وَرُوحَ كُلِّ بَقِيَّةِ الشَّعْبِ</w:t>
      </w:r>
      <w:r>
        <w:rPr>
          <w:rFonts w:cs="USAMA NASKH;Times New Roman"/>
          <w:sz w:val="36"/>
          <w:szCs w:val="36"/>
          <w:rtl w:val="true"/>
        </w:rPr>
        <w:t xml:space="preserve">. </w:t>
      </w:r>
      <w:r>
        <w:rPr>
          <w:rFonts w:cs="USAMA NASKH;Times New Roman"/>
          <w:sz w:val="36"/>
          <w:sz w:val="36"/>
          <w:szCs w:val="36"/>
          <w:rtl w:val="true"/>
        </w:rPr>
        <w:t xml:space="preserve">فَجَاءُوا وَعَمِلُوا الشُّغْلَ فِي بَيْتِ رَبِّ الْجُنُودِ إِلهِهِمْ، </w:t>
      </w:r>
      <w:r>
        <w:rPr>
          <w:rFonts w:cs="USAMA NASKH;Times New Roman"/>
          <w:sz w:val="36"/>
          <w:szCs w:val="36"/>
          <w:vertAlign w:val="superscript"/>
        </w:rPr>
        <w:t>15</w:t>
      </w:r>
      <w:r>
        <w:rPr>
          <w:rFonts w:cs="USAMA NASKH;Times New Roman"/>
          <w:sz w:val="36"/>
          <w:sz w:val="36"/>
          <w:szCs w:val="36"/>
          <w:rtl w:val="true"/>
        </w:rPr>
        <w:t>فِي الْيَوْمِ الرَّابعِ وَالْعِشْرِينَ مِنَ الشَّهْرِ السَّادِسِ، فِي السَّنَةِ الثَّانِيَةِ لِدَارِيُوسَ الْمَلِكِ</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الشَّهْرِ السَّابعِ فِي الْحَادِي وَالْعِشْرِينَ مِنَ الشَّهْرِ، كَانَتْ كَلِمَةُ الرَّبِّ عَنْ يَدِ حَجَّي النَّبِيِّ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كَلِّمْ زَرُبَّابِلَ بْنَ شَأَلْتِيئِيلَ وَالِي يَهُوذَا، وَيَهُوشَعَ بْنِ يَهُوصَادِقَ الْكَاهِنِ الْعَظِيمِ وَبَقِيَّةِ الشَّعْبِ قَائِلاً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الْبَاقِي فِيكُمُ الَّذِي رَأَى هذَا الْبَيْتَ فِي مَجْدِهِ الأَوَّلِ؟ وَكَيْفَ تَنْظُرُونَهُ الآنَ؟ أَمَا هُوَ فِي أَعْيُنِكُمْ كَلاَ شَيْءٍ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فَالآنَ تَشَدَّدْ يَا زَرُبَّابِلُ، يَقُولُ الرَّبُّ</w:t>
      </w:r>
      <w:r>
        <w:rPr>
          <w:rFonts w:cs="USAMA NASKH;Times New Roman"/>
          <w:sz w:val="36"/>
          <w:szCs w:val="36"/>
          <w:rtl w:val="true"/>
        </w:rPr>
        <w:t xml:space="preserve">. </w:t>
      </w:r>
      <w:r>
        <w:rPr>
          <w:rFonts w:cs="USAMA NASKH;Times New Roman"/>
          <w:sz w:val="36"/>
          <w:sz w:val="36"/>
          <w:szCs w:val="36"/>
          <w:rtl w:val="true"/>
        </w:rPr>
        <w:t>وَتَشَدَّدْ يَا يَهُوشَعُ بْنُ يَهُوصَادِقَ الْكَاهِنُ الْعَظِيمُ، وَتَشَدَّدُوا يَا جَمِيعَ شَعْبِ الأَرْضِ، يَقُولُ الرَّبُّ</w:t>
      </w:r>
      <w:r>
        <w:rPr>
          <w:rFonts w:cs="USAMA NASKH;Times New Roman"/>
          <w:sz w:val="36"/>
          <w:szCs w:val="36"/>
          <w:rtl w:val="true"/>
        </w:rPr>
        <w:t xml:space="preserve">. </w:t>
      </w:r>
      <w:r>
        <w:rPr>
          <w:rFonts w:cs="USAMA NASKH;Times New Roman"/>
          <w:sz w:val="36"/>
          <w:sz w:val="36"/>
          <w:szCs w:val="36"/>
          <w:rtl w:val="true"/>
        </w:rPr>
        <w:t>وَاعْمَلُوا فَإِنِّي مَعَكُمْ، يَقُولُ رَبُّ الْجُنُودِ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حَسَبَ الْكَلاَمِ الَّذِي عَاهَدْتُكُمْ بِهِ عِنْدَ خُرُوجِكُمْ مِنْ مِصْرَ، وَرُوحِي قَائِمٌ فِي وَسَطِكُمْ</w:t>
      </w:r>
      <w:r>
        <w:rPr>
          <w:rFonts w:cs="USAMA NASKH;Times New Roman"/>
          <w:sz w:val="36"/>
          <w:szCs w:val="36"/>
          <w:rtl w:val="true"/>
        </w:rPr>
        <w:t xml:space="preserve">. </w:t>
      </w:r>
      <w:r>
        <w:rPr>
          <w:rFonts w:cs="USAMA NASKH;Times New Roman"/>
          <w:sz w:val="36"/>
          <w:sz w:val="36"/>
          <w:szCs w:val="36"/>
          <w:rtl w:val="true"/>
        </w:rPr>
        <w:t>لاَ تَخَافُوا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 هكَذَا قَالَ رَبُّ الْجُنُودِ</w:t>
      </w:r>
      <w:r>
        <w:rPr>
          <w:rFonts w:cs="USAMA NASKH;Times New Roman"/>
          <w:sz w:val="36"/>
          <w:szCs w:val="36"/>
          <w:rtl w:val="true"/>
        </w:rPr>
        <w:t xml:space="preserve">: </w:t>
      </w:r>
      <w:r>
        <w:rPr>
          <w:rFonts w:cs="USAMA NASKH;Times New Roman"/>
          <w:sz w:val="36"/>
          <w:sz w:val="36"/>
          <w:szCs w:val="36"/>
          <w:rtl w:val="true"/>
        </w:rPr>
        <w:t xml:space="preserve">هِيَ مَرَّةٌ، بَعْدَ قَلِيلٍ، فَأُزَلْزِلُ السَّمَاوَاتِ وَالأَرْضَ وَالْبَحْرَ وَالْيَابِسَةَ، </w:t>
      </w:r>
      <w:r>
        <w:rPr>
          <w:rFonts w:cs="USAMA NASKH;Times New Roman"/>
          <w:sz w:val="36"/>
          <w:szCs w:val="36"/>
          <w:vertAlign w:val="superscript"/>
        </w:rPr>
        <w:t>7</w:t>
      </w:r>
      <w:r>
        <w:rPr>
          <w:rFonts w:cs="USAMA NASKH;Times New Roman"/>
          <w:sz w:val="36"/>
          <w:sz w:val="36"/>
          <w:szCs w:val="36"/>
          <w:rtl w:val="true"/>
        </w:rPr>
        <w:t>وَأُزَلْزِلُ كُلَّ الأُمَمِ</w:t>
      </w:r>
      <w:r>
        <w:rPr>
          <w:rFonts w:cs="USAMA NASKH;Times New Roman"/>
          <w:sz w:val="36"/>
          <w:szCs w:val="36"/>
          <w:rtl w:val="true"/>
        </w:rPr>
        <w:t xml:space="preserve">. </w:t>
      </w:r>
      <w:r>
        <w:rPr>
          <w:rFonts w:cs="USAMA NASKH;Times New Roman"/>
          <w:sz w:val="36"/>
          <w:sz w:val="36"/>
          <w:szCs w:val="36"/>
          <w:rtl w:val="true"/>
        </w:rPr>
        <w:t>وَيَأْتِي مُشْتَهَى كُلِّ الأُمَمِ، فَأَمْلأُ هذَا الْبَيْتَ مَجْدًا، قَالَ رَبُّ الْجُنُودِ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لِي الْفِضَّةُ وَلِي الذَّهَبُ، يَقُولُ رَبُّ الْجُنُودِ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مَجْدُ هذَا الْبَيْتِ الأَخِيرِ يَكُونُ أَعْظَمَ مِنْ مَجْدِ الأَوَّلِ، قَالَ رَبُّ الْجُنُودِ</w:t>
      </w:r>
      <w:r>
        <w:rPr>
          <w:rFonts w:cs="USAMA NASKH;Times New Roman"/>
          <w:sz w:val="36"/>
          <w:szCs w:val="36"/>
          <w:rtl w:val="true"/>
        </w:rPr>
        <w:t xml:space="preserve">. </w:t>
      </w:r>
      <w:r>
        <w:rPr>
          <w:rFonts w:cs="USAMA NASKH;Times New Roman"/>
          <w:sz w:val="36"/>
          <w:sz w:val="36"/>
          <w:szCs w:val="36"/>
          <w:rtl w:val="true"/>
        </w:rPr>
        <w:t>وَفِي هذَا الْمَكَانِ أُعْطِي السَّلاَمَ، يَقُولُ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فِي الرَّابعِ وَالْعِشْرِينَ مِنَ الشَّهْرِ التَّاسِعِ، فِي السَّنَةِ الثَّانِيَةِ لِدَارِيُوسَ، كَانَتْ كَلِمَةُ الرَّبِّ عَنْ يَدِ حَجَّي النَّبِيِّ قَائِلاً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اِسْأَلِ الْكَهَنَةَ عَنِ الشَّرِيعَةِ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إِنْ حَمَلَ إِنْسَانٌ لَحْمًا مُقَدَّسًا فِي طَرَفِ ثَوْبِهِ وَمَسَّ بِطَرَفِهِ خُبْزًا أَوْ طَبِيخًا أَوْ خَمْرًا أَوْ زَيْتًا أَوْ طَعَامًا مَّا، فَهَلْ يَتَقَدَّسُ؟</w:t>
      </w:r>
      <w:r>
        <w:rPr>
          <w:rFonts w:cs="USAMA NASKH;Times New Roman"/>
          <w:sz w:val="36"/>
          <w:szCs w:val="36"/>
          <w:rtl w:val="true"/>
        </w:rPr>
        <w:t xml:space="preserve">» </w:t>
      </w:r>
      <w:r>
        <w:rPr>
          <w:rFonts w:cs="USAMA NASKH;Times New Roman"/>
          <w:sz w:val="36"/>
          <w:sz w:val="36"/>
          <w:szCs w:val="36"/>
          <w:rtl w:val="true"/>
        </w:rPr>
        <w:t>فَأَجَابَ الْكَهَنَةُ وَقَالُوا</w:t>
      </w:r>
      <w:r>
        <w:rPr>
          <w:rFonts w:cs="USAMA NASKH;Times New Roman"/>
          <w:sz w:val="36"/>
          <w:szCs w:val="36"/>
          <w:rtl w:val="true"/>
        </w:rPr>
        <w:t>: «</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حَجَّي</w:t>
      </w:r>
      <w:r>
        <w:rPr>
          <w:rFonts w:cs="USAMA NASKH;Times New Roman"/>
          <w:sz w:val="36"/>
          <w:szCs w:val="36"/>
          <w:rtl w:val="true"/>
        </w:rPr>
        <w:t>: «</w:t>
      </w:r>
      <w:r>
        <w:rPr>
          <w:rFonts w:cs="USAMA NASKH;Times New Roman"/>
          <w:sz w:val="36"/>
          <w:sz w:val="36"/>
          <w:szCs w:val="36"/>
          <w:rtl w:val="true"/>
        </w:rPr>
        <w:t>إِنْ كَانَ الْمُنَجَّسُ بِمَيْتٍ يَمَسُّ شَيْئًا مِنْ هذِهِ، فَهَلْ يَتَنَجَّسُ؟</w:t>
      </w:r>
      <w:r>
        <w:rPr>
          <w:rFonts w:cs="USAMA NASKH;Times New Roman"/>
          <w:sz w:val="36"/>
          <w:szCs w:val="36"/>
          <w:rtl w:val="true"/>
        </w:rPr>
        <w:t xml:space="preserve">» </w:t>
      </w:r>
      <w:r>
        <w:rPr>
          <w:rFonts w:cs="USAMA NASKH;Times New Roman"/>
          <w:sz w:val="36"/>
          <w:sz w:val="36"/>
          <w:szCs w:val="36"/>
          <w:rtl w:val="true"/>
        </w:rPr>
        <w:t>فَأَجَابَ الْكَهَنَةُ وَقَالُوا</w:t>
      </w:r>
      <w:r>
        <w:rPr>
          <w:rFonts w:cs="USAMA NASKH;Times New Roman"/>
          <w:sz w:val="36"/>
          <w:szCs w:val="36"/>
          <w:rtl w:val="true"/>
        </w:rPr>
        <w:t>: «</w:t>
      </w:r>
      <w:r>
        <w:rPr>
          <w:rFonts w:cs="USAMA NASKH;Times New Roman"/>
          <w:sz w:val="36"/>
          <w:sz w:val="36"/>
          <w:szCs w:val="36"/>
          <w:rtl w:val="true"/>
        </w:rPr>
        <w:t>يَتَنَجَّسُ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فَأَجَابَ حَجَّي وَقَالَ</w:t>
      </w:r>
      <w:r>
        <w:rPr>
          <w:rFonts w:cs="USAMA NASKH;Times New Roman"/>
          <w:sz w:val="36"/>
          <w:szCs w:val="36"/>
          <w:rtl w:val="true"/>
        </w:rPr>
        <w:t>: «</w:t>
      </w:r>
      <w:r>
        <w:rPr>
          <w:rFonts w:cs="USAMA NASKH;Times New Roman"/>
          <w:sz w:val="36"/>
          <w:sz w:val="36"/>
          <w:szCs w:val="36"/>
          <w:rtl w:val="true"/>
        </w:rPr>
        <w:t>هكَذَا هذَا الشَّعْبُ، وَهكَذَا هذِهِ الأُمَّةُ قُدَّامِي، يَقُولُ الرَّبُّ، وَهكَذَا كُلُّ عَمَلِ أَيْدِيهِمْ وَمَا يُقَرِّبُونَهُ هُنَاكَ</w:t>
      </w:r>
      <w:r>
        <w:rPr>
          <w:rFonts w:cs="USAMA NASKH;Times New Roman"/>
          <w:sz w:val="36"/>
          <w:szCs w:val="36"/>
          <w:rtl w:val="true"/>
        </w:rPr>
        <w:t xml:space="preserve">. </w:t>
      </w:r>
      <w:r>
        <w:rPr>
          <w:rFonts w:cs="USAMA NASKH;Times New Roman"/>
          <w:sz w:val="36"/>
          <w:sz w:val="36"/>
          <w:szCs w:val="36"/>
          <w:rtl w:val="true"/>
        </w:rPr>
        <w:t>هُوَ نَجِسٌ</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وَالآنَ فَاجْعَلُوا قَلْبَكُمْ مِنْ هذَا الْيَوْمِ فَرَاجِعًا، قَبْلَ وَضْعِ حَجَرٍ عَلَى حَجَرٍ فِي هَيْكَلِ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مُذْ تِلْكَ الأَيَّامِ كَانَ أَحَدُكُمْ يَأْتِي إِلَى عَرَمَةِ عِشْرِينَ فَكَانَتْ عَشَرَةً</w:t>
      </w:r>
      <w:r>
        <w:rPr>
          <w:rFonts w:cs="USAMA NASKH;Times New Roman"/>
          <w:sz w:val="36"/>
          <w:szCs w:val="36"/>
          <w:rtl w:val="true"/>
        </w:rPr>
        <w:t xml:space="preserve">. </w:t>
      </w:r>
      <w:r>
        <w:rPr>
          <w:rFonts w:cs="USAMA NASKH;Times New Roman"/>
          <w:sz w:val="36"/>
          <w:sz w:val="36"/>
          <w:szCs w:val="36"/>
          <w:rtl w:val="true"/>
        </w:rPr>
        <w:t>أَتَى إِلَى حَوْضِ الْمِعْصَرَةِ لِيَغْرُفَ خَمْسِينَ فُورَةً فَكَانَتْ عِشْرِينَ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قَدْ ضَرَبْتُكُمْ بِاللَّفْحِ وَبِالْيَرَقَانِ وَبِالْبَرَدِ فِي كُلِّ عَمَلِ أَيْدِيكُمْ، وَمَا رَجَعْتُمْ إِلَيَّ، يَقُولُ الرَّبُّ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فَاجْعَلُوا قَلْبَكُمْ مِنْ هذَا الْيَوْمِ فَصَاعِدًا، مِنَ الْيَوْمِ الرَّابعِ وَالْعِشْرِينَ مِنَ الشَّهْرِ التَّاسِعِ، مِنَ الْيَوْمِ الَّذِي فِيهِ تَأَسَّسَ هَيْكَلُ الرَّبِّ، اجْعَلُوا قَلْبَكُمْ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هَلِ الْبَذْرُ فِي الأَهْرَاءِ بَعْدُ؟ وَالْكَرْمُ وَالتِّينُ وَالرُّمَّانُ وَالزَّيْتُونُ لَمْ يَحْمِلْ بَعْدُ</w:t>
      </w:r>
      <w:r>
        <w:rPr>
          <w:rFonts w:cs="USAMA NASKH;Times New Roman"/>
          <w:sz w:val="36"/>
          <w:szCs w:val="36"/>
          <w:rtl w:val="true"/>
        </w:rPr>
        <w:t xml:space="preserve">. </w:t>
      </w:r>
      <w:r>
        <w:rPr>
          <w:rFonts w:cs="USAMA NASKH;Times New Roman"/>
          <w:sz w:val="36"/>
          <w:sz w:val="36"/>
          <w:szCs w:val="36"/>
          <w:rtl w:val="true"/>
        </w:rPr>
        <w:t>فَمِنْ هذَا الْيَوْمِ أُبَارِكُ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وَصَارَتْ كَلِمَةُ الرَّبِّ ثَانِيَةً إِلَى حَجَّي، فِي الرَّابعِ وَالْعِشْرِينَ مِنَ الشَّهْرِ قَائِلاً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Cs w:val="36"/>
          <w:rtl w:val="true"/>
        </w:rPr>
        <w:t xml:space="preserve">« </w:t>
      </w:r>
      <w:r>
        <w:rPr>
          <w:rFonts w:cs="USAMA NASKH;Times New Roman"/>
          <w:sz w:val="36"/>
          <w:sz w:val="36"/>
          <w:szCs w:val="36"/>
          <w:rtl w:val="true"/>
        </w:rPr>
        <w:t>كَلِّمْ زَرُبَّابِلَ وَالِي يَهُوذَا قَائِلاً</w:t>
      </w:r>
      <w:r>
        <w:rPr>
          <w:rFonts w:cs="USAMA NASKH;Times New Roman"/>
          <w:sz w:val="36"/>
          <w:szCs w:val="36"/>
          <w:rtl w:val="true"/>
        </w:rPr>
        <w:t xml:space="preserve">: </w:t>
      </w:r>
      <w:r>
        <w:rPr>
          <w:rFonts w:cs="USAMA NASKH;Times New Roman"/>
          <w:sz w:val="36"/>
          <w:sz w:val="36"/>
          <w:szCs w:val="36"/>
          <w:rtl w:val="true"/>
        </w:rPr>
        <w:t xml:space="preserve">إِنِّي أُزَلْزِلُ السَّمَاوَاتِ وَالأَرْضَ، </w:t>
      </w:r>
      <w:r>
        <w:rPr>
          <w:rFonts w:cs="USAMA NASKH;Times New Roman"/>
          <w:sz w:val="36"/>
          <w:szCs w:val="36"/>
          <w:vertAlign w:val="superscript"/>
        </w:rPr>
        <w:t>22</w:t>
      </w:r>
      <w:r>
        <w:rPr>
          <w:rFonts w:cs="USAMA NASKH;Times New Roman"/>
          <w:sz w:val="36"/>
          <w:sz w:val="36"/>
          <w:szCs w:val="36"/>
          <w:rtl w:val="true"/>
        </w:rPr>
        <w:t>وَأَقْلِبُ كُرْسِيَّ الْمَمَالِكِ، وَأُبِيدُ قُوَّةَ مَمَالِكِ الأُمَمِ، وَأَقْلِبُ الْمَرْكَبَاتِ وَالرَّاكِبِينَ فِيهَا، وَيَنْحَطُّ الْخَيْلُ وَرَاكِبُوهَا، كُلٌّ مِنْهَا بِسَيْفِ أَخِيهِ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فِي ذلِكَ الْيَوْمِ، يَقُولُ رَبُّ الْجُنُودِ، آخُذُكَ يَا زَرُبَّابِلُ عَبْدِي ابْنُ شَأَلْتِيئِيلَ، يَقُولُ الرَّبُّ، وَأَجْعَلُكَ كَخَاتِمٍ، لأَنِّي قَدِ اخْتَرْتُكَ، يَقُولُ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حَجَّي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حَجَّي </w:t>
    </w:r>
    <w:r>
      <w:rPr>
        <w:rFonts w:cs="USAMA NASKH Bold;Times New Roman" w:hint="cs"/>
        <w:color w:val="0000FF"/>
        <w:sz w:val="28"/>
        <w:szCs w:val="28"/>
        <w:lang w:bidi="ar-LB"/>
      </w:rPr>
      <w:t>2</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2005-02-02T09:35:00Z</dcterms:created>
  <dc:creator/>
  <dc:description/>
  <cp:keywords/>
  <dc:language>en-GB</dc:language>
  <cp:lastModifiedBy>Michael</cp:lastModifiedBy>
  <dcterms:modified xsi:type="dcterms:W3CDTF">2017-03-21T15:13:00Z</dcterms:modified>
  <cp:revision>9</cp:revision>
  <dc:subject>http://St-Takla.org</dc:subject>
  <dc:title>حجي</dc:title>
</cp:coreProperties>
</file>