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5A00C73" w14:textId="08AB7B7C" w:rsidR="00451368" w:rsidRPr="000020C2" w:rsidRDefault="000020C2" w:rsidP="00275C2D">
      <w:pPr>
        <w:jc w:val="center"/>
        <w:rPr>
          <w:b/>
          <w:sz w:val="40"/>
          <w:szCs w:val="40"/>
        </w:rPr>
      </w:pPr>
      <w:r w:rsidRPr="000020C2">
        <w:rPr>
          <w:b/>
          <w:sz w:val="40"/>
          <w:szCs w:val="40"/>
        </w:rPr>
        <w:t>Broadband A</w:t>
      </w:r>
      <w:r w:rsidR="00275C2D" w:rsidRPr="000020C2">
        <w:rPr>
          <w:b/>
          <w:sz w:val="40"/>
          <w:szCs w:val="40"/>
        </w:rPr>
        <w:t xml:space="preserve">vailability </w:t>
      </w:r>
      <w:r w:rsidR="00FC69FF">
        <w:rPr>
          <w:b/>
          <w:sz w:val="40"/>
          <w:szCs w:val="40"/>
        </w:rPr>
        <w:t xml:space="preserve">Analysis </w:t>
      </w:r>
      <w:r w:rsidR="00275C2D" w:rsidRPr="000020C2">
        <w:rPr>
          <w:b/>
          <w:sz w:val="40"/>
          <w:szCs w:val="40"/>
        </w:rPr>
        <w:t>between IPV4 and IPV6</w:t>
      </w:r>
    </w:p>
    <w:p w14:paraId="080A7105" w14:textId="77777777" w:rsidR="00275C2D" w:rsidRDefault="00275C2D" w:rsidP="00275C2D">
      <w:pPr>
        <w:rPr>
          <w:sz w:val="36"/>
          <w:szCs w:val="36"/>
        </w:rPr>
      </w:pPr>
    </w:p>
    <w:p w14:paraId="407DF4CE" w14:textId="246F5E5D" w:rsidR="001218CA" w:rsidRPr="000020C2" w:rsidRDefault="001218CA" w:rsidP="00D003C1">
      <w:pPr>
        <w:rPr>
          <w:b/>
          <w:sz w:val="28"/>
          <w:szCs w:val="28"/>
        </w:rPr>
      </w:pPr>
      <w:r w:rsidRPr="000020C2">
        <w:rPr>
          <w:b/>
          <w:sz w:val="28"/>
          <w:szCs w:val="28"/>
        </w:rPr>
        <w:t>1. Introduction</w:t>
      </w:r>
    </w:p>
    <w:p w14:paraId="34105CA3" w14:textId="77777777" w:rsidR="000020C2" w:rsidRDefault="000020C2" w:rsidP="00D003C1">
      <w:pPr>
        <w:rPr>
          <w:sz w:val="36"/>
          <w:szCs w:val="36"/>
        </w:rPr>
      </w:pPr>
    </w:p>
    <w:p w14:paraId="1B51BD5B" w14:textId="5240CD6A" w:rsidR="004D0F24" w:rsidRPr="000020C2" w:rsidRDefault="00F32A7F" w:rsidP="00D003C1">
      <w:pPr>
        <w:rPr>
          <w:sz w:val="22"/>
          <w:szCs w:val="22"/>
        </w:rPr>
      </w:pPr>
      <w:r w:rsidRPr="000020C2">
        <w:rPr>
          <w:sz w:val="22"/>
          <w:szCs w:val="22"/>
        </w:rPr>
        <w:t>Version 4 of the Internet Protocol (IPv4) has been in wide use for the past 25 years, but it has outlasted its effective lifetime and is straining to keep up with the demands of today's Internet. IPv6 is a natural evolution from IPv4 and attempts to address many of the older protocol's shortcomings. IPv6 is designed to keep up with the rapid growth of the Internet</w:t>
      </w:r>
      <w:r w:rsidR="007E37B3" w:rsidRPr="000020C2">
        <w:rPr>
          <w:sz w:val="22"/>
          <w:szCs w:val="22"/>
        </w:rPr>
        <w:t xml:space="preserve"> [1]</w:t>
      </w:r>
      <w:r w:rsidRPr="000020C2">
        <w:rPr>
          <w:sz w:val="22"/>
          <w:szCs w:val="22"/>
        </w:rPr>
        <w:t>.</w:t>
      </w:r>
      <w:r w:rsidR="00B747EB" w:rsidRPr="000020C2">
        <w:rPr>
          <w:sz w:val="22"/>
          <w:szCs w:val="22"/>
        </w:rPr>
        <w:t xml:space="preserve"> However, IPv6 is frequently questioned for its </w:t>
      </w:r>
      <w:r w:rsidR="00725FD6" w:rsidRPr="000020C2">
        <w:rPr>
          <w:sz w:val="22"/>
          <w:szCs w:val="22"/>
        </w:rPr>
        <w:t>reliability</w:t>
      </w:r>
      <w:r w:rsidR="00B747EB" w:rsidRPr="000020C2">
        <w:rPr>
          <w:sz w:val="22"/>
          <w:szCs w:val="22"/>
        </w:rPr>
        <w:t xml:space="preserve"> due to its new thriving. </w:t>
      </w:r>
      <w:r w:rsidR="004D0F24" w:rsidRPr="000020C2">
        <w:rPr>
          <w:sz w:val="22"/>
          <w:szCs w:val="22"/>
        </w:rPr>
        <w:t>The IPv4 network has now evolved into a mature, steady stage characterized by a relatively slow growth with a stable </w:t>
      </w:r>
      <w:hyperlink r:id="rId6" w:tooltip="Learn more about Network Structures from ScienceDirect's AI-generated Topic Pages" w:history="1">
        <w:r w:rsidR="004D0F24" w:rsidRPr="000020C2">
          <w:rPr>
            <w:sz w:val="22"/>
            <w:szCs w:val="22"/>
          </w:rPr>
          <w:t>network structure</w:t>
        </w:r>
      </w:hyperlink>
      <w:r w:rsidR="004D0F24" w:rsidRPr="000020C2">
        <w:rPr>
          <w:sz w:val="22"/>
          <w:szCs w:val="22"/>
        </w:rPr>
        <w:t>; whereas the IPv6 network, after a slow startup process, has just taken off to a full speed growth [2].</w:t>
      </w:r>
    </w:p>
    <w:p w14:paraId="18EB4212" w14:textId="77777777" w:rsidR="004D0F24" w:rsidRPr="000020C2" w:rsidRDefault="004D0F24" w:rsidP="00D003C1">
      <w:pPr>
        <w:rPr>
          <w:sz w:val="22"/>
          <w:szCs w:val="22"/>
        </w:rPr>
      </w:pPr>
    </w:p>
    <w:p w14:paraId="21E35498" w14:textId="0B4F879E" w:rsidR="003A2F26" w:rsidRPr="000020C2" w:rsidRDefault="00B747EB" w:rsidP="00D003C1">
      <w:pPr>
        <w:rPr>
          <w:sz w:val="22"/>
          <w:szCs w:val="22"/>
        </w:rPr>
      </w:pPr>
      <w:bookmarkStart w:id="0" w:name="OLE_LINK1"/>
      <w:bookmarkStart w:id="1" w:name="OLE_LINK2"/>
      <w:r w:rsidRPr="000020C2">
        <w:rPr>
          <w:sz w:val="22"/>
          <w:szCs w:val="22"/>
        </w:rPr>
        <w:t xml:space="preserve">In this paper, we compare the </w:t>
      </w:r>
      <w:r w:rsidR="004D0F24" w:rsidRPr="000020C2">
        <w:rPr>
          <w:sz w:val="22"/>
          <w:szCs w:val="22"/>
        </w:rPr>
        <w:t xml:space="preserve">estimated </w:t>
      </w:r>
      <w:r w:rsidRPr="000020C2">
        <w:rPr>
          <w:sz w:val="22"/>
          <w:szCs w:val="22"/>
        </w:rPr>
        <w:t>availability between IPv4 and IPv6</w:t>
      </w:r>
      <w:r w:rsidR="00C17DF1" w:rsidRPr="000020C2">
        <w:rPr>
          <w:sz w:val="22"/>
          <w:szCs w:val="22"/>
        </w:rPr>
        <w:t xml:space="preserve">. Basically </w:t>
      </w:r>
      <w:r w:rsidR="003A2F26" w:rsidRPr="000020C2">
        <w:rPr>
          <w:sz w:val="22"/>
          <w:szCs w:val="22"/>
        </w:rPr>
        <w:t>we explore the availability of IPv4 and IPv6 from four aspects of the dataset:</w:t>
      </w:r>
    </w:p>
    <w:p w14:paraId="6629AD30" w14:textId="4E95F6DE" w:rsidR="003A2F26" w:rsidRPr="000020C2" w:rsidRDefault="003A2F26" w:rsidP="00D003C1">
      <w:pPr>
        <w:rPr>
          <w:sz w:val="22"/>
          <w:szCs w:val="22"/>
        </w:rPr>
      </w:pPr>
      <w:r w:rsidRPr="000020C2">
        <w:rPr>
          <w:sz w:val="22"/>
          <w:szCs w:val="22"/>
        </w:rPr>
        <w:t>(1) Availability synchronization</w:t>
      </w:r>
    </w:p>
    <w:p w14:paraId="1B8DBAFB" w14:textId="77777777" w:rsidR="003A2F26" w:rsidRPr="000020C2" w:rsidRDefault="003A2F26" w:rsidP="00D003C1">
      <w:pPr>
        <w:rPr>
          <w:sz w:val="22"/>
          <w:szCs w:val="22"/>
        </w:rPr>
      </w:pPr>
      <w:r w:rsidRPr="000020C2">
        <w:rPr>
          <w:sz w:val="22"/>
          <w:szCs w:val="22"/>
        </w:rPr>
        <w:t xml:space="preserve">(2) Availability among carriers </w:t>
      </w:r>
    </w:p>
    <w:p w14:paraId="6E83217E" w14:textId="35868311" w:rsidR="003A2F26" w:rsidRPr="000020C2" w:rsidRDefault="003A2F26" w:rsidP="00D003C1">
      <w:pPr>
        <w:rPr>
          <w:sz w:val="22"/>
          <w:szCs w:val="22"/>
        </w:rPr>
      </w:pPr>
      <w:r w:rsidRPr="000020C2">
        <w:rPr>
          <w:sz w:val="22"/>
          <w:szCs w:val="22"/>
        </w:rPr>
        <w:t>(3) Availability among tiers</w:t>
      </w:r>
    </w:p>
    <w:p w14:paraId="045EF407" w14:textId="6DDE66A7" w:rsidR="003A2F26" w:rsidRPr="000020C2" w:rsidRDefault="003A2F26" w:rsidP="00D003C1">
      <w:pPr>
        <w:rPr>
          <w:sz w:val="22"/>
          <w:szCs w:val="22"/>
        </w:rPr>
      </w:pPr>
      <w:r w:rsidRPr="000020C2">
        <w:rPr>
          <w:sz w:val="22"/>
          <w:szCs w:val="22"/>
        </w:rPr>
        <w:t>(4) Availability over time</w:t>
      </w:r>
    </w:p>
    <w:p w14:paraId="139E8D1C" w14:textId="16073B95" w:rsidR="00F32A7F" w:rsidRPr="000020C2" w:rsidRDefault="00C17DF1" w:rsidP="00D003C1">
      <w:pPr>
        <w:rPr>
          <w:sz w:val="22"/>
          <w:szCs w:val="22"/>
        </w:rPr>
      </w:pPr>
      <w:r w:rsidRPr="000020C2">
        <w:rPr>
          <w:sz w:val="22"/>
          <w:szCs w:val="22"/>
        </w:rPr>
        <w:t xml:space="preserve">to </w:t>
      </w:r>
      <w:r w:rsidR="001218CA" w:rsidRPr="000020C2">
        <w:rPr>
          <w:sz w:val="22"/>
          <w:szCs w:val="22"/>
        </w:rPr>
        <w:t xml:space="preserve">evaluate the current </w:t>
      </w:r>
      <w:r w:rsidR="00725FD6" w:rsidRPr="000020C2">
        <w:rPr>
          <w:sz w:val="22"/>
          <w:szCs w:val="22"/>
        </w:rPr>
        <w:t>reliability</w:t>
      </w:r>
      <w:r w:rsidR="001218CA" w:rsidRPr="000020C2">
        <w:rPr>
          <w:sz w:val="22"/>
          <w:szCs w:val="22"/>
        </w:rPr>
        <w:t xml:space="preserve"> of IPv6 </w:t>
      </w:r>
      <w:r w:rsidR="003A2F26" w:rsidRPr="000020C2">
        <w:rPr>
          <w:sz w:val="22"/>
          <w:szCs w:val="22"/>
        </w:rPr>
        <w:t>in the United States on the basis</w:t>
      </w:r>
      <w:r w:rsidR="001218CA" w:rsidRPr="000020C2">
        <w:rPr>
          <w:sz w:val="22"/>
          <w:szCs w:val="22"/>
        </w:rPr>
        <w:t xml:space="preserve"> of the counterpart of IPv4. </w:t>
      </w:r>
    </w:p>
    <w:bookmarkEnd w:id="0"/>
    <w:bookmarkEnd w:id="1"/>
    <w:p w14:paraId="449818CE" w14:textId="77777777" w:rsidR="00F32A7F" w:rsidRPr="000020C2" w:rsidRDefault="00F32A7F" w:rsidP="00275C2D">
      <w:pPr>
        <w:rPr>
          <w:sz w:val="22"/>
          <w:szCs w:val="22"/>
        </w:rPr>
      </w:pPr>
    </w:p>
    <w:p w14:paraId="43FD6639" w14:textId="2E38FF96" w:rsidR="004D0F24" w:rsidRPr="000020C2" w:rsidRDefault="004D0F24" w:rsidP="00275C2D">
      <w:pPr>
        <w:rPr>
          <w:b/>
          <w:sz w:val="28"/>
          <w:szCs w:val="28"/>
        </w:rPr>
      </w:pPr>
      <w:r w:rsidRPr="000020C2">
        <w:rPr>
          <w:b/>
          <w:sz w:val="28"/>
          <w:szCs w:val="28"/>
        </w:rPr>
        <w:t>2. Availability of IPv4 and IPv6</w:t>
      </w:r>
    </w:p>
    <w:p w14:paraId="7DCE386B" w14:textId="77777777" w:rsidR="00D003C1" w:rsidRDefault="00D003C1" w:rsidP="00275C2D">
      <w:pPr>
        <w:rPr>
          <w:b/>
          <w:sz w:val="28"/>
          <w:szCs w:val="28"/>
        </w:rPr>
      </w:pPr>
    </w:p>
    <w:p w14:paraId="024AE7BE" w14:textId="4C1F737A" w:rsidR="00F270A3" w:rsidRPr="00D003C1" w:rsidRDefault="004D0F24" w:rsidP="00275C2D">
      <w:pPr>
        <w:rPr>
          <w:b/>
        </w:rPr>
      </w:pPr>
      <w:r w:rsidRPr="00D003C1">
        <w:rPr>
          <w:b/>
        </w:rPr>
        <w:t xml:space="preserve">2.1 </w:t>
      </w:r>
      <w:r w:rsidR="00F270A3" w:rsidRPr="00D003C1">
        <w:rPr>
          <w:b/>
        </w:rPr>
        <w:t>Dataset</w:t>
      </w:r>
      <w:r w:rsidR="00CB1B7F" w:rsidRPr="00D003C1">
        <w:rPr>
          <w:b/>
        </w:rPr>
        <w:t xml:space="preserve"> </w:t>
      </w:r>
    </w:p>
    <w:p w14:paraId="092EE018" w14:textId="77777777" w:rsidR="009E1FD3" w:rsidRDefault="009E1FD3" w:rsidP="00275C2D">
      <w:pPr>
        <w:rPr>
          <w:sz w:val="22"/>
          <w:szCs w:val="22"/>
        </w:rPr>
      </w:pPr>
    </w:p>
    <w:p w14:paraId="0EA91508" w14:textId="54DCB3C3" w:rsidR="00F270A3" w:rsidRPr="000020C2" w:rsidRDefault="00F270A3" w:rsidP="00275C2D">
      <w:pPr>
        <w:rPr>
          <w:sz w:val="22"/>
          <w:szCs w:val="22"/>
        </w:rPr>
      </w:pPr>
      <w:r w:rsidRPr="000020C2">
        <w:rPr>
          <w:sz w:val="22"/>
          <w:szCs w:val="22"/>
        </w:rPr>
        <w:t xml:space="preserve">For exploration of availability, </w:t>
      </w:r>
      <w:r w:rsidR="00F32A7F" w:rsidRPr="000020C2">
        <w:rPr>
          <w:sz w:val="22"/>
          <w:szCs w:val="22"/>
        </w:rPr>
        <w:t xml:space="preserve">we </w:t>
      </w:r>
      <w:r w:rsidR="00B747EB" w:rsidRPr="000020C2">
        <w:rPr>
          <w:sz w:val="22"/>
          <w:szCs w:val="22"/>
        </w:rPr>
        <w:t>use the broadband dataset of IPv</w:t>
      </w:r>
      <w:r w:rsidR="00920770" w:rsidRPr="000020C2">
        <w:rPr>
          <w:sz w:val="22"/>
          <w:szCs w:val="22"/>
        </w:rPr>
        <w:t>4 d</w:t>
      </w:r>
      <w:r w:rsidR="00F32A7F" w:rsidRPr="000020C2">
        <w:rPr>
          <w:sz w:val="22"/>
          <w:szCs w:val="22"/>
        </w:rPr>
        <w:t>ownlo</w:t>
      </w:r>
      <w:r w:rsidR="00B747EB" w:rsidRPr="000020C2">
        <w:rPr>
          <w:sz w:val="22"/>
          <w:szCs w:val="22"/>
        </w:rPr>
        <w:t>ad</w:t>
      </w:r>
      <w:r w:rsidR="00920770" w:rsidRPr="000020C2">
        <w:rPr>
          <w:sz w:val="22"/>
          <w:szCs w:val="22"/>
        </w:rPr>
        <w:t>ing</w:t>
      </w:r>
      <w:r w:rsidR="00B747EB" w:rsidRPr="000020C2">
        <w:rPr>
          <w:sz w:val="22"/>
          <w:szCs w:val="22"/>
        </w:rPr>
        <w:t>, IPv</w:t>
      </w:r>
      <w:r w:rsidR="00920770" w:rsidRPr="000020C2">
        <w:rPr>
          <w:sz w:val="22"/>
          <w:szCs w:val="22"/>
        </w:rPr>
        <w:t>4 u</w:t>
      </w:r>
      <w:r w:rsidR="00B747EB" w:rsidRPr="000020C2">
        <w:rPr>
          <w:sz w:val="22"/>
          <w:szCs w:val="22"/>
        </w:rPr>
        <w:t>pload</w:t>
      </w:r>
      <w:r w:rsidR="00920770" w:rsidRPr="000020C2">
        <w:rPr>
          <w:sz w:val="22"/>
          <w:szCs w:val="22"/>
        </w:rPr>
        <w:t>ing</w:t>
      </w:r>
      <w:r w:rsidR="00B747EB" w:rsidRPr="000020C2">
        <w:rPr>
          <w:sz w:val="22"/>
          <w:szCs w:val="22"/>
        </w:rPr>
        <w:t>, IPv</w:t>
      </w:r>
      <w:r w:rsidR="00920770" w:rsidRPr="000020C2">
        <w:rPr>
          <w:sz w:val="22"/>
          <w:szCs w:val="22"/>
        </w:rPr>
        <w:t>6 d</w:t>
      </w:r>
      <w:r w:rsidR="00F32A7F" w:rsidRPr="000020C2">
        <w:rPr>
          <w:sz w:val="22"/>
          <w:szCs w:val="22"/>
        </w:rPr>
        <w:t>ownload</w:t>
      </w:r>
      <w:r w:rsidR="00920770" w:rsidRPr="000020C2">
        <w:rPr>
          <w:sz w:val="22"/>
          <w:szCs w:val="22"/>
        </w:rPr>
        <w:t>ing</w:t>
      </w:r>
      <w:r w:rsidR="00F32A7F" w:rsidRPr="000020C2">
        <w:rPr>
          <w:sz w:val="22"/>
          <w:szCs w:val="22"/>
        </w:rPr>
        <w:t xml:space="preserve"> and </w:t>
      </w:r>
      <w:r w:rsidR="00B747EB" w:rsidRPr="000020C2">
        <w:rPr>
          <w:sz w:val="22"/>
          <w:szCs w:val="22"/>
        </w:rPr>
        <w:t>IPv</w:t>
      </w:r>
      <w:r w:rsidR="00920770" w:rsidRPr="000020C2">
        <w:rPr>
          <w:sz w:val="22"/>
          <w:szCs w:val="22"/>
        </w:rPr>
        <w:t>6 u</w:t>
      </w:r>
      <w:r w:rsidR="00F32A7F" w:rsidRPr="000020C2">
        <w:rPr>
          <w:sz w:val="22"/>
          <w:szCs w:val="22"/>
        </w:rPr>
        <w:t>pload</w:t>
      </w:r>
      <w:r w:rsidR="00920770" w:rsidRPr="000020C2">
        <w:rPr>
          <w:sz w:val="22"/>
          <w:szCs w:val="22"/>
        </w:rPr>
        <w:t>ing</w:t>
      </w:r>
      <w:r w:rsidR="00F32A7F" w:rsidRPr="000020C2">
        <w:rPr>
          <w:sz w:val="22"/>
          <w:szCs w:val="22"/>
        </w:rPr>
        <w:t xml:space="preserve"> respectively during the first half year of 2018. We assume the data size within the time range could already be a good representative of the overal</w:t>
      </w:r>
      <w:r w:rsidR="00B747EB" w:rsidRPr="000020C2">
        <w:rPr>
          <w:sz w:val="22"/>
          <w:szCs w:val="22"/>
        </w:rPr>
        <w:t>l availability statistics of IPv4 and IPv</w:t>
      </w:r>
      <w:r w:rsidR="00F32A7F" w:rsidRPr="000020C2">
        <w:rPr>
          <w:sz w:val="22"/>
          <w:szCs w:val="22"/>
        </w:rPr>
        <w:t xml:space="preserve">6. </w:t>
      </w:r>
      <w:r w:rsidR="00CB1B7F" w:rsidRPr="000020C2">
        <w:rPr>
          <w:sz w:val="22"/>
          <w:szCs w:val="22"/>
        </w:rPr>
        <w:t>Except for that, we apply another unit profile dataset to merge the information of testing nodes, including technology, which means the technology used for the connection of this node; carrier, which the internet service provider of this node as well as the download and upload tiers.</w:t>
      </w:r>
    </w:p>
    <w:p w14:paraId="5EDC7E45" w14:textId="77777777" w:rsidR="004D0F24" w:rsidRPr="000020C2" w:rsidRDefault="004D0F24" w:rsidP="00275C2D">
      <w:pPr>
        <w:rPr>
          <w:sz w:val="22"/>
          <w:szCs w:val="22"/>
        </w:rPr>
      </w:pPr>
    </w:p>
    <w:p w14:paraId="4BE5189F" w14:textId="506E39B7" w:rsidR="004D0F24" w:rsidRPr="00D003C1" w:rsidRDefault="004D0F24" w:rsidP="00275C2D">
      <w:pPr>
        <w:rPr>
          <w:b/>
        </w:rPr>
      </w:pPr>
      <w:r w:rsidRPr="00D003C1">
        <w:rPr>
          <w:b/>
        </w:rPr>
        <w:t xml:space="preserve">2.2 </w:t>
      </w:r>
      <w:r w:rsidR="00920770" w:rsidRPr="00D003C1">
        <w:rPr>
          <w:b/>
        </w:rPr>
        <w:t>Metrics</w:t>
      </w:r>
    </w:p>
    <w:p w14:paraId="66579FC1" w14:textId="77777777" w:rsidR="009E1FD3" w:rsidRDefault="009E1FD3" w:rsidP="0074779F">
      <w:pPr>
        <w:rPr>
          <w:sz w:val="22"/>
          <w:szCs w:val="22"/>
        </w:rPr>
      </w:pPr>
    </w:p>
    <w:p w14:paraId="474C2D2F" w14:textId="386EC815" w:rsidR="00920770" w:rsidRPr="000020C2" w:rsidRDefault="0074779F" w:rsidP="0074779F">
      <w:pPr>
        <w:rPr>
          <w:sz w:val="22"/>
          <w:szCs w:val="22"/>
        </w:rPr>
      </w:pPr>
      <w:r w:rsidRPr="000020C2">
        <w:rPr>
          <w:sz w:val="22"/>
          <w:szCs w:val="22"/>
        </w:rPr>
        <w:t xml:space="preserve">We apply availability </w:t>
      </w:r>
      <w:r w:rsidR="00AB05CD" w:rsidRPr="000020C2">
        <w:rPr>
          <w:sz w:val="22"/>
          <w:szCs w:val="22"/>
        </w:rPr>
        <w:t>of the network as a</w:t>
      </w:r>
      <w:r w:rsidRPr="000020C2">
        <w:rPr>
          <w:sz w:val="22"/>
          <w:szCs w:val="22"/>
        </w:rPr>
        <w:t xml:space="preserve"> quantitative indicator of the </w:t>
      </w:r>
      <w:r w:rsidR="00725FD6" w:rsidRPr="000020C2">
        <w:rPr>
          <w:sz w:val="22"/>
          <w:szCs w:val="22"/>
        </w:rPr>
        <w:t xml:space="preserve">network reliability. Availability is defined </w:t>
      </w:r>
      <w:r w:rsidRPr="000020C2">
        <w:rPr>
          <w:sz w:val="22"/>
          <w:szCs w:val="22"/>
        </w:rPr>
        <w:t>as th</w:t>
      </w:r>
      <w:r w:rsidR="00725FD6" w:rsidRPr="000020C2">
        <w:rPr>
          <w:sz w:val="22"/>
          <w:szCs w:val="22"/>
        </w:rPr>
        <w:t xml:space="preserve">e fraction of time the service </w:t>
      </w:r>
      <w:r w:rsidR="002452B5" w:rsidRPr="000020C2">
        <w:rPr>
          <w:sz w:val="22"/>
          <w:szCs w:val="22"/>
        </w:rPr>
        <w:t xml:space="preserve">is </w:t>
      </w:r>
      <w:r w:rsidRPr="000020C2">
        <w:rPr>
          <w:sz w:val="22"/>
          <w:szCs w:val="22"/>
        </w:rPr>
        <w:t>in functioning</w:t>
      </w:r>
      <w:r w:rsidR="00725FD6" w:rsidRPr="000020C2">
        <w:rPr>
          <w:sz w:val="22"/>
          <w:szCs w:val="22"/>
        </w:rPr>
        <w:t xml:space="preserve"> </w:t>
      </w:r>
      <w:r w:rsidRPr="000020C2">
        <w:rPr>
          <w:sz w:val="22"/>
          <w:szCs w:val="22"/>
        </w:rPr>
        <w:t>condition</w:t>
      </w:r>
      <w:r w:rsidR="00725FD6" w:rsidRPr="000020C2">
        <w:rPr>
          <w:sz w:val="22"/>
          <w:szCs w:val="22"/>
        </w:rPr>
        <w:t xml:space="preserve"> [3]</w:t>
      </w:r>
      <w:r w:rsidRPr="000020C2">
        <w:rPr>
          <w:sz w:val="22"/>
          <w:szCs w:val="22"/>
        </w:rPr>
        <w:t>.</w:t>
      </w:r>
      <w:r w:rsidR="006A08D8" w:rsidRPr="000020C2">
        <w:rPr>
          <w:sz w:val="22"/>
          <w:szCs w:val="22"/>
        </w:rPr>
        <w:t xml:space="preserve"> </w:t>
      </w:r>
    </w:p>
    <w:p w14:paraId="433710CC" w14:textId="7D1F5B6C" w:rsidR="007A7C5D" w:rsidRPr="000020C2" w:rsidRDefault="007A7C5D" w:rsidP="0074779F">
      <w:pPr>
        <w:rPr>
          <w:sz w:val="22"/>
          <w:szCs w:val="22"/>
        </w:rPr>
      </w:pPr>
      <w:r w:rsidRPr="000020C2">
        <w:rPr>
          <w:sz w:val="22"/>
          <w:szCs w:val="22"/>
        </w:rPr>
        <w:t xml:space="preserve">More specifically, if the </w:t>
      </w:r>
      <w:r w:rsidR="00BE105F" w:rsidRPr="000020C2">
        <w:rPr>
          <w:sz w:val="22"/>
          <w:szCs w:val="22"/>
        </w:rPr>
        <w:t>network works all day and only down from 2pm to 3pm, the availability is calculated as 23/24.</w:t>
      </w:r>
      <w:r w:rsidR="008C2BB7" w:rsidRPr="000020C2">
        <w:rPr>
          <w:sz w:val="22"/>
          <w:szCs w:val="22"/>
        </w:rPr>
        <w:t xml:space="preserve"> In this paper, we will use hour as the unit to calculate </w:t>
      </w:r>
      <w:r w:rsidR="00BE105F" w:rsidRPr="000020C2">
        <w:rPr>
          <w:sz w:val="22"/>
          <w:szCs w:val="22"/>
        </w:rPr>
        <w:t xml:space="preserve">availability. </w:t>
      </w:r>
    </w:p>
    <w:p w14:paraId="37033632" w14:textId="77777777" w:rsidR="008C2BB7" w:rsidRPr="000020C2" w:rsidRDefault="008C2BB7" w:rsidP="0074779F">
      <w:pPr>
        <w:rPr>
          <w:sz w:val="22"/>
          <w:szCs w:val="22"/>
        </w:rPr>
      </w:pPr>
    </w:p>
    <w:p w14:paraId="1142EEAA" w14:textId="6D9E38D6" w:rsidR="008C2BB7" w:rsidRPr="00D003C1" w:rsidRDefault="008C2BB7" w:rsidP="0074779F">
      <w:pPr>
        <w:rPr>
          <w:b/>
        </w:rPr>
      </w:pPr>
      <w:r w:rsidRPr="00D003C1">
        <w:rPr>
          <w:b/>
        </w:rPr>
        <w:t xml:space="preserve">2.3 </w:t>
      </w:r>
      <w:r w:rsidR="00680F3C" w:rsidRPr="00D003C1">
        <w:rPr>
          <w:b/>
        </w:rPr>
        <w:t>Data Cleaning</w:t>
      </w:r>
    </w:p>
    <w:p w14:paraId="4A98A14E" w14:textId="77777777" w:rsidR="009E1FD3" w:rsidRDefault="009E1FD3" w:rsidP="0074779F">
      <w:pPr>
        <w:rPr>
          <w:sz w:val="22"/>
          <w:szCs w:val="22"/>
        </w:rPr>
      </w:pPr>
    </w:p>
    <w:p w14:paraId="3A47C004" w14:textId="066A068D" w:rsidR="00680F3C" w:rsidRPr="000020C2" w:rsidRDefault="0036467D" w:rsidP="0074779F">
      <w:pPr>
        <w:rPr>
          <w:sz w:val="22"/>
          <w:szCs w:val="22"/>
        </w:rPr>
      </w:pPr>
      <w:r w:rsidRPr="000020C2">
        <w:rPr>
          <w:sz w:val="22"/>
          <w:szCs w:val="22"/>
        </w:rPr>
        <w:t xml:space="preserve">The datasets we use for availability exploration are the raw dataset directly downloaded from FCC official website. The dataset is considerably messy and includes the nodes that have to be eliminated. For IPv6 availability, some of the nodes have not received IPv6 service yet. Only those nodes with a descent </w:t>
      </w:r>
      <w:r w:rsidR="00F46F22" w:rsidRPr="000020C2">
        <w:rPr>
          <w:sz w:val="22"/>
          <w:szCs w:val="22"/>
        </w:rPr>
        <w:t>time range</w:t>
      </w:r>
      <w:r w:rsidRPr="000020C2">
        <w:rPr>
          <w:sz w:val="22"/>
          <w:szCs w:val="22"/>
        </w:rPr>
        <w:t xml:space="preserve"> of </w:t>
      </w:r>
      <w:r w:rsidR="00F46F22" w:rsidRPr="000020C2">
        <w:rPr>
          <w:sz w:val="22"/>
          <w:szCs w:val="22"/>
        </w:rPr>
        <w:t xml:space="preserve">IPv6 available will be considered. To be more specific for this dataset, the overall time range is 6 months, so we set the threshold to 120 days, which means we </w:t>
      </w:r>
      <w:r w:rsidR="00F46F22" w:rsidRPr="000020C2">
        <w:rPr>
          <w:sz w:val="22"/>
          <w:szCs w:val="22"/>
        </w:rPr>
        <w:lastRenderedPageBreak/>
        <w:t>eliminate the nodes that have less than 120</w:t>
      </w:r>
      <w:r w:rsidR="00F46F22">
        <w:rPr>
          <w:sz w:val="36"/>
          <w:szCs w:val="36"/>
        </w:rPr>
        <w:t xml:space="preserve"> </w:t>
      </w:r>
      <w:r w:rsidR="00F46F22" w:rsidRPr="000020C2">
        <w:rPr>
          <w:sz w:val="22"/>
          <w:szCs w:val="22"/>
        </w:rPr>
        <w:t xml:space="preserve">days’ records of IPv6 service available. Finally, we have 4475 nodes left for IPv4 download dataset, 862 nodes left for IPv6 download dataset, 4471 nodes left for IPv4 upload dataset and 860 nodes left for IPv6 upload dataset. </w:t>
      </w:r>
      <w:r w:rsidR="002F6908" w:rsidRPr="000020C2">
        <w:rPr>
          <w:sz w:val="22"/>
          <w:szCs w:val="22"/>
        </w:rPr>
        <w:t>We only include</w:t>
      </w:r>
      <w:r w:rsidR="00A945F0" w:rsidRPr="000020C2">
        <w:rPr>
          <w:sz w:val="22"/>
          <w:szCs w:val="22"/>
        </w:rPr>
        <w:t xml:space="preserve"> </w:t>
      </w:r>
      <w:r w:rsidR="002F6908" w:rsidRPr="000020C2">
        <w:rPr>
          <w:sz w:val="22"/>
          <w:szCs w:val="22"/>
        </w:rPr>
        <w:t>the nodes that is qualified for all four situations: IPv4 download, IPv6 download, IPv4 upload and IPv6 upload. The final number of nodes left for analysis is 857.</w:t>
      </w:r>
    </w:p>
    <w:p w14:paraId="2C8A0792" w14:textId="77777777" w:rsidR="002F6908" w:rsidRPr="000020C2" w:rsidRDefault="002F6908" w:rsidP="0074779F">
      <w:pPr>
        <w:rPr>
          <w:sz w:val="22"/>
          <w:szCs w:val="22"/>
        </w:rPr>
      </w:pPr>
    </w:p>
    <w:p w14:paraId="2C4DE6C8" w14:textId="45345391" w:rsidR="00680F3C" w:rsidRPr="000020C2" w:rsidRDefault="002F6908" w:rsidP="0074779F">
      <w:pPr>
        <w:rPr>
          <w:sz w:val="22"/>
          <w:szCs w:val="22"/>
        </w:rPr>
      </w:pPr>
      <w:r w:rsidRPr="000020C2">
        <w:rPr>
          <w:sz w:val="22"/>
          <w:szCs w:val="22"/>
        </w:rPr>
        <w:t xml:space="preserve">After that, since we decide to use hour as the unit for availability, there is a lot of missing data to fill. According to </w:t>
      </w:r>
      <w:proofErr w:type="spellStart"/>
      <w:r w:rsidRPr="000020C2">
        <w:rPr>
          <w:sz w:val="22"/>
          <w:szCs w:val="22"/>
        </w:rPr>
        <w:t>Bischof</w:t>
      </w:r>
      <w:proofErr w:type="spellEnd"/>
      <w:r w:rsidRPr="000020C2">
        <w:rPr>
          <w:sz w:val="22"/>
          <w:szCs w:val="22"/>
        </w:rPr>
        <w:t xml:space="preserve">, Zachary, Fabian Bustamante and Nick </w:t>
      </w:r>
      <w:proofErr w:type="spellStart"/>
      <w:r w:rsidRPr="000020C2">
        <w:rPr>
          <w:sz w:val="22"/>
          <w:szCs w:val="22"/>
        </w:rPr>
        <w:t>Feamster</w:t>
      </w:r>
      <w:proofErr w:type="spellEnd"/>
      <w:r w:rsidRPr="000020C2">
        <w:rPr>
          <w:sz w:val="22"/>
          <w:szCs w:val="22"/>
        </w:rPr>
        <w:t>, the availability of IPv4 under normal situations is over 99 percent</w:t>
      </w:r>
      <w:r w:rsidR="00E44C32" w:rsidRPr="000020C2">
        <w:rPr>
          <w:sz w:val="22"/>
          <w:szCs w:val="22"/>
        </w:rPr>
        <w:t xml:space="preserve"> [4]</w:t>
      </w:r>
      <w:r w:rsidRPr="000020C2">
        <w:rPr>
          <w:sz w:val="22"/>
          <w:szCs w:val="22"/>
        </w:rPr>
        <w:t>, thus filling in the missing data with 1 (1 means available) makes sense.</w:t>
      </w:r>
    </w:p>
    <w:p w14:paraId="62EF0D56" w14:textId="77777777" w:rsidR="002F6908" w:rsidRPr="000020C2" w:rsidRDefault="002F6908" w:rsidP="0074779F">
      <w:pPr>
        <w:rPr>
          <w:sz w:val="22"/>
          <w:szCs w:val="22"/>
        </w:rPr>
      </w:pPr>
    </w:p>
    <w:p w14:paraId="07DF951B" w14:textId="4A0133B2" w:rsidR="002F6908" w:rsidRPr="000020C2" w:rsidRDefault="002F6908" w:rsidP="0074779F">
      <w:pPr>
        <w:rPr>
          <w:sz w:val="22"/>
          <w:szCs w:val="22"/>
        </w:rPr>
      </w:pPr>
      <w:r w:rsidRPr="000020C2">
        <w:rPr>
          <w:sz w:val="22"/>
          <w:szCs w:val="22"/>
        </w:rPr>
        <w:t>In all, the final dataset consists of 857 nodes and their availability b</w:t>
      </w:r>
      <w:r w:rsidR="003A2F26" w:rsidRPr="000020C2">
        <w:rPr>
          <w:sz w:val="22"/>
          <w:szCs w:val="22"/>
        </w:rPr>
        <w:t>etween 2018-01-01 and</w:t>
      </w:r>
      <w:r w:rsidRPr="000020C2">
        <w:rPr>
          <w:sz w:val="22"/>
          <w:szCs w:val="22"/>
        </w:rPr>
        <w:t xml:space="preserve"> 2018-06-30</w:t>
      </w:r>
      <w:r w:rsidR="003A2F26" w:rsidRPr="000020C2">
        <w:rPr>
          <w:sz w:val="22"/>
          <w:szCs w:val="22"/>
        </w:rPr>
        <w:t xml:space="preserve"> with hour as unit</w:t>
      </w:r>
      <w:r w:rsidRPr="000020C2">
        <w:rPr>
          <w:sz w:val="22"/>
          <w:szCs w:val="22"/>
        </w:rPr>
        <w:t>.</w:t>
      </w:r>
    </w:p>
    <w:p w14:paraId="6EB7DC0C" w14:textId="77777777" w:rsidR="002F6908" w:rsidRPr="000020C2" w:rsidRDefault="002F6908" w:rsidP="0074779F">
      <w:pPr>
        <w:rPr>
          <w:sz w:val="22"/>
          <w:szCs w:val="22"/>
        </w:rPr>
      </w:pPr>
    </w:p>
    <w:p w14:paraId="5B8B59C2" w14:textId="390F8BC1" w:rsidR="002F6908" w:rsidRPr="00D003C1" w:rsidRDefault="002F6908" w:rsidP="0074779F">
      <w:pPr>
        <w:rPr>
          <w:b/>
        </w:rPr>
      </w:pPr>
      <w:r w:rsidRPr="00D003C1">
        <w:rPr>
          <w:b/>
        </w:rPr>
        <w:t>2.4 Experiment Results</w:t>
      </w:r>
    </w:p>
    <w:p w14:paraId="247141F5" w14:textId="77777777" w:rsidR="002F6908" w:rsidRPr="000020C2" w:rsidRDefault="002F6908" w:rsidP="0074779F">
      <w:pPr>
        <w:rPr>
          <w:sz w:val="22"/>
          <w:szCs w:val="22"/>
        </w:rPr>
      </w:pPr>
    </w:p>
    <w:p w14:paraId="4AB986A3" w14:textId="54EB786B" w:rsidR="007162E9" w:rsidRPr="00D003C1" w:rsidRDefault="007162E9" w:rsidP="0074779F">
      <w:pPr>
        <w:rPr>
          <w:b/>
        </w:rPr>
      </w:pPr>
      <w:r w:rsidRPr="00D003C1">
        <w:rPr>
          <w:b/>
        </w:rPr>
        <w:t xml:space="preserve">2.4.1 </w:t>
      </w:r>
      <w:r w:rsidR="00811066" w:rsidRPr="00D003C1">
        <w:rPr>
          <w:b/>
        </w:rPr>
        <w:t xml:space="preserve">IPv4 and IPv6 </w:t>
      </w:r>
      <w:r w:rsidR="003A2F26" w:rsidRPr="00D003C1">
        <w:rPr>
          <w:b/>
        </w:rPr>
        <w:t>A</w:t>
      </w:r>
      <w:r w:rsidR="00811066" w:rsidRPr="00D003C1">
        <w:rPr>
          <w:b/>
        </w:rPr>
        <w:t>vailability Sy</w:t>
      </w:r>
      <w:r w:rsidR="003F4541" w:rsidRPr="00D003C1">
        <w:rPr>
          <w:b/>
        </w:rPr>
        <w:t>n</w:t>
      </w:r>
      <w:r w:rsidR="00811066" w:rsidRPr="00D003C1">
        <w:rPr>
          <w:b/>
        </w:rPr>
        <w:t>chronization</w:t>
      </w:r>
    </w:p>
    <w:p w14:paraId="5C710048" w14:textId="77777777" w:rsidR="009E1FD3" w:rsidRDefault="009E1FD3" w:rsidP="0074779F">
      <w:pPr>
        <w:rPr>
          <w:sz w:val="22"/>
          <w:szCs w:val="22"/>
        </w:rPr>
      </w:pPr>
    </w:p>
    <w:p w14:paraId="43F9E306" w14:textId="4B0D2564" w:rsidR="003F4541" w:rsidRPr="000020C2" w:rsidRDefault="005924BF" w:rsidP="0074779F">
      <w:pPr>
        <w:rPr>
          <w:sz w:val="22"/>
          <w:szCs w:val="22"/>
        </w:rPr>
      </w:pPr>
      <w:r w:rsidRPr="000020C2">
        <w:rPr>
          <w:sz w:val="22"/>
          <w:szCs w:val="22"/>
        </w:rPr>
        <w:t xml:space="preserve">First of all, </w:t>
      </w:r>
      <w:r w:rsidR="003F4541" w:rsidRPr="000020C2">
        <w:rPr>
          <w:sz w:val="22"/>
          <w:szCs w:val="22"/>
        </w:rPr>
        <w:t xml:space="preserve">the IPv4 and IPv6 unavailability synchronization is worth exploring. </w:t>
      </w:r>
      <w:r w:rsidR="00E44C32" w:rsidRPr="000020C2">
        <w:rPr>
          <w:sz w:val="22"/>
          <w:szCs w:val="22"/>
        </w:rPr>
        <w:t xml:space="preserve">According to Berger and Arthur in 2013 [5], the corresponding IPv4 and IPv6 addresses are assigned to the same machine, and thus being at the same location, which implies that IPv6 uses the same technology and line as that of IPv4 for the same node. Thus theoretically, </w:t>
      </w:r>
      <w:r w:rsidR="003A2F26" w:rsidRPr="000020C2">
        <w:rPr>
          <w:sz w:val="22"/>
          <w:szCs w:val="22"/>
        </w:rPr>
        <w:t xml:space="preserve">IPv4 and IPv6 </w:t>
      </w:r>
      <w:r w:rsidR="00E44C32" w:rsidRPr="000020C2">
        <w:rPr>
          <w:sz w:val="22"/>
          <w:szCs w:val="22"/>
        </w:rPr>
        <w:t>availability synchronization is mandatory. However, we found something violating this law.</w:t>
      </w:r>
    </w:p>
    <w:p w14:paraId="6B21A4B4" w14:textId="77777777" w:rsidR="00E44C32" w:rsidRPr="000020C2" w:rsidRDefault="00E44C32" w:rsidP="0074779F">
      <w:pPr>
        <w:rPr>
          <w:sz w:val="22"/>
          <w:szCs w:val="22"/>
        </w:rPr>
      </w:pPr>
    </w:p>
    <w:p w14:paraId="31E9EDC5" w14:textId="14816946" w:rsidR="00E44C32" w:rsidRPr="000020C2" w:rsidRDefault="00E44C32" w:rsidP="0074779F">
      <w:pPr>
        <w:rPr>
          <w:sz w:val="22"/>
          <w:szCs w:val="22"/>
        </w:rPr>
      </w:pPr>
      <w:r w:rsidRPr="000020C2">
        <w:rPr>
          <w:sz w:val="22"/>
          <w:szCs w:val="22"/>
        </w:rPr>
        <w:t xml:space="preserve">According to our research, only for 81.7% of the time the phenomenon of availability synchronization exists. The situation that only IPv4 is available accounts for about 18% of the whole time range and that only IPv6 available accounts for 0.3%. We use hour as the unit for our experiment, </w:t>
      </w:r>
      <w:r w:rsidR="00FD519D" w:rsidRPr="000020C2">
        <w:rPr>
          <w:sz w:val="22"/>
          <w:szCs w:val="22"/>
        </w:rPr>
        <w:t>thus 0.3% is totally within acceptance. According to symmetry, the two statistics should be about equivalent but the 18% is too large compared to 0.3%. Thus we can come to the conclusion that IPv6 is less stable than IPv4 because there is much higher probability that only IPv4 is available</w:t>
      </w:r>
      <w:r w:rsidR="003A2F26" w:rsidRPr="000020C2">
        <w:rPr>
          <w:sz w:val="22"/>
          <w:szCs w:val="22"/>
        </w:rPr>
        <w:t xml:space="preserve"> than that only IPv6 is available</w:t>
      </w:r>
      <w:r w:rsidR="00FD519D" w:rsidRPr="000020C2">
        <w:rPr>
          <w:sz w:val="22"/>
          <w:szCs w:val="22"/>
        </w:rPr>
        <w:t xml:space="preserve">. </w:t>
      </w:r>
      <w:r w:rsidR="003A2F26" w:rsidRPr="000020C2">
        <w:rPr>
          <w:sz w:val="22"/>
          <w:szCs w:val="22"/>
        </w:rPr>
        <w:t xml:space="preserve">What should be noticed is that we have eliminated the nodes that do not receive IPv6 service. </w:t>
      </w:r>
      <w:r w:rsidR="00FD519D" w:rsidRPr="000020C2">
        <w:rPr>
          <w:sz w:val="22"/>
          <w:szCs w:val="22"/>
        </w:rPr>
        <w:t xml:space="preserve">As for why the results violate the synchronization, it is worth further exploring. </w:t>
      </w:r>
    </w:p>
    <w:p w14:paraId="148C25C9" w14:textId="77777777" w:rsidR="00FD519D" w:rsidRDefault="00FD519D" w:rsidP="0074779F">
      <w:pPr>
        <w:rPr>
          <w:sz w:val="36"/>
          <w:szCs w:val="36"/>
        </w:rPr>
      </w:pPr>
    </w:p>
    <w:p w14:paraId="0D50417B" w14:textId="60852256" w:rsidR="00FD519D" w:rsidRPr="00D003C1" w:rsidRDefault="003A2F26" w:rsidP="0074779F">
      <w:pPr>
        <w:rPr>
          <w:b/>
        </w:rPr>
      </w:pPr>
      <w:r w:rsidRPr="00D003C1">
        <w:rPr>
          <w:b/>
        </w:rPr>
        <w:t>2.4.2 Availability Among Carriers</w:t>
      </w:r>
    </w:p>
    <w:p w14:paraId="76D7349E" w14:textId="69BD271B" w:rsidR="00F1418F" w:rsidRDefault="008C03EE" w:rsidP="0074779F">
      <w:pPr>
        <w:rPr>
          <w:sz w:val="36"/>
          <w:szCs w:val="36"/>
        </w:rPr>
      </w:pPr>
      <w:r>
        <w:rPr>
          <w:noProof/>
          <w:sz w:val="36"/>
          <w:szCs w:val="36"/>
        </w:rPr>
        <w:drawing>
          <wp:inline distT="0" distB="0" distL="0" distR="0" wp14:anchorId="1892210F" wp14:editId="179EEE1C">
            <wp:extent cx="5727700" cy="2500630"/>
            <wp:effectExtent l="0" t="0" r="127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9-09 at 2.29.33 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2500630"/>
                    </a:xfrm>
                    <a:prstGeom prst="rect">
                      <a:avLst/>
                    </a:prstGeom>
                  </pic:spPr>
                </pic:pic>
              </a:graphicData>
            </a:graphic>
          </wp:inline>
        </w:drawing>
      </w:r>
    </w:p>
    <w:p w14:paraId="47216311" w14:textId="61C2B9EA" w:rsidR="008C03EE" w:rsidRPr="00D003C1" w:rsidRDefault="008C03EE" w:rsidP="00FB3874">
      <w:pPr>
        <w:jc w:val="center"/>
        <w:rPr>
          <w:sz w:val="22"/>
          <w:szCs w:val="22"/>
        </w:rPr>
      </w:pPr>
      <w:r w:rsidRPr="00D003C1">
        <w:rPr>
          <w:sz w:val="22"/>
          <w:szCs w:val="22"/>
        </w:rPr>
        <w:t>Figure 1. IPv4 Download Among Carriers</w:t>
      </w:r>
    </w:p>
    <w:p w14:paraId="13C40363" w14:textId="77777777" w:rsidR="008C03EE" w:rsidRDefault="008C03EE" w:rsidP="0074779F">
      <w:pPr>
        <w:rPr>
          <w:sz w:val="36"/>
          <w:szCs w:val="36"/>
        </w:rPr>
      </w:pPr>
    </w:p>
    <w:p w14:paraId="066334C1" w14:textId="70C19F45" w:rsidR="008C03EE" w:rsidRDefault="00FB3874" w:rsidP="0074779F">
      <w:pPr>
        <w:rPr>
          <w:sz w:val="36"/>
          <w:szCs w:val="36"/>
        </w:rPr>
      </w:pPr>
      <w:r>
        <w:rPr>
          <w:noProof/>
          <w:sz w:val="36"/>
          <w:szCs w:val="36"/>
        </w:rPr>
        <w:drawing>
          <wp:inline distT="0" distB="0" distL="0" distR="0" wp14:anchorId="4F080A88" wp14:editId="5EFF3FBF">
            <wp:extent cx="5727700" cy="2528570"/>
            <wp:effectExtent l="0" t="0" r="1270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9-09 at 2.30.49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2528570"/>
                    </a:xfrm>
                    <a:prstGeom prst="rect">
                      <a:avLst/>
                    </a:prstGeom>
                  </pic:spPr>
                </pic:pic>
              </a:graphicData>
            </a:graphic>
          </wp:inline>
        </w:drawing>
      </w:r>
    </w:p>
    <w:p w14:paraId="013D6033" w14:textId="61F2B49E" w:rsidR="00FB3874" w:rsidRPr="00D003C1" w:rsidRDefault="00FB3874" w:rsidP="00FB3874">
      <w:pPr>
        <w:jc w:val="center"/>
        <w:rPr>
          <w:sz w:val="22"/>
          <w:szCs w:val="22"/>
        </w:rPr>
      </w:pPr>
      <w:r w:rsidRPr="00D003C1">
        <w:rPr>
          <w:sz w:val="22"/>
          <w:szCs w:val="22"/>
        </w:rPr>
        <w:t>Figure 2. IPv6 Download Among Carriers</w:t>
      </w:r>
    </w:p>
    <w:p w14:paraId="11396B70" w14:textId="77777777" w:rsidR="00FD519D" w:rsidRDefault="00FD519D" w:rsidP="0074779F">
      <w:pPr>
        <w:rPr>
          <w:sz w:val="36"/>
          <w:szCs w:val="36"/>
        </w:rPr>
      </w:pPr>
    </w:p>
    <w:p w14:paraId="10E34E7C" w14:textId="48CDC2CB" w:rsidR="00811066" w:rsidRDefault="00FB3874" w:rsidP="0074779F">
      <w:pPr>
        <w:rPr>
          <w:sz w:val="36"/>
          <w:szCs w:val="36"/>
        </w:rPr>
      </w:pPr>
      <w:r>
        <w:rPr>
          <w:noProof/>
          <w:sz w:val="36"/>
          <w:szCs w:val="36"/>
        </w:rPr>
        <w:drawing>
          <wp:inline distT="0" distB="0" distL="0" distR="0" wp14:anchorId="18B6B6E5" wp14:editId="217A7B5C">
            <wp:extent cx="5727700" cy="2528570"/>
            <wp:effectExtent l="0" t="0" r="1270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9-09 at 2.32.11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2528570"/>
                    </a:xfrm>
                    <a:prstGeom prst="rect">
                      <a:avLst/>
                    </a:prstGeom>
                  </pic:spPr>
                </pic:pic>
              </a:graphicData>
            </a:graphic>
          </wp:inline>
        </w:drawing>
      </w:r>
    </w:p>
    <w:p w14:paraId="65B09115" w14:textId="25BED732" w:rsidR="00FB3874" w:rsidRPr="00D003C1" w:rsidRDefault="00FB3874" w:rsidP="00FB3874">
      <w:pPr>
        <w:jc w:val="center"/>
        <w:rPr>
          <w:sz w:val="22"/>
          <w:szCs w:val="22"/>
        </w:rPr>
      </w:pPr>
      <w:r w:rsidRPr="00D003C1">
        <w:rPr>
          <w:sz w:val="22"/>
          <w:szCs w:val="22"/>
        </w:rPr>
        <w:t>Figure 3. IPv4 Upload Among Carriers</w:t>
      </w:r>
    </w:p>
    <w:p w14:paraId="25524EBD" w14:textId="77777777" w:rsidR="00FB3874" w:rsidRDefault="00FB3874" w:rsidP="00FB3874">
      <w:pPr>
        <w:rPr>
          <w:sz w:val="36"/>
          <w:szCs w:val="36"/>
        </w:rPr>
      </w:pPr>
    </w:p>
    <w:p w14:paraId="61A37DA1" w14:textId="142DA07C" w:rsidR="00FB3874" w:rsidRDefault="00FB3874" w:rsidP="00FB3874">
      <w:pPr>
        <w:rPr>
          <w:sz w:val="36"/>
          <w:szCs w:val="36"/>
        </w:rPr>
      </w:pPr>
      <w:r>
        <w:rPr>
          <w:noProof/>
          <w:sz w:val="36"/>
          <w:szCs w:val="36"/>
        </w:rPr>
        <w:drawing>
          <wp:inline distT="0" distB="0" distL="0" distR="0" wp14:anchorId="35726AEC" wp14:editId="02A48569">
            <wp:extent cx="5727700" cy="2516505"/>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9-09 at 2.32.58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2516505"/>
                    </a:xfrm>
                    <a:prstGeom prst="rect">
                      <a:avLst/>
                    </a:prstGeom>
                  </pic:spPr>
                </pic:pic>
              </a:graphicData>
            </a:graphic>
          </wp:inline>
        </w:drawing>
      </w:r>
    </w:p>
    <w:p w14:paraId="136779E4" w14:textId="77777777" w:rsidR="00D003C1" w:rsidRDefault="00FB3874" w:rsidP="00D003C1">
      <w:pPr>
        <w:jc w:val="center"/>
        <w:rPr>
          <w:sz w:val="22"/>
          <w:szCs w:val="22"/>
        </w:rPr>
      </w:pPr>
      <w:r w:rsidRPr="00D003C1">
        <w:rPr>
          <w:sz w:val="22"/>
          <w:szCs w:val="22"/>
        </w:rPr>
        <w:t>Figure 4. IPv6 Upload Among Carriers</w:t>
      </w:r>
    </w:p>
    <w:p w14:paraId="54DF2910" w14:textId="03BBCDEA" w:rsidR="00FB3874" w:rsidRDefault="00FB3874" w:rsidP="00D003C1">
      <w:pPr>
        <w:rPr>
          <w:sz w:val="22"/>
          <w:szCs w:val="22"/>
        </w:rPr>
      </w:pPr>
      <w:r w:rsidRPr="00D003C1">
        <w:rPr>
          <w:sz w:val="22"/>
          <w:szCs w:val="22"/>
        </w:rPr>
        <w:t xml:space="preserve">The figures above are calculated by the technology and carrier group average availability. We set a minimal availability threshold to 95%, which implies that the bars reaching the top could indicate availability far lower than </w:t>
      </w:r>
      <w:r w:rsidR="00F827AF" w:rsidRPr="00D003C1">
        <w:rPr>
          <w:sz w:val="22"/>
          <w:szCs w:val="22"/>
        </w:rPr>
        <w:t xml:space="preserve">95%. As </w:t>
      </w:r>
      <w:r w:rsidRPr="00D003C1">
        <w:rPr>
          <w:sz w:val="22"/>
          <w:szCs w:val="22"/>
        </w:rPr>
        <w:t xml:space="preserve">the figures </w:t>
      </w:r>
      <w:r w:rsidR="00F827AF" w:rsidRPr="00D003C1">
        <w:rPr>
          <w:sz w:val="22"/>
          <w:szCs w:val="22"/>
        </w:rPr>
        <w:t>shown</w:t>
      </w:r>
      <w:r w:rsidRPr="00D003C1">
        <w:rPr>
          <w:sz w:val="22"/>
          <w:szCs w:val="22"/>
        </w:rPr>
        <w:t>, we can come to the following conclusions:</w:t>
      </w:r>
    </w:p>
    <w:p w14:paraId="0376CC27" w14:textId="77777777" w:rsidR="00D003C1" w:rsidRPr="00D003C1" w:rsidRDefault="00D003C1" w:rsidP="00D003C1">
      <w:pPr>
        <w:rPr>
          <w:sz w:val="22"/>
          <w:szCs w:val="22"/>
        </w:rPr>
      </w:pPr>
    </w:p>
    <w:p w14:paraId="10371C43" w14:textId="258E9532" w:rsidR="00FB3874" w:rsidRPr="00D003C1" w:rsidRDefault="00FB3874" w:rsidP="00D003C1">
      <w:pPr>
        <w:rPr>
          <w:sz w:val="22"/>
          <w:szCs w:val="22"/>
        </w:rPr>
      </w:pPr>
      <w:r w:rsidRPr="00D003C1">
        <w:rPr>
          <w:sz w:val="22"/>
          <w:szCs w:val="22"/>
        </w:rPr>
        <w:t xml:space="preserve">(1) Compared with download </w:t>
      </w:r>
      <w:r w:rsidR="00F12811" w:rsidRPr="00D003C1">
        <w:rPr>
          <w:sz w:val="22"/>
          <w:szCs w:val="22"/>
        </w:rPr>
        <w:t>statistics</w:t>
      </w:r>
      <w:r w:rsidRPr="00D003C1">
        <w:rPr>
          <w:sz w:val="22"/>
          <w:szCs w:val="22"/>
        </w:rPr>
        <w:t xml:space="preserve">, </w:t>
      </w:r>
      <w:r w:rsidR="00F12811" w:rsidRPr="00D003C1">
        <w:rPr>
          <w:sz w:val="22"/>
          <w:szCs w:val="22"/>
        </w:rPr>
        <w:t>upload statistics are</w:t>
      </w:r>
      <w:r w:rsidRPr="00D003C1">
        <w:rPr>
          <w:sz w:val="22"/>
          <w:szCs w:val="22"/>
        </w:rPr>
        <w:t xml:space="preserve"> in almost exactly the same pattern.</w:t>
      </w:r>
    </w:p>
    <w:p w14:paraId="76104718" w14:textId="35C97172" w:rsidR="00FB3874" w:rsidRPr="00D003C1" w:rsidRDefault="00FB3874" w:rsidP="00D003C1">
      <w:pPr>
        <w:rPr>
          <w:sz w:val="22"/>
          <w:szCs w:val="22"/>
        </w:rPr>
      </w:pPr>
      <w:r w:rsidRPr="00D003C1">
        <w:rPr>
          <w:sz w:val="22"/>
          <w:szCs w:val="22"/>
        </w:rPr>
        <w:t xml:space="preserve">(2) Among technologies, satellite performs the worst in term of availability for IPv4, and Mediacom performs the worst among cable technology for IPv4. Except for these two, the availability of IPv4 </w:t>
      </w:r>
      <w:r w:rsidR="00F12811" w:rsidRPr="00D003C1">
        <w:rPr>
          <w:sz w:val="22"/>
          <w:szCs w:val="22"/>
        </w:rPr>
        <w:t xml:space="preserve">provided by </w:t>
      </w:r>
      <w:r w:rsidRPr="00D003C1">
        <w:rPr>
          <w:sz w:val="22"/>
          <w:szCs w:val="22"/>
        </w:rPr>
        <w:t xml:space="preserve">all the other technologies and carriers </w:t>
      </w:r>
      <w:r w:rsidR="00F12811" w:rsidRPr="00D003C1">
        <w:rPr>
          <w:sz w:val="22"/>
          <w:szCs w:val="22"/>
        </w:rPr>
        <w:t>are over 99.5%.</w:t>
      </w:r>
    </w:p>
    <w:p w14:paraId="7CC41E36" w14:textId="1896CB6B" w:rsidR="00FB3874" w:rsidRPr="00D003C1" w:rsidRDefault="00FB3874" w:rsidP="00D003C1">
      <w:pPr>
        <w:rPr>
          <w:sz w:val="22"/>
          <w:szCs w:val="22"/>
        </w:rPr>
      </w:pPr>
      <w:r w:rsidRPr="00D003C1">
        <w:rPr>
          <w:sz w:val="22"/>
          <w:szCs w:val="22"/>
        </w:rPr>
        <w:t xml:space="preserve">(3) </w:t>
      </w:r>
      <w:r w:rsidR="00F12811" w:rsidRPr="00D003C1">
        <w:rPr>
          <w:sz w:val="22"/>
          <w:szCs w:val="22"/>
        </w:rPr>
        <w:t>Compared with the availability of IPv4, IPv6 performs much worse.</w:t>
      </w:r>
    </w:p>
    <w:p w14:paraId="3E0652AE" w14:textId="56EC87FD" w:rsidR="00F12811" w:rsidRPr="00D003C1" w:rsidRDefault="00F12811" w:rsidP="00D003C1">
      <w:pPr>
        <w:rPr>
          <w:sz w:val="22"/>
          <w:szCs w:val="22"/>
        </w:rPr>
      </w:pPr>
      <w:r w:rsidRPr="00D003C1">
        <w:rPr>
          <w:sz w:val="22"/>
          <w:szCs w:val="22"/>
        </w:rPr>
        <w:t>(4) Cincinnati Bell is the only carrier who could provide IPv6 service with more than 99% availability.</w:t>
      </w:r>
    </w:p>
    <w:p w14:paraId="5B62E70A" w14:textId="3E162B14" w:rsidR="00F12811" w:rsidRDefault="00F12811" w:rsidP="00D003C1">
      <w:pPr>
        <w:rPr>
          <w:sz w:val="22"/>
          <w:szCs w:val="22"/>
        </w:rPr>
      </w:pPr>
      <w:r w:rsidRPr="00D003C1">
        <w:rPr>
          <w:sz w:val="22"/>
          <w:szCs w:val="22"/>
        </w:rPr>
        <w:t>(5) Though Mediacom and Hughes performs worse in terms of IPv4, it is tricky that they perform the best in terms of the availability increase from IPv4 to IPv6. Hughes (satellite) performs equivalently even better in IPv6 service compared to IPv4 service.</w:t>
      </w:r>
    </w:p>
    <w:p w14:paraId="7F82ABE9" w14:textId="77777777" w:rsidR="00D003C1" w:rsidRPr="00D003C1" w:rsidRDefault="00D003C1" w:rsidP="00D003C1">
      <w:pPr>
        <w:rPr>
          <w:sz w:val="22"/>
          <w:szCs w:val="22"/>
        </w:rPr>
      </w:pPr>
    </w:p>
    <w:p w14:paraId="2FCB3C00" w14:textId="530A0F3E" w:rsidR="00A55694" w:rsidRPr="00D003C1" w:rsidRDefault="00F12811" w:rsidP="0074779F">
      <w:pPr>
        <w:rPr>
          <w:sz w:val="22"/>
          <w:szCs w:val="22"/>
        </w:rPr>
      </w:pPr>
      <w:r w:rsidRPr="00D003C1">
        <w:rPr>
          <w:sz w:val="22"/>
          <w:szCs w:val="22"/>
        </w:rPr>
        <w:t xml:space="preserve">It is most significant that IPv6 indeed has lower availability than IPv4 generally. </w:t>
      </w:r>
    </w:p>
    <w:p w14:paraId="50A6963F" w14:textId="77777777" w:rsidR="00470E07" w:rsidRDefault="00470E07" w:rsidP="0074779F">
      <w:pPr>
        <w:rPr>
          <w:b/>
        </w:rPr>
      </w:pPr>
    </w:p>
    <w:p w14:paraId="2D0B94E3" w14:textId="0DC1A94B" w:rsidR="00A55694" w:rsidRPr="00470E07" w:rsidRDefault="003A2F26" w:rsidP="0074779F">
      <w:pPr>
        <w:rPr>
          <w:b/>
        </w:rPr>
      </w:pPr>
      <w:r w:rsidRPr="00470E07">
        <w:rPr>
          <w:b/>
        </w:rPr>
        <w:t>2.4.3 Availability A</w:t>
      </w:r>
      <w:r w:rsidR="00A55694" w:rsidRPr="00470E07">
        <w:rPr>
          <w:b/>
        </w:rPr>
        <w:t xml:space="preserve">mong </w:t>
      </w:r>
      <w:r w:rsidRPr="00470E07">
        <w:rPr>
          <w:b/>
        </w:rPr>
        <w:t>T</w:t>
      </w:r>
      <w:r w:rsidR="00A55694" w:rsidRPr="00470E07">
        <w:rPr>
          <w:b/>
        </w:rPr>
        <w:t>iers</w:t>
      </w:r>
    </w:p>
    <w:p w14:paraId="305B82D6" w14:textId="65DE3762" w:rsidR="00A55694" w:rsidRDefault="00470E07" w:rsidP="0074779F">
      <w:pPr>
        <w:rPr>
          <w:sz w:val="36"/>
          <w:szCs w:val="36"/>
        </w:rPr>
      </w:pPr>
      <w:r>
        <w:rPr>
          <w:noProof/>
          <w:sz w:val="36"/>
          <w:szCs w:val="36"/>
        </w:rPr>
        <w:drawing>
          <wp:anchor distT="0" distB="0" distL="114300" distR="114300" simplePos="0" relativeHeight="251659264" behindDoc="0" locked="0" layoutInCell="1" allowOverlap="1" wp14:anchorId="22C9A4A4" wp14:editId="189B8A93">
            <wp:simplePos x="0" y="0"/>
            <wp:positionH relativeFrom="column">
              <wp:posOffset>1766570</wp:posOffset>
            </wp:positionH>
            <wp:positionV relativeFrom="paragraph">
              <wp:posOffset>87630</wp:posOffset>
            </wp:positionV>
            <wp:extent cx="1041164" cy="4811205"/>
            <wp:effectExtent l="0" t="0" r="63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dow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41164" cy="4811205"/>
                    </a:xfrm>
                    <a:prstGeom prst="rect">
                      <a:avLst/>
                    </a:prstGeom>
                  </pic:spPr>
                </pic:pic>
              </a:graphicData>
            </a:graphic>
            <wp14:sizeRelH relativeFrom="page">
              <wp14:pctWidth>0</wp14:pctWidth>
            </wp14:sizeRelH>
            <wp14:sizeRelV relativeFrom="page">
              <wp14:pctHeight>0</wp14:pctHeight>
            </wp14:sizeRelV>
          </wp:anchor>
        </w:drawing>
      </w:r>
      <w:r>
        <w:rPr>
          <w:noProof/>
          <w:sz w:val="36"/>
          <w:szCs w:val="36"/>
        </w:rPr>
        <w:drawing>
          <wp:anchor distT="0" distB="0" distL="114300" distR="114300" simplePos="0" relativeHeight="251660288" behindDoc="0" locked="0" layoutInCell="1" allowOverlap="1" wp14:anchorId="2F9F5884" wp14:editId="18FF8617">
            <wp:simplePos x="0" y="0"/>
            <wp:positionH relativeFrom="column">
              <wp:posOffset>2908935</wp:posOffset>
            </wp:positionH>
            <wp:positionV relativeFrom="paragraph">
              <wp:posOffset>82550</wp:posOffset>
            </wp:positionV>
            <wp:extent cx="1049412" cy="482854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dow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49412" cy="4828540"/>
                    </a:xfrm>
                    <a:prstGeom prst="rect">
                      <a:avLst/>
                    </a:prstGeom>
                  </pic:spPr>
                </pic:pic>
              </a:graphicData>
            </a:graphic>
            <wp14:sizeRelH relativeFrom="page">
              <wp14:pctWidth>0</wp14:pctWidth>
            </wp14:sizeRelH>
            <wp14:sizeRelV relativeFrom="page">
              <wp14:pctHeight>0</wp14:pctHeight>
            </wp14:sizeRelV>
          </wp:anchor>
        </w:drawing>
      </w:r>
    </w:p>
    <w:p w14:paraId="2746D80A" w14:textId="63376B2D" w:rsidR="00A55694" w:rsidRDefault="00A55694" w:rsidP="0074779F">
      <w:pPr>
        <w:rPr>
          <w:sz w:val="36"/>
          <w:szCs w:val="36"/>
        </w:rPr>
      </w:pPr>
    </w:p>
    <w:p w14:paraId="2C72B4BD" w14:textId="6A1916E9" w:rsidR="00A55694" w:rsidRDefault="00A55694" w:rsidP="0074779F">
      <w:pPr>
        <w:rPr>
          <w:sz w:val="36"/>
          <w:szCs w:val="36"/>
        </w:rPr>
      </w:pPr>
    </w:p>
    <w:p w14:paraId="478C81D0" w14:textId="15237A18" w:rsidR="00A55694" w:rsidRDefault="00A55694" w:rsidP="0074779F">
      <w:pPr>
        <w:rPr>
          <w:sz w:val="36"/>
          <w:szCs w:val="36"/>
        </w:rPr>
      </w:pPr>
    </w:p>
    <w:p w14:paraId="745CE984" w14:textId="4A0A5878" w:rsidR="00A55694" w:rsidRDefault="00A55694" w:rsidP="0074779F">
      <w:pPr>
        <w:rPr>
          <w:sz w:val="36"/>
          <w:szCs w:val="36"/>
        </w:rPr>
      </w:pPr>
    </w:p>
    <w:p w14:paraId="2B776ECE" w14:textId="24FFC9CE" w:rsidR="00A55694" w:rsidRDefault="00A55694" w:rsidP="0074779F">
      <w:pPr>
        <w:rPr>
          <w:sz w:val="36"/>
          <w:szCs w:val="36"/>
        </w:rPr>
      </w:pPr>
    </w:p>
    <w:p w14:paraId="1FE2A66F" w14:textId="3130F4B8" w:rsidR="00A55694" w:rsidRDefault="00A55694" w:rsidP="0074779F">
      <w:pPr>
        <w:rPr>
          <w:sz w:val="36"/>
          <w:szCs w:val="36"/>
        </w:rPr>
      </w:pPr>
    </w:p>
    <w:p w14:paraId="5517C2BF" w14:textId="0060F543" w:rsidR="00A55694" w:rsidRDefault="00A55694" w:rsidP="0074779F">
      <w:pPr>
        <w:rPr>
          <w:sz w:val="36"/>
          <w:szCs w:val="36"/>
        </w:rPr>
      </w:pPr>
    </w:p>
    <w:p w14:paraId="0B96EBBD" w14:textId="1A6CE434" w:rsidR="00A55694" w:rsidRDefault="00A55694" w:rsidP="0074779F">
      <w:pPr>
        <w:rPr>
          <w:sz w:val="36"/>
          <w:szCs w:val="36"/>
        </w:rPr>
      </w:pPr>
    </w:p>
    <w:p w14:paraId="37DE56AD" w14:textId="51BF6E7D" w:rsidR="00A55694" w:rsidRDefault="00A55694" w:rsidP="0074779F">
      <w:pPr>
        <w:rPr>
          <w:sz w:val="36"/>
          <w:szCs w:val="36"/>
        </w:rPr>
      </w:pPr>
    </w:p>
    <w:p w14:paraId="67AFFA58" w14:textId="131732C1" w:rsidR="00A55694" w:rsidRDefault="00A55694" w:rsidP="0074779F">
      <w:pPr>
        <w:rPr>
          <w:sz w:val="36"/>
          <w:szCs w:val="36"/>
        </w:rPr>
      </w:pPr>
    </w:p>
    <w:p w14:paraId="6523F774" w14:textId="77777777" w:rsidR="00A55694" w:rsidRDefault="00A55694" w:rsidP="0074779F">
      <w:pPr>
        <w:rPr>
          <w:sz w:val="36"/>
          <w:szCs w:val="36"/>
        </w:rPr>
      </w:pPr>
    </w:p>
    <w:p w14:paraId="2FD91627" w14:textId="77777777" w:rsidR="00A55694" w:rsidRDefault="00A55694" w:rsidP="0074779F">
      <w:pPr>
        <w:rPr>
          <w:sz w:val="36"/>
          <w:szCs w:val="36"/>
        </w:rPr>
      </w:pPr>
    </w:p>
    <w:p w14:paraId="3633970F" w14:textId="77777777" w:rsidR="00A55694" w:rsidRDefault="00A55694" w:rsidP="0074779F">
      <w:pPr>
        <w:rPr>
          <w:sz w:val="36"/>
          <w:szCs w:val="36"/>
        </w:rPr>
      </w:pPr>
    </w:p>
    <w:p w14:paraId="7436D976" w14:textId="77777777" w:rsidR="00A55694" w:rsidRDefault="00A55694" w:rsidP="0074779F">
      <w:pPr>
        <w:rPr>
          <w:sz w:val="36"/>
          <w:szCs w:val="36"/>
        </w:rPr>
      </w:pPr>
    </w:p>
    <w:p w14:paraId="77417ADA" w14:textId="77777777" w:rsidR="00A55694" w:rsidRDefault="00A55694" w:rsidP="0074779F">
      <w:pPr>
        <w:rPr>
          <w:sz w:val="36"/>
          <w:szCs w:val="36"/>
        </w:rPr>
      </w:pPr>
    </w:p>
    <w:p w14:paraId="2612E81F" w14:textId="77777777" w:rsidR="00A55694" w:rsidRDefault="00A55694" w:rsidP="0074779F">
      <w:pPr>
        <w:rPr>
          <w:sz w:val="36"/>
          <w:szCs w:val="36"/>
        </w:rPr>
      </w:pPr>
    </w:p>
    <w:p w14:paraId="3E5FA888" w14:textId="77777777" w:rsidR="00A55694" w:rsidRDefault="00A55694" w:rsidP="0074779F">
      <w:pPr>
        <w:rPr>
          <w:sz w:val="36"/>
          <w:szCs w:val="36"/>
        </w:rPr>
      </w:pPr>
    </w:p>
    <w:p w14:paraId="221FEA5E" w14:textId="77777777" w:rsidR="00470E07" w:rsidRDefault="00470E07" w:rsidP="0074779F">
      <w:pPr>
        <w:rPr>
          <w:sz w:val="36"/>
          <w:szCs w:val="36"/>
        </w:rPr>
      </w:pPr>
    </w:p>
    <w:p w14:paraId="1EDFD4D4" w14:textId="56108386" w:rsidR="00A55694" w:rsidRPr="00470E07" w:rsidRDefault="00A55694" w:rsidP="00470E07">
      <w:pPr>
        <w:jc w:val="center"/>
        <w:rPr>
          <w:sz w:val="22"/>
          <w:szCs w:val="22"/>
        </w:rPr>
      </w:pPr>
      <w:r w:rsidRPr="00470E07">
        <w:rPr>
          <w:sz w:val="22"/>
          <w:szCs w:val="22"/>
        </w:rPr>
        <w:t xml:space="preserve">Figure 5. Availability Among Tiers between IPv4 </w:t>
      </w:r>
      <w:r w:rsidR="00D935E2" w:rsidRPr="00470E07">
        <w:rPr>
          <w:sz w:val="22"/>
          <w:szCs w:val="22"/>
        </w:rPr>
        <w:t xml:space="preserve">Download </w:t>
      </w:r>
      <w:r w:rsidRPr="00470E07">
        <w:rPr>
          <w:sz w:val="22"/>
          <w:szCs w:val="22"/>
        </w:rPr>
        <w:t>and IPv6</w:t>
      </w:r>
      <w:r w:rsidR="00D935E2" w:rsidRPr="00470E07">
        <w:rPr>
          <w:sz w:val="22"/>
          <w:szCs w:val="22"/>
        </w:rPr>
        <w:t xml:space="preserve"> Download</w:t>
      </w:r>
    </w:p>
    <w:p w14:paraId="5B09DEA0" w14:textId="03CAE414" w:rsidR="00A55694" w:rsidRDefault="00A55694" w:rsidP="0074779F">
      <w:pPr>
        <w:rPr>
          <w:sz w:val="36"/>
          <w:szCs w:val="36"/>
        </w:rPr>
      </w:pP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p>
    <w:p w14:paraId="20BECC17" w14:textId="2192E79F" w:rsidR="00A55694" w:rsidRDefault="00470E07" w:rsidP="0074779F">
      <w:pPr>
        <w:rPr>
          <w:sz w:val="36"/>
          <w:szCs w:val="36"/>
        </w:rPr>
      </w:pPr>
      <w:r>
        <w:rPr>
          <w:noProof/>
          <w:sz w:val="36"/>
          <w:szCs w:val="36"/>
        </w:rPr>
        <w:drawing>
          <wp:anchor distT="0" distB="0" distL="114300" distR="114300" simplePos="0" relativeHeight="251661312" behindDoc="0" locked="0" layoutInCell="1" allowOverlap="1" wp14:anchorId="02E9A6A2" wp14:editId="117B9741">
            <wp:simplePos x="0" y="0"/>
            <wp:positionH relativeFrom="column">
              <wp:posOffset>1232535</wp:posOffset>
            </wp:positionH>
            <wp:positionV relativeFrom="paragraph">
              <wp:posOffset>-289560</wp:posOffset>
            </wp:positionV>
            <wp:extent cx="1448435" cy="5085797"/>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up.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48435" cy="5085797"/>
                    </a:xfrm>
                    <a:prstGeom prst="rect">
                      <a:avLst/>
                    </a:prstGeom>
                  </pic:spPr>
                </pic:pic>
              </a:graphicData>
            </a:graphic>
            <wp14:sizeRelH relativeFrom="page">
              <wp14:pctWidth>0</wp14:pctWidth>
            </wp14:sizeRelH>
            <wp14:sizeRelV relativeFrom="page">
              <wp14:pctHeight>0</wp14:pctHeight>
            </wp14:sizeRelV>
          </wp:anchor>
        </w:drawing>
      </w:r>
      <w:r>
        <w:rPr>
          <w:noProof/>
          <w:sz w:val="36"/>
          <w:szCs w:val="36"/>
        </w:rPr>
        <w:drawing>
          <wp:anchor distT="0" distB="0" distL="114300" distR="114300" simplePos="0" relativeHeight="251662336" behindDoc="0" locked="0" layoutInCell="1" allowOverlap="1" wp14:anchorId="6E3CDA09" wp14:editId="1BCC746A">
            <wp:simplePos x="0" y="0"/>
            <wp:positionH relativeFrom="column">
              <wp:posOffset>3061335</wp:posOffset>
            </wp:positionH>
            <wp:positionV relativeFrom="paragraph">
              <wp:posOffset>-415925</wp:posOffset>
            </wp:positionV>
            <wp:extent cx="1469960" cy="5209540"/>
            <wp:effectExtent l="0" t="0" r="381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up.png"/>
                    <pic:cNvPicPr/>
                  </pic:nvPicPr>
                  <pic:blipFill>
                    <a:blip r:embed="rId14">
                      <a:extLst>
                        <a:ext uri="{28A0092B-C50C-407E-A947-70E740481C1C}">
                          <a14:useLocalDpi xmlns:a14="http://schemas.microsoft.com/office/drawing/2010/main" val="0"/>
                        </a:ext>
                      </a:extLst>
                    </a:blip>
                    <a:stretch>
                      <a:fillRect/>
                    </a:stretch>
                  </pic:blipFill>
                  <pic:spPr>
                    <a:xfrm>
                      <a:off x="0" y="0"/>
                      <a:ext cx="1469960" cy="5209540"/>
                    </a:xfrm>
                    <a:prstGeom prst="rect">
                      <a:avLst/>
                    </a:prstGeom>
                  </pic:spPr>
                </pic:pic>
              </a:graphicData>
            </a:graphic>
            <wp14:sizeRelH relativeFrom="page">
              <wp14:pctWidth>0</wp14:pctWidth>
            </wp14:sizeRelH>
            <wp14:sizeRelV relativeFrom="page">
              <wp14:pctHeight>0</wp14:pctHeight>
            </wp14:sizeRelV>
          </wp:anchor>
        </w:drawing>
      </w:r>
    </w:p>
    <w:p w14:paraId="0BFD67FB" w14:textId="7A389E36" w:rsidR="00A55694" w:rsidRDefault="00A55694" w:rsidP="0074779F">
      <w:pPr>
        <w:rPr>
          <w:sz w:val="36"/>
          <w:szCs w:val="36"/>
        </w:rPr>
      </w:pPr>
    </w:p>
    <w:p w14:paraId="138AB345" w14:textId="77777777" w:rsidR="00A55694" w:rsidRDefault="00A55694" w:rsidP="0074779F">
      <w:pPr>
        <w:rPr>
          <w:sz w:val="36"/>
          <w:szCs w:val="36"/>
        </w:rPr>
      </w:pPr>
    </w:p>
    <w:p w14:paraId="4B0C228D" w14:textId="0BA39E0C" w:rsidR="00A55694" w:rsidRDefault="00A55694" w:rsidP="0074779F">
      <w:pPr>
        <w:rPr>
          <w:sz w:val="36"/>
          <w:szCs w:val="36"/>
        </w:rPr>
      </w:pPr>
    </w:p>
    <w:p w14:paraId="1E5F189F" w14:textId="77777777" w:rsidR="00C6341D" w:rsidRDefault="00C6341D" w:rsidP="0074779F">
      <w:pPr>
        <w:rPr>
          <w:sz w:val="36"/>
          <w:szCs w:val="36"/>
        </w:rPr>
      </w:pPr>
    </w:p>
    <w:p w14:paraId="3FD14F35" w14:textId="77777777" w:rsidR="0006438A" w:rsidRPr="00275C2D" w:rsidRDefault="0006438A" w:rsidP="0074779F">
      <w:pPr>
        <w:rPr>
          <w:sz w:val="36"/>
          <w:szCs w:val="36"/>
        </w:rPr>
      </w:pPr>
    </w:p>
    <w:p w14:paraId="2AC1CE95" w14:textId="77777777" w:rsidR="007E37B3" w:rsidRDefault="007E37B3"/>
    <w:p w14:paraId="681EEA44" w14:textId="77777777" w:rsidR="007E37B3" w:rsidRDefault="007E37B3"/>
    <w:p w14:paraId="050E1F21" w14:textId="77777777" w:rsidR="007E37B3" w:rsidRDefault="007E37B3"/>
    <w:p w14:paraId="09CCE219" w14:textId="77777777" w:rsidR="007E37B3" w:rsidRDefault="007E37B3"/>
    <w:p w14:paraId="140A99E6" w14:textId="77777777" w:rsidR="007E37B3" w:rsidRDefault="007E37B3"/>
    <w:p w14:paraId="0D91C1AE" w14:textId="77777777" w:rsidR="00D935E2" w:rsidRDefault="00D935E2" w:rsidP="00B747EB">
      <w:pPr>
        <w:rPr>
          <w:sz w:val="36"/>
          <w:szCs w:val="36"/>
        </w:rPr>
      </w:pPr>
    </w:p>
    <w:p w14:paraId="2BBFF945" w14:textId="77777777" w:rsidR="00D935E2" w:rsidRDefault="00D935E2" w:rsidP="00B747EB">
      <w:pPr>
        <w:rPr>
          <w:sz w:val="36"/>
          <w:szCs w:val="36"/>
        </w:rPr>
      </w:pPr>
    </w:p>
    <w:p w14:paraId="7ECA9A5D" w14:textId="77777777" w:rsidR="00D935E2" w:rsidRDefault="00D935E2" w:rsidP="00B747EB">
      <w:pPr>
        <w:rPr>
          <w:sz w:val="36"/>
          <w:szCs w:val="36"/>
        </w:rPr>
      </w:pPr>
    </w:p>
    <w:p w14:paraId="3D90DADF" w14:textId="77777777" w:rsidR="00D935E2" w:rsidRDefault="00D935E2" w:rsidP="00B747EB">
      <w:pPr>
        <w:rPr>
          <w:sz w:val="36"/>
          <w:szCs w:val="36"/>
        </w:rPr>
      </w:pPr>
    </w:p>
    <w:p w14:paraId="792964DD" w14:textId="77777777" w:rsidR="00D935E2" w:rsidRDefault="00D935E2" w:rsidP="00B747EB">
      <w:pPr>
        <w:rPr>
          <w:sz w:val="36"/>
          <w:szCs w:val="36"/>
        </w:rPr>
      </w:pPr>
    </w:p>
    <w:p w14:paraId="440F79E8" w14:textId="77777777" w:rsidR="00D935E2" w:rsidRDefault="00D935E2" w:rsidP="00B747EB">
      <w:pPr>
        <w:rPr>
          <w:sz w:val="36"/>
          <w:szCs w:val="36"/>
        </w:rPr>
      </w:pPr>
    </w:p>
    <w:p w14:paraId="20C48A6E" w14:textId="77777777" w:rsidR="00D935E2" w:rsidRDefault="00D935E2" w:rsidP="00B747EB">
      <w:pPr>
        <w:rPr>
          <w:sz w:val="36"/>
          <w:szCs w:val="36"/>
        </w:rPr>
      </w:pPr>
    </w:p>
    <w:p w14:paraId="2EFF6CF0" w14:textId="77777777" w:rsidR="00D935E2" w:rsidRDefault="00D935E2" w:rsidP="00B747EB">
      <w:pPr>
        <w:rPr>
          <w:sz w:val="36"/>
          <w:szCs w:val="36"/>
        </w:rPr>
      </w:pPr>
    </w:p>
    <w:p w14:paraId="4D664858" w14:textId="77777777" w:rsidR="00470E07" w:rsidRDefault="00470E07" w:rsidP="00B747EB">
      <w:pPr>
        <w:rPr>
          <w:sz w:val="36"/>
          <w:szCs w:val="36"/>
        </w:rPr>
      </w:pPr>
    </w:p>
    <w:p w14:paraId="0B74EC8F" w14:textId="733911C2" w:rsidR="00D935E2" w:rsidRPr="00470E07" w:rsidRDefault="00D935E2" w:rsidP="00470E07">
      <w:pPr>
        <w:jc w:val="center"/>
        <w:rPr>
          <w:sz w:val="22"/>
          <w:szCs w:val="22"/>
        </w:rPr>
      </w:pPr>
      <w:r w:rsidRPr="00470E07">
        <w:rPr>
          <w:sz w:val="22"/>
          <w:szCs w:val="22"/>
        </w:rPr>
        <w:t xml:space="preserve">Figure 6. Availability Among Tiers between IPv4 Upload and IPv6 </w:t>
      </w:r>
      <w:r w:rsidR="00431BBC" w:rsidRPr="00470E07">
        <w:rPr>
          <w:sz w:val="22"/>
          <w:szCs w:val="22"/>
        </w:rPr>
        <w:t>Up</w:t>
      </w:r>
      <w:r w:rsidRPr="00470E07">
        <w:rPr>
          <w:sz w:val="22"/>
          <w:szCs w:val="22"/>
        </w:rPr>
        <w:t>load</w:t>
      </w:r>
    </w:p>
    <w:p w14:paraId="67F2267E" w14:textId="77777777" w:rsidR="00470E07" w:rsidRDefault="00470E07" w:rsidP="00B747EB">
      <w:pPr>
        <w:rPr>
          <w:sz w:val="36"/>
          <w:szCs w:val="36"/>
        </w:rPr>
      </w:pPr>
    </w:p>
    <w:p w14:paraId="341B3733" w14:textId="6320A1AB" w:rsidR="00D935E2" w:rsidRDefault="00D935E2" w:rsidP="00B747EB">
      <w:pPr>
        <w:rPr>
          <w:sz w:val="22"/>
          <w:szCs w:val="22"/>
        </w:rPr>
      </w:pPr>
      <w:r w:rsidRPr="00470E07">
        <w:rPr>
          <w:sz w:val="22"/>
          <w:szCs w:val="22"/>
        </w:rPr>
        <w:t>The figures above are calculated by ties group average availability. There is no strong proof that ties have a large influence on the availability of IPv4 and IPv6 service, but we found trivial evidence that small tiers may cause lower availability for both. Further proof needs to be done on this guess.</w:t>
      </w:r>
    </w:p>
    <w:p w14:paraId="4FBB9766" w14:textId="77777777" w:rsidR="00470E07" w:rsidRPr="00470E07" w:rsidRDefault="00470E07" w:rsidP="00B747EB">
      <w:pPr>
        <w:rPr>
          <w:sz w:val="22"/>
          <w:szCs w:val="22"/>
        </w:rPr>
      </w:pPr>
    </w:p>
    <w:p w14:paraId="24056D2A" w14:textId="797C53DD" w:rsidR="0004045C" w:rsidRPr="00470E07" w:rsidRDefault="00431BBC" w:rsidP="00B747EB">
      <w:pPr>
        <w:rPr>
          <w:sz w:val="22"/>
          <w:szCs w:val="22"/>
        </w:rPr>
      </w:pPr>
      <w:r w:rsidRPr="00470E07">
        <w:rPr>
          <w:sz w:val="22"/>
          <w:szCs w:val="22"/>
        </w:rPr>
        <w:t xml:space="preserve">In terms of the comparison between IPv4 and IPv6, </w:t>
      </w:r>
      <w:r w:rsidR="007459C3" w:rsidRPr="00470E07">
        <w:rPr>
          <w:sz w:val="22"/>
          <w:szCs w:val="22"/>
        </w:rPr>
        <w:t xml:space="preserve">IPv4 </w:t>
      </w:r>
      <w:r w:rsidR="003A2F26" w:rsidRPr="00470E07">
        <w:rPr>
          <w:sz w:val="22"/>
          <w:szCs w:val="22"/>
        </w:rPr>
        <w:t>availability is more than 99 percent</w:t>
      </w:r>
      <w:r w:rsidR="007459C3" w:rsidRPr="00470E07">
        <w:rPr>
          <w:sz w:val="22"/>
          <w:szCs w:val="22"/>
        </w:rPr>
        <w:t xml:space="preserve"> for most </w:t>
      </w:r>
      <w:r w:rsidRPr="00470E07">
        <w:rPr>
          <w:sz w:val="22"/>
          <w:szCs w:val="22"/>
        </w:rPr>
        <w:t xml:space="preserve">ties except for the ties of satellite technology. While for IPv6, only a few ties </w:t>
      </w:r>
      <w:r w:rsidR="003A2F26" w:rsidRPr="00470E07">
        <w:rPr>
          <w:sz w:val="22"/>
          <w:szCs w:val="22"/>
        </w:rPr>
        <w:t xml:space="preserve">own availability over 99 percent. So from the perspective of ties, IPv4 is better than IPv6 on availability. </w:t>
      </w:r>
    </w:p>
    <w:p w14:paraId="112F6ACB" w14:textId="77777777" w:rsidR="00D935E2" w:rsidRPr="00470E07" w:rsidRDefault="00D935E2" w:rsidP="00B747EB">
      <w:pPr>
        <w:rPr>
          <w:sz w:val="22"/>
          <w:szCs w:val="22"/>
        </w:rPr>
      </w:pPr>
    </w:p>
    <w:p w14:paraId="75E7189A" w14:textId="0E25ABF2" w:rsidR="00D935E2" w:rsidRPr="00470E07" w:rsidRDefault="00D935E2" w:rsidP="00B747EB">
      <w:pPr>
        <w:rPr>
          <w:b/>
        </w:rPr>
      </w:pPr>
      <w:r w:rsidRPr="00470E07">
        <w:rPr>
          <w:b/>
        </w:rPr>
        <w:t xml:space="preserve">2.4.4 </w:t>
      </w:r>
      <w:r w:rsidR="002364C4" w:rsidRPr="00470E07">
        <w:rPr>
          <w:b/>
        </w:rPr>
        <w:t>Availability Over Time</w:t>
      </w:r>
    </w:p>
    <w:p w14:paraId="7624A6EA" w14:textId="77777777" w:rsidR="009E1FD3" w:rsidRDefault="009E1FD3" w:rsidP="00B747EB">
      <w:pPr>
        <w:rPr>
          <w:sz w:val="22"/>
          <w:szCs w:val="22"/>
        </w:rPr>
      </w:pPr>
    </w:p>
    <w:p w14:paraId="7B7F5DC8" w14:textId="4B515DCF" w:rsidR="002364C4" w:rsidRPr="00470E07" w:rsidRDefault="00437D7E" w:rsidP="00B747EB">
      <w:pPr>
        <w:rPr>
          <w:sz w:val="22"/>
          <w:szCs w:val="22"/>
        </w:rPr>
      </w:pPr>
      <w:r w:rsidRPr="00470E07">
        <w:rPr>
          <w:sz w:val="22"/>
          <w:szCs w:val="22"/>
        </w:rPr>
        <w:t xml:space="preserve">We use the availability of </w:t>
      </w:r>
      <w:r w:rsidR="003871EE" w:rsidRPr="00470E07">
        <w:rPr>
          <w:sz w:val="22"/>
          <w:szCs w:val="22"/>
        </w:rPr>
        <w:t>cable service provided by Charter and Comcast as an example. The figures of other technologies and carriers are similar to these two. Figure 7 and Figure 8 are the availability of cable service provided by Charter and Comcast respectively.</w:t>
      </w:r>
      <w:r w:rsidR="0004045C" w:rsidRPr="00470E07">
        <w:rPr>
          <w:sz w:val="22"/>
          <w:szCs w:val="22"/>
        </w:rPr>
        <w:t xml:space="preserve"> In this sector, day is the unit we use for plotting.</w:t>
      </w:r>
    </w:p>
    <w:p w14:paraId="52E3CFBC" w14:textId="6B40DF46" w:rsidR="005B6EC8" w:rsidRDefault="0004045C" w:rsidP="00B747EB">
      <w:pPr>
        <w:rPr>
          <w:sz w:val="36"/>
          <w:szCs w:val="36"/>
        </w:rPr>
      </w:pPr>
      <w:r>
        <w:rPr>
          <w:noProof/>
          <w:sz w:val="36"/>
          <w:szCs w:val="36"/>
        </w:rPr>
        <w:drawing>
          <wp:inline distT="0" distB="0" distL="0" distR="0" wp14:anchorId="32C25F84" wp14:editId="79B8F80F">
            <wp:extent cx="5727700" cy="1913890"/>
            <wp:effectExtent l="0" t="0" r="127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09-11 at 2.25.01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1913890"/>
                    </a:xfrm>
                    <a:prstGeom prst="rect">
                      <a:avLst/>
                    </a:prstGeom>
                  </pic:spPr>
                </pic:pic>
              </a:graphicData>
            </a:graphic>
          </wp:inline>
        </w:drawing>
      </w:r>
    </w:p>
    <w:p w14:paraId="6D3582C7" w14:textId="56421929" w:rsidR="0004045C" w:rsidRPr="00470E07" w:rsidRDefault="0004045C" w:rsidP="00470E07">
      <w:pPr>
        <w:jc w:val="center"/>
        <w:rPr>
          <w:sz w:val="22"/>
          <w:szCs w:val="22"/>
        </w:rPr>
      </w:pPr>
      <w:r w:rsidRPr="00470E07">
        <w:rPr>
          <w:sz w:val="22"/>
          <w:szCs w:val="22"/>
        </w:rPr>
        <w:t>Figure 7. Availability of Cable Service Provided by Charter Over Time</w:t>
      </w:r>
    </w:p>
    <w:p w14:paraId="481155B4" w14:textId="2E9DC8B6" w:rsidR="0004045C" w:rsidRDefault="0004045C" w:rsidP="00B747EB">
      <w:pPr>
        <w:rPr>
          <w:sz w:val="36"/>
          <w:szCs w:val="36"/>
        </w:rPr>
      </w:pPr>
      <w:r>
        <w:rPr>
          <w:noProof/>
          <w:sz w:val="36"/>
          <w:szCs w:val="36"/>
        </w:rPr>
        <w:drawing>
          <wp:inline distT="0" distB="0" distL="0" distR="0" wp14:anchorId="7629AE7A" wp14:editId="67F2EB30">
            <wp:extent cx="5727700" cy="1907540"/>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09-11 at 2.25.18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1907540"/>
                    </a:xfrm>
                    <a:prstGeom prst="rect">
                      <a:avLst/>
                    </a:prstGeom>
                  </pic:spPr>
                </pic:pic>
              </a:graphicData>
            </a:graphic>
          </wp:inline>
        </w:drawing>
      </w:r>
    </w:p>
    <w:p w14:paraId="195027D3" w14:textId="77777777" w:rsidR="003871EE" w:rsidRDefault="003871EE" w:rsidP="00B747EB">
      <w:pPr>
        <w:rPr>
          <w:sz w:val="36"/>
          <w:szCs w:val="36"/>
        </w:rPr>
      </w:pPr>
    </w:p>
    <w:p w14:paraId="73094357" w14:textId="54B2A79E" w:rsidR="0004045C" w:rsidRPr="00470E07" w:rsidRDefault="0004045C" w:rsidP="00470E07">
      <w:pPr>
        <w:jc w:val="center"/>
        <w:rPr>
          <w:sz w:val="22"/>
          <w:szCs w:val="22"/>
        </w:rPr>
      </w:pPr>
      <w:r w:rsidRPr="00470E07">
        <w:rPr>
          <w:sz w:val="22"/>
          <w:szCs w:val="22"/>
        </w:rPr>
        <w:t>Figure 8. Availability of Cable Service Provided by Comcast Over Time</w:t>
      </w:r>
    </w:p>
    <w:p w14:paraId="64D52DF7" w14:textId="77777777" w:rsidR="0004045C" w:rsidRDefault="0004045C" w:rsidP="0004045C">
      <w:pPr>
        <w:rPr>
          <w:sz w:val="36"/>
          <w:szCs w:val="36"/>
        </w:rPr>
      </w:pPr>
    </w:p>
    <w:p w14:paraId="15000D98" w14:textId="737F7435" w:rsidR="0004045C" w:rsidRPr="00470E07" w:rsidRDefault="0004045C" w:rsidP="0004045C">
      <w:pPr>
        <w:rPr>
          <w:sz w:val="22"/>
          <w:szCs w:val="22"/>
        </w:rPr>
      </w:pPr>
      <w:r w:rsidRPr="00470E07">
        <w:rPr>
          <w:sz w:val="22"/>
          <w:szCs w:val="22"/>
        </w:rPr>
        <w:t xml:space="preserve">From the figures above, we could draw the conclusion that the availability curves of download and upload overlap almost perfectly over time both for IPv4 and IPv6 service. However, IPv4 service performs obviously better than IPv6 service. Thus from the perspective of availability over time, we come to the same conclusion that IPv6 indeed has lower availability than IPv4 generally. </w:t>
      </w:r>
    </w:p>
    <w:p w14:paraId="7B99FC34" w14:textId="77777777" w:rsidR="0004045C" w:rsidRPr="00470E07" w:rsidRDefault="0004045C" w:rsidP="0004045C">
      <w:pPr>
        <w:rPr>
          <w:sz w:val="22"/>
          <w:szCs w:val="22"/>
        </w:rPr>
      </w:pPr>
    </w:p>
    <w:p w14:paraId="5D6D46E8" w14:textId="517C2E34" w:rsidR="0004045C" w:rsidRPr="00470E07" w:rsidRDefault="0004045C" w:rsidP="0004045C">
      <w:pPr>
        <w:rPr>
          <w:b/>
          <w:sz w:val="28"/>
          <w:szCs w:val="28"/>
        </w:rPr>
      </w:pPr>
      <w:r w:rsidRPr="00470E07">
        <w:rPr>
          <w:b/>
          <w:sz w:val="28"/>
          <w:szCs w:val="28"/>
        </w:rPr>
        <w:t>3. Conclusion</w:t>
      </w:r>
    </w:p>
    <w:p w14:paraId="77245A43" w14:textId="77777777" w:rsidR="009E1FD3" w:rsidRDefault="009E1FD3" w:rsidP="00C17DF1">
      <w:pPr>
        <w:rPr>
          <w:sz w:val="22"/>
          <w:szCs w:val="22"/>
        </w:rPr>
      </w:pPr>
    </w:p>
    <w:p w14:paraId="2749C2DB" w14:textId="77777777" w:rsidR="00C17DF1" w:rsidRPr="00470E07" w:rsidRDefault="00C17DF1" w:rsidP="00C17DF1">
      <w:pPr>
        <w:rPr>
          <w:sz w:val="22"/>
          <w:szCs w:val="22"/>
        </w:rPr>
      </w:pPr>
      <w:r w:rsidRPr="00470E07">
        <w:rPr>
          <w:sz w:val="22"/>
          <w:szCs w:val="22"/>
        </w:rPr>
        <w:t xml:space="preserve">In this paper, we intend to compare the availability between IPv4 and IPv6 from four aspects of the FCC broadband dataset: availability synchronization, availability among carriers, availability among tiers and availability over time. </w:t>
      </w:r>
    </w:p>
    <w:p w14:paraId="4816E6D4" w14:textId="77777777" w:rsidR="00C17DF1" w:rsidRPr="00470E07" w:rsidRDefault="00C17DF1" w:rsidP="00C17DF1">
      <w:pPr>
        <w:rPr>
          <w:sz w:val="22"/>
          <w:szCs w:val="22"/>
        </w:rPr>
      </w:pPr>
    </w:p>
    <w:p w14:paraId="420BB0BF" w14:textId="25ACBB8C" w:rsidR="00C17DF1" w:rsidRPr="00470E07" w:rsidRDefault="00C17DF1" w:rsidP="00C17DF1">
      <w:pPr>
        <w:rPr>
          <w:sz w:val="22"/>
          <w:szCs w:val="22"/>
        </w:rPr>
      </w:pPr>
      <w:r w:rsidRPr="00470E07">
        <w:rPr>
          <w:sz w:val="22"/>
          <w:szCs w:val="22"/>
        </w:rPr>
        <w:t xml:space="preserve">For availability synchronization, we found the time range of the phenomenon that only IPv4 available is much longer than that only IPv6 is available. </w:t>
      </w:r>
      <w:r w:rsidR="007459C3" w:rsidRPr="00470E07">
        <w:rPr>
          <w:sz w:val="22"/>
          <w:szCs w:val="22"/>
        </w:rPr>
        <w:t>When it comes to</w:t>
      </w:r>
      <w:r w:rsidRPr="00470E07">
        <w:rPr>
          <w:sz w:val="22"/>
          <w:szCs w:val="22"/>
        </w:rPr>
        <w:t xml:space="preserve"> availability </w:t>
      </w:r>
      <w:r w:rsidR="007459C3" w:rsidRPr="00470E07">
        <w:rPr>
          <w:sz w:val="22"/>
          <w:szCs w:val="22"/>
        </w:rPr>
        <w:t>among carriers</w:t>
      </w:r>
      <w:r w:rsidRPr="00470E07">
        <w:rPr>
          <w:sz w:val="22"/>
          <w:szCs w:val="22"/>
        </w:rPr>
        <w:t xml:space="preserve">, we found the IPv4 availability is </w:t>
      </w:r>
      <w:r w:rsidR="007459C3" w:rsidRPr="00470E07">
        <w:rPr>
          <w:sz w:val="22"/>
          <w:szCs w:val="22"/>
        </w:rPr>
        <w:t xml:space="preserve">higher than IPv6 availability for most carriers and technologies except for satellite. For availability among tiers, we found that IPv4 availability is more than 99 percent for most ties while IPv6 owns only a few ties with availability over 99 percent. At last but not least, the timeline curves indicate the same results. </w:t>
      </w:r>
      <w:r w:rsidRPr="00470E07">
        <w:rPr>
          <w:sz w:val="22"/>
          <w:szCs w:val="22"/>
        </w:rPr>
        <w:t xml:space="preserve">In all, we come to the conclusion that the availability of IPv4 service is significantly better than that of IPv6. </w:t>
      </w:r>
    </w:p>
    <w:p w14:paraId="06C83BFA" w14:textId="77777777" w:rsidR="00166AF5" w:rsidRPr="00470E07" w:rsidRDefault="00166AF5" w:rsidP="00C17DF1">
      <w:pPr>
        <w:rPr>
          <w:sz w:val="22"/>
          <w:szCs w:val="22"/>
        </w:rPr>
      </w:pPr>
    </w:p>
    <w:p w14:paraId="4AB19FE4" w14:textId="30BAF82C" w:rsidR="00166AF5" w:rsidRPr="00470E07" w:rsidRDefault="00166AF5" w:rsidP="00C17DF1">
      <w:pPr>
        <w:rPr>
          <w:sz w:val="22"/>
          <w:szCs w:val="22"/>
        </w:rPr>
      </w:pPr>
      <w:r w:rsidRPr="00470E07">
        <w:rPr>
          <w:sz w:val="22"/>
          <w:szCs w:val="22"/>
        </w:rPr>
        <w:t xml:space="preserve">We hope this paper will provide readers with the initial ideas and conclusions about the comparison between IPv4 and IPv6 and contribute the rapid development of advancement of IPv6 service. </w:t>
      </w:r>
    </w:p>
    <w:p w14:paraId="6EA3AFD7" w14:textId="77777777" w:rsidR="007459C3" w:rsidRPr="00470E07" w:rsidRDefault="007459C3" w:rsidP="00C17DF1">
      <w:pPr>
        <w:rPr>
          <w:sz w:val="22"/>
          <w:szCs w:val="22"/>
        </w:rPr>
      </w:pPr>
    </w:p>
    <w:p w14:paraId="6AAC05E9" w14:textId="77777777" w:rsidR="00470E07" w:rsidRDefault="00470E07" w:rsidP="00C17DF1">
      <w:pPr>
        <w:rPr>
          <w:b/>
          <w:sz w:val="28"/>
          <w:szCs w:val="28"/>
        </w:rPr>
      </w:pPr>
    </w:p>
    <w:p w14:paraId="646B9E06" w14:textId="77777777" w:rsidR="00470E07" w:rsidRDefault="00470E07" w:rsidP="00C17DF1">
      <w:pPr>
        <w:rPr>
          <w:b/>
          <w:sz w:val="28"/>
          <w:szCs w:val="28"/>
        </w:rPr>
      </w:pPr>
    </w:p>
    <w:p w14:paraId="189DBDF9" w14:textId="36D0C03C" w:rsidR="007459C3" w:rsidRPr="00470E07" w:rsidRDefault="007459C3" w:rsidP="00C17DF1">
      <w:pPr>
        <w:rPr>
          <w:b/>
          <w:sz w:val="28"/>
          <w:szCs w:val="28"/>
        </w:rPr>
      </w:pPr>
      <w:r w:rsidRPr="00470E07">
        <w:rPr>
          <w:b/>
          <w:sz w:val="28"/>
          <w:szCs w:val="28"/>
        </w:rPr>
        <w:t>4. Future Work</w:t>
      </w:r>
    </w:p>
    <w:p w14:paraId="48A7B4E6" w14:textId="77777777" w:rsidR="009E1FD3" w:rsidRDefault="009E1FD3" w:rsidP="0004045C">
      <w:pPr>
        <w:rPr>
          <w:sz w:val="22"/>
          <w:szCs w:val="22"/>
        </w:rPr>
      </w:pPr>
    </w:p>
    <w:p w14:paraId="44462166" w14:textId="4DA31A2F" w:rsidR="0004045C" w:rsidRDefault="007459C3" w:rsidP="0004045C">
      <w:pPr>
        <w:rPr>
          <w:sz w:val="22"/>
          <w:szCs w:val="22"/>
        </w:rPr>
      </w:pPr>
      <w:r w:rsidRPr="00470E07">
        <w:rPr>
          <w:sz w:val="22"/>
          <w:szCs w:val="22"/>
        </w:rPr>
        <w:t xml:space="preserve">Though the conclusion is drawn, the reason behind the conclusion is worth further exploring. </w:t>
      </w:r>
      <w:r w:rsidR="00166AF5" w:rsidRPr="00470E07">
        <w:rPr>
          <w:sz w:val="22"/>
          <w:szCs w:val="22"/>
        </w:rPr>
        <w:t>Also</w:t>
      </w:r>
      <w:r w:rsidRPr="00470E07">
        <w:rPr>
          <w:sz w:val="22"/>
          <w:szCs w:val="22"/>
        </w:rPr>
        <w:t xml:space="preserve">, the conclusion seems applicable for most of the technologies except for satellite. It will be interesting to </w:t>
      </w:r>
      <w:r w:rsidR="00166AF5" w:rsidRPr="00470E07">
        <w:rPr>
          <w:sz w:val="22"/>
          <w:szCs w:val="22"/>
        </w:rPr>
        <w:t xml:space="preserve">explore </w:t>
      </w:r>
      <w:r w:rsidRPr="00470E07">
        <w:rPr>
          <w:sz w:val="22"/>
          <w:szCs w:val="22"/>
        </w:rPr>
        <w:t xml:space="preserve">why satellite availability </w:t>
      </w:r>
      <w:r w:rsidR="00166AF5" w:rsidRPr="00470E07">
        <w:rPr>
          <w:sz w:val="22"/>
          <w:szCs w:val="22"/>
        </w:rPr>
        <w:t>is so special compared with others. What’s more, the exploration of lasting time of IPv4 and IPv6 outrages will be meaningful to further understand the difference between IPv4 and IPv6.</w:t>
      </w:r>
    </w:p>
    <w:p w14:paraId="0DF41C2B" w14:textId="77777777" w:rsidR="00321D77" w:rsidRDefault="00321D77" w:rsidP="0004045C">
      <w:pPr>
        <w:rPr>
          <w:sz w:val="22"/>
          <w:szCs w:val="22"/>
        </w:rPr>
      </w:pPr>
    </w:p>
    <w:p w14:paraId="68E964E0" w14:textId="14650E9F" w:rsidR="00321D77" w:rsidRPr="00321D77" w:rsidRDefault="00321D77" w:rsidP="0004045C">
      <w:pPr>
        <w:rPr>
          <w:b/>
          <w:sz w:val="28"/>
          <w:szCs w:val="28"/>
        </w:rPr>
      </w:pPr>
      <w:r w:rsidRPr="00321D77">
        <w:rPr>
          <w:b/>
          <w:sz w:val="28"/>
          <w:szCs w:val="28"/>
        </w:rPr>
        <w:t>5. Acknowledgements</w:t>
      </w:r>
    </w:p>
    <w:p w14:paraId="64D3BF6F" w14:textId="77777777" w:rsidR="009E1FD3" w:rsidRDefault="009E1FD3" w:rsidP="0004045C">
      <w:pPr>
        <w:rPr>
          <w:sz w:val="22"/>
          <w:szCs w:val="22"/>
        </w:rPr>
      </w:pPr>
    </w:p>
    <w:p w14:paraId="2D28E1A4" w14:textId="0BB93154" w:rsidR="00321D77" w:rsidRPr="00470E07" w:rsidRDefault="00321D77" w:rsidP="0004045C">
      <w:pPr>
        <w:rPr>
          <w:sz w:val="22"/>
          <w:szCs w:val="22"/>
        </w:rPr>
      </w:pPr>
      <w:r>
        <w:rPr>
          <w:sz w:val="22"/>
          <w:szCs w:val="22"/>
        </w:rPr>
        <w:t xml:space="preserve">We would like to thank Professor Henning </w:t>
      </w:r>
      <w:proofErr w:type="spellStart"/>
      <w:r>
        <w:rPr>
          <w:sz w:val="22"/>
          <w:szCs w:val="22"/>
        </w:rPr>
        <w:t>Schulzrinne</w:t>
      </w:r>
      <w:proofErr w:type="spellEnd"/>
      <w:r>
        <w:rPr>
          <w:sz w:val="22"/>
          <w:szCs w:val="22"/>
        </w:rPr>
        <w:t xml:space="preserve"> </w:t>
      </w:r>
      <w:r w:rsidR="004A615E">
        <w:rPr>
          <w:sz w:val="22"/>
          <w:szCs w:val="22"/>
        </w:rPr>
        <w:t xml:space="preserve">at Columbia University </w:t>
      </w:r>
      <w:r>
        <w:rPr>
          <w:sz w:val="22"/>
          <w:szCs w:val="22"/>
        </w:rPr>
        <w:t xml:space="preserve">for his support and instruction on this project. </w:t>
      </w:r>
    </w:p>
    <w:p w14:paraId="06257401" w14:textId="1231A127" w:rsidR="0004045C" w:rsidRPr="00470E07" w:rsidRDefault="0004045C" w:rsidP="0004045C">
      <w:pPr>
        <w:rPr>
          <w:sz w:val="22"/>
          <w:szCs w:val="22"/>
        </w:rPr>
      </w:pPr>
    </w:p>
    <w:p w14:paraId="1321685C" w14:textId="0BA32CA3" w:rsidR="00D935E2" w:rsidRPr="00321D77" w:rsidRDefault="00321D77" w:rsidP="00B747EB">
      <w:pPr>
        <w:rPr>
          <w:b/>
          <w:sz w:val="28"/>
          <w:szCs w:val="28"/>
        </w:rPr>
      </w:pPr>
      <w:bookmarkStart w:id="2" w:name="_GoBack"/>
      <w:bookmarkEnd w:id="2"/>
      <w:r w:rsidRPr="00321D77">
        <w:rPr>
          <w:b/>
          <w:sz w:val="28"/>
          <w:szCs w:val="28"/>
        </w:rPr>
        <w:t>References:</w:t>
      </w:r>
    </w:p>
    <w:p w14:paraId="15F88EB0" w14:textId="43842919" w:rsidR="00B747EB" w:rsidRPr="00470E07" w:rsidRDefault="00B747EB" w:rsidP="00B747EB">
      <w:pPr>
        <w:rPr>
          <w:sz w:val="22"/>
          <w:szCs w:val="22"/>
        </w:rPr>
      </w:pPr>
      <w:r w:rsidRPr="00470E07">
        <w:rPr>
          <w:sz w:val="22"/>
          <w:szCs w:val="22"/>
        </w:rPr>
        <w:t>[1] Durand, Alain. "Deploying ipv6." IEEE Internet Computing 5.1 (2001): 79-81.</w:t>
      </w:r>
    </w:p>
    <w:p w14:paraId="75BEC499" w14:textId="06244B75" w:rsidR="007E37B3" w:rsidRPr="00470E07" w:rsidRDefault="004D0F24">
      <w:pPr>
        <w:rPr>
          <w:sz w:val="22"/>
          <w:szCs w:val="22"/>
        </w:rPr>
      </w:pPr>
      <w:r w:rsidRPr="00470E07">
        <w:rPr>
          <w:sz w:val="22"/>
          <w:szCs w:val="22"/>
        </w:rPr>
        <w:t xml:space="preserve">[2] </w:t>
      </w:r>
      <w:r w:rsidR="00920770" w:rsidRPr="00470E07">
        <w:rPr>
          <w:sz w:val="22"/>
          <w:szCs w:val="22"/>
        </w:rPr>
        <w:t xml:space="preserve">Zhang, </w:t>
      </w:r>
      <w:proofErr w:type="spellStart"/>
      <w:r w:rsidR="00920770" w:rsidRPr="00470E07">
        <w:rPr>
          <w:sz w:val="22"/>
          <w:szCs w:val="22"/>
        </w:rPr>
        <w:t>Guoqiang</w:t>
      </w:r>
      <w:proofErr w:type="spellEnd"/>
      <w:r w:rsidR="00920770" w:rsidRPr="00470E07">
        <w:rPr>
          <w:sz w:val="22"/>
          <w:szCs w:val="22"/>
        </w:rPr>
        <w:t xml:space="preserve">, Bruno </w:t>
      </w:r>
      <w:proofErr w:type="spellStart"/>
      <w:r w:rsidR="00920770" w:rsidRPr="00470E07">
        <w:rPr>
          <w:sz w:val="22"/>
          <w:szCs w:val="22"/>
        </w:rPr>
        <w:t>Quoitin</w:t>
      </w:r>
      <w:proofErr w:type="spellEnd"/>
      <w:r w:rsidR="00920770" w:rsidRPr="00470E07">
        <w:rPr>
          <w:sz w:val="22"/>
          <w:szCs w:val="22"/>
        </w:rPr>
        <w:t>, and Shi Zhou. "Phase changes in the evolution of the IPv4 and IPv6 AS-Level Internet topologies." Computer Communications 34.5 (2011): 649-657.</w:t>
      </w:r>
    </w:p>
    <w:p w14:paraId="24342A19" w14:textId="77777777" w:rsidR="00725FD6" w:rsidRPr="00470E07" w:rsidRDefault="00725FD6" w:rsidP="00725FD6">
      <w:pPr>
        <w:rPr>
          <w:sz w:val="22"/>
          <w:szCs w:val="22"/>
        </w:rPr>
      </w:pPr>
      <w:r w:rsidRPr="00470E07">
        <w:rPr>
          <w:sz w:val="22"/>
          <w:szCs w:val="22"/>
        </w:rPr>
        <w:t>[3] Lehr, William, et al. "Assessing broadband reliability: Measurement and policy challenges." Research Conference on Communication, Information and Internet Policy (TPRC). 2011.</w:t>
      </w:r>
    </w:p>
    <w:p w14:paraId="6C1B351E" w14:textId="256CE52C" w:rsidR="002F6908" w:rsidRPr="00470E07" w:rsidRDefault="002F6908" w:rsidP="00725FD6">
      <w:pPr>
        <w:rPr>
          <w:sz w:val="22"/>
          <w:szCs w:val="22"/>
        </w:rPr>
      </w:pPr>
      <w:r w:rsidRPr="00470E07">
        <w:rPr>
          <w:sz w:val="22"/>
          <w:szCs w:val="22"/>
        </w:rPr>
        <w:t xml:space="preserve">[4] </w:t>
      </w:r>
      <w:proofErr w:type="spellStart"/>
      <w:r w:rsidRPr="00470E07">
        <w:rPr>
          <w:sz w:val="22"/>
          <w:szCs w:val="22"/>
        </w:rPr>
        <w:t>Bischof</w:t>
      </w:r>
      <w:proofErr w:type="spellEnd"/>
      <w:r w:rsidRPr="00470E07">
        <w:rPr>
          <w:sz w:val="22"/>
          <w:szCs w:val="22"/>
        </w:rPr>
        <w:t xml:space="preserve">, Zachary, Fabian Bustamante, and Nick </w:t>
      </w:r>
      <w:proofErr w:type="spellStart"/>
      <w:r w:rsidRPr="00470E07">
        <w:rPr>
          <w:sz w:val="22"/>
          <w:szCs w:val="22"/>
        </w:rPr>
        <w:t>Feamster</w:t>
      </w:r>
      <w:proofErr w:type="spellEnd"/>
      <w:r w:rsidRPr="00470E07">
        <w:rPr>
          <w:sz w:val="22"/>
          <w:szCs w:val="22"/>
        </w:rPr>
        <w:t>. "Characterizing and Improving the Reliability of Broadband Internet Access." TPRC, 2018.</w:t>
      </w:r>
    </w:p>
    <w:p w14:paraId="172BA648" w14:textId="17438F16" w:rsidR="003F4541" w:rsidRPr="00470E07" w:rsidRDefault="003F4541" w:rsidP="00725FD6">
      <w:pPr>
        <w:rPr>
          <w:sz w:val="22"/>
          <w:szCs w:val="22"/>
        </w:rPr>
      </w:pPr>
      <w:r w:rsidRPr="00470E07">
        <w:rPr>
          <w:sz w:val="22"/>
          <w:szCs w:val="22"/>
        </w:rPr>
        <w:t>[5] Be</w:t>
      </w:r>
      <w:r w:rsidR="00E44C32" w:rsidRPr="00470E07">
        <w:rPr>
          <w:sz w:val="22"/>
          <w:szCs w:val="22"/>
        </w:rPr>
        <w:t xml:space="preserve">rger, Arthur, et al. "Internet </w:t>
      </w:r>
      <w:proofErr w:type="spellStart"/>
      <w:r w:rsidR="00E44C32" w:rsidRPr="00470E07">
        <w:rPr>
          <w:sz w:val="22"/>
          <w:szCs w:val="22"/>
        </w:rPr>
        <w:t>N</w:t>
      </w:r>
      <w:r w:rsidRPr="00470E07">
        <w:rPr>
          <w:sz w:val="22"/>
          <w:szCs w:val="22"/>
        </w:rPr>
        <w:t>ameserver</w:t>
      </w:r>
      <w:proofErr w:type="spellEnd"/>
      <w:r w:rsidRPr="00470E07">
        <w:rPr>
          <w:sz w:val="22"/>
          <w:szCs w:val="22"/>
        </w:rPr>
        <w:t xml:space="preserve"> IPv4 and I</w:t>
      </w:r>
      <w:r w:rsidR="00E44C32" w:rsidRPr="00470E07">
        <w:rPr>
          <w:sz w:val="22"/>
          <w:szCs w:val="22"/>
        </w:rPr>
        <w:t>Pv6 Address R</w:t>
      </w:r>
      <w:r w:rsidRPr="00470E07">
        <w:rPr>
          <w:sz w:val="22"/>
          <w:szCs w:val="22"/>
        </w:rPr>
        <w:t>elationships." Proceedings of the 2013 conference on Internet measurement conference. ACM, 2013.</w:t>
      </w:r>
    </w:p>
    <w:p w14:paraId="424512FE" w14:textId="1A2893FA" w:rsidR="00725FD6" w:rsidRPr="007E37B3" w:rsidRDefault="00725FD6">
      <w:pPr>
        <w:rPr>
          <w:sz w:val="36"/>
          <w:szCs w:val="36"/>
        </w:rPr>
      </w:pPr>
    </w:p>
    <w:sectPr w:rsidR="00725FD6" w:rsidRPr="007E37B3" w:rsidSect="00275C2D">
      <w:pgSz w:w="11900" w:h="16840"/>
      <w:pgMar w:top="1440" w:right="1440" w:bottom="1440" w:left="1440" w:header="709" w:footer="709" w:gutter="0"/>
      <w:cols w:space="708"/>
      <w:docGrid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684A77" w14:textId="77777777" w:rsidR="00BE2E37" w:rsidRDefault="00BE2E37" w:rsidP="00A55694">
      <w:r>
        <w:separator/>
      </w:r>
    </w:p>
  </w:endnote>
  <w:endnote w:type="continuationSeparator" w:id="0">
    <w:p w14:paraId="04F31C69" w14:textId="77777777" w:rsidR="00BE2E37" w:rsidRDefault="00BE2E37" w:rsidP="00A556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FCBD64" w14:textId="77777777" w:rsidR="00BE2E37" w:rsidRDefault="00BE2E37" w:rsidP="00A55694">
      <w:r>
        <w:separator/>
      </w:r>
    </w:p>
  </w:footnote>
  <w:footnote w:type="continuationSeparator" w:id="0">
    <w:p w14:paraId="3655E6B3" w14:textId="77777777" w:rsidR="00BE2E37" w:rsidRDefault="00BE2E37" w:rsidP="00A5569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20"/>
  <w:drawingGridVerticalSpacing w:val="200"/>
  <w:displayHorizontalDrawingGridEvery w:val="2"/>
  <w:displayVerticalDrawingGridEvery w:val="2"/>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5C2D"/>
    <w:rsid w:val="000020C2"/>
    <w:rsid w:val="0004045C"/>
    <w:rsid w:val="0006438A"/>
    <w:rsid w:val="001218CA"/>
    <w:rsid w:val="00166AF5"/>
    <w:rsid w:val="00226F61"/>
    <w:rsid w:val="002364C4"/>
    <w:rsid w:val="002452B5"/>
    <w:rsid w:val="0025580B"/>
    <w:rsid w:val="00273228"/>
    <w:rsid w:val="00275C2D"/>
    <w:rsid w:val="002F6908"/>
    <w:rsid w:val="00321D77"/>
    <w:rsid w:val="0036467D"/>
    <w:rsid w:val="003871EE"/>
    <w:rsid w:val="003A2F26"/>
    <w:rsid w:val="003F4541"/>
    <w:rsid w:val="00431BBC"/>
    <w:rsid w:val="00437D7E"/>
    <w:rsid w:val="00451368"/>
    <w:rsid w:val="00470E07"/>
    <w:rsid w:val="004A615E"/>
    <w:rsid w:val="004D0F24"/>
    <w:rsid w:val="005924BF"/>
    <w:rsid w:val="005B6EC8"/>
    <w:rsid w:val="00663B82"/>
    <w:rsid w:val="00672F21"/>
    <w:rsid w:val="00680F3C"/>
    <w:rsid w:val="006A08D8"/>
    <w:rsid w:val="006E54E4"/>
    <w:rsid w:val="007162E9"/>
    <w:rsid w:val="00725FD6"/>
    <w:rsid w:val="007459C3"/>
    <w:rsid w:val="0074779F"/>
    <w:rsid w:val="007A7C5D"/>
    <w:rsid w:val="007E37B3"/>
    <w:rsid w:val="00811066"/>
    <w:rsid w:val="008C03EE"/>
    <w:rsid w:val="008C2BB7"/>
    <w:rsid w:val="008C2CEA"/>
    <w:rsid w:val="00920770"/>
    <w:rsid w:val="009E1FD3"/>
    <w:rsid w:val="00A057BA"/>
    <w:rsid w:val="00A55694"/>
    <w:rsid w:val="00A84B84"/>
    <w:rsid w:val="00A945F0"/>
    <w:rsid w:val="00AB05CD"/>
    <w:rsid w:val="00B747EB"/>
    <w:rsid w:val="00BE105F"/>
    <w:rsid w:val="00BE2E37"/>
    <w:rsid w:val="00C17DF1"/>
    <w:rsid w:val="00C6341D"/>
    <w:rsid w:val="00CB1B7F"/>
    <w:rsid w:val="00D003C1"/>
    <w:rsid w:val="00D9170F"/>
    <w:rsid w:val="00D935E2"/>
    <w:rsid w:val="00E44C32"/>
    <w:rsid w:val="00F12811"/>
    <w:rsid w:val="00F1418F"/>
    <w:rsid w:val="00F270A3"/>
    <w:rsid w:val="00F32A7F"/>
    <w:rsid w:val="00F46F22"/>
    <w:rsid w:val="00F52539"/>
    <w:rsid w:val="00F827AF"/>
    <w:rsid w:val="00FB3874"/>
    <w:rsid w:val="00FC69FF"/>
    <w:rsid w:val="00FD51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1D547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4D0F24"/>
    <w:rPr>
      <w:color w:val="0000FF"/>
      <w:u w:val="single"/>
    </w:rPr>
  </w:style>
  <w:style w:type="paragraph" w:styleId="Header">
    <w:name w:val="header"/>
    <w:basedOn w:val="Normal"/>
    <w:link w:val="HeaderChar"/>
    <w:uiPriority w:val="99"/>
    <w:unhideWhenUsed/>
    <w:rsid w:val="00A55694"/>
    <w:pPr>
      <w:tabs>
        <w:tab w:val="center" w:pos="4680"/>
        <w:tab w:val="right" w:pos="9360"/>
      </w:tabs>
    </w:pPr>
  </w:style>
  <w:style w:type="character" w:customStyle="1" w:styleId="HeaderChar">
    <w:name w:val="Header Char"/>
    <w:basedOn w:val="DefaultParagraphFont"/>
    <w:link w:val="Header"/>
    <w:uiPriority w:val="99"/>
    <w:rsid w:val="00A55694"/>
  </w:style>
  <w:style w:type="paragraph" w:styleId="Footer">
    <w:name w:val="footer"/>
    <w:basedOn w:val="Normal"/>
    <w:link w:val="FooterChar"/>
    <w:uiPriority w:val="99"/>
    <w:unhideWhenUsed/>
    <w:rsid w:val="00A55694"/>
    <w:pPr>
      <w:tabs>
        <w:tab w:val="center" w:pos="4680"/>
        <w:tab w:val="right" w:pos="9360"/>
      </w:tabs>
    </w:pPr>
  </w:style>
  <w:style w:type="character" w:customStyle="1" w:styleId="FooterChar">
    <w:name w:val="Footer Char"/>
    <w:basedOn w:val="DefaultParagraphFont"/>
    <w:link w:val="Footer"/>
    <w:uiPriority w:val="99"/>
    <w:rsid w:val="00A556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9253511">
      <w:bodyDiv w:val="1"/>
      <w:marLeft w:val="0"/>
      <w:marRight w:val="0"/>
      <w:marTop w:val="0"/>
      <w:marBottom w:val="0"/>
      <w:divBdr>
        <w:top w:val="none" w:sz="0" w:space="0" w:color="auto"/>
        <w:left w:val="none" w:sz="0" w:space="0" w:color="auto"/>
        <w:bottom w:val="none" w:sz="0" w:space="0" w:color="auto"/>
        <w:right w:val="none" w:sz="0" w:space="0" w:color="auto"/>
      </w:divBdr>
    </w:div>
    <w:div w:id="1614705205">
      <w:bodyDiv w:val="1"/>
      <w:marLeft w:val="0"/>
      <w:marRight w:val="0"/>
      <w:marTop w:val="0"/>
      <w:marBottom w:val="0"/>
      <w:divBdr>
        <w:top w:val="none" w:sz="0" w:space="0" w:color="auto"/>
        <w:left w:val="none" w:sz="0" w:space="0" w:color="auto"/>
        <w:bottom w:val="none" w:sz="0" w:space="0" w:color="auto"/>
        <w:right w:val="none" w:sz="0" w:space="0" w:color="auto"/>
      </w:divBdr>
    </w:div>
    <w:div w:id="1698652898">
      <w:bodyDiv w:val="1"/>
      <w:marLeft w:val="0"/>
      <w:marRight w:val="0"/>
      <w:marTop w:val="0"/>
      <w:marBottom w:val="0"/>
      <w:divBdr>
        <w:top w:val="none" w:sz="0" w:space="0" w:color="auto"/>
        <w:left w:val="none" w:sz="0" w:space="0" w:color="auto"/>
        <w:bottom w:val="none" w:sz="0" w:space="0" w:color="auto"/>
        <w:right w:val="none" w:sz="0" w:space="0" w:color="auto"/>
      </w:divBdr>
      <w:divsChild>
        <w:div w:id="1959943523">
          <w:marLeft w:val="0"/>
          <w:marRight w:val="0"/>
          <w:marTop w:val="0"/>
          <w:marBottom w:val="0"/>
          <w:divBdr>
            <w:top w:val="none" w:sz="0" w:space="0" w:color="auto"/>
            <w:left w:val="none" w:sz="0" w:space="0" w:color="auto"/>
            <w:bottom w:val="none" w:sz="0" w:space="0" w:color="auto"/>
            <w:right w:val="none" w:sz="0" w:space="0" w:color="auto"/>
          </w:divBdr>
        </w:div>
      </w:divsChild>
    </w:div>
    <w:div w:id="1834107672">
      <w:bodyDiv w:val="1"/>
      <w:marLeft w:val="0"/>
      <w:marRight w:val="0"/>
      <w:marTop w:val="0"/>
      <w:marBottom w:val="0"/>
      <w:divBdr>
        <w:top w:val="none" w:sz="0" w:space="0" w:color="auto"/>
        <w:left w:val="none" w:sz="0" w:space="0" w:color="auto"/>
        <w:bottom w:val="none" w:sz="0" w:space="0" w:color="auto"/>
        <w:right w:val="none" w:sz="0" w:space="0" w:color="auto"/>
      </w:divBdr>
    </w:div>
    <w:div w:id="20602003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hyperlink" Target="https://www.sciencedirect.com/topics/computer-science/network-structures"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337</TotalTime>
  <Pages>7</Pages>
  <Words>1596</Words>
  <Characters>9098</Characters>
  <Application>Microsoft Macintosh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10673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26</cp:revision>
  <dcterms:created xsi:type="dcterms:W3CDTF">2019-09-03T15:04:00Z</dcterms:created>
  <dcterms:modified xsi:type="dcterms:W3CDTF">2019-09-17T20:06:00Z</dcterms:modified>
</cp:coreProperties>
</file>