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539E1" w:rsidRDefault="004358AB" w:rsidP="00D31D50">
      <w:pPr>
        <w:spacing w:line="220" w:lineRule="atLeast"/>
        <w:rPr>
          <w:rFonts w:asciiTheme="majorEastAsia" w:eastAsiaTheme="majorEastAsia" w:hAnsiTheme="majorEastAsia"/>
        </w:rPr>
      </w:pP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晋中商行</w:t>
      </w:r>
    </w:p>
    <w:p w:rsidR="003B7D00" w:rsidRPr="003B7D00" w:rsidRDefault="006539E1" w:rsidP="006539E1">
      <w:pPr>
        <w:spacing w:line="220" w:lineRule="atLeast"/>
        <w:rPr>
          <w:rFonts w:asciiTheme="majorEastAsia" w:eastAsiaTheme="majorEastAsia" w:hAnsiTheme="majorEastAsia"/>
          <w:b/>
        </w:rPr>
      </w:pPr>
      <w:r w:rsidRPr="003B7D00">
        <w:rPr>
          <w:rFonts w:asciiTheme="majorEastAsia" w:eastAsiaTheme="majorEastAsia" w:hAnsiTheme="majorEastAsia" w:hint="eastAsia"/>
          <w:b/>
        </w:rPr>
        <w:t xml:space="preserve">公函： </w:t>
      </w:r>
    </w:p>
    <w:p w:rsidR="006539E1" w:rsidRPr="006539E1" w:rsidRDefault="003B7D00" w:rsidP="006539E1">
      <w:pPr>
        <w:spacing w:line="22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/* </w:t>
      </w:r>
      <w:r w:rsidR="006539E1" w:rsidRPr="006539E1">
        <w:rPr>
          <w:rFonts w:asciiTheme="majorEastAsia" w:eastAsiaTheme="majorEastAsia" w:hAnsiTheme="majorEastAsia" w:hint="eastAsia"/>
        </w:rPr>
        <w:t>pubf_acct_trance.c文件中</w:t>
      </w:r>
      <w:r w:rsidR="00B93AC8">
        <w:rPr>
          <w:rFonts w:asciiTheme="majorEastAsia" w:eastAsiaTheme="majorEastAsia" w:hAnsiTheme="majorEastAsia" w:hint="eastAsia"/>
        </w:rPr>
        <w:t xml:space="preserve"> */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pub_ins_trace_log</w:t>
      </w:r>
      <w:r w:rsidR="00C01676">
        <w:rPr>
          <w:rFonts w:asciiTheme="majorEastAsia" w:eastAsiaTheme="majorEastAsia" w:hAnsiTheme="majorEastAsia" w:hint="eastAsia"/>
        </w:rPr>
        <w:t>()</w:t>
      </w:r>
      <w:r w:rsidRPr="006539E1">
        <w:rPr>
          <w:rFonts w:asciiTheme="majorEastAsia" w:eastAsiaTheme="majorEastAsia" w:hAnsiTheme="majorEastAsia" w:hint="eastAsia"/>
        </w:rPr>
        <w:t xml:space="preserve"> 登记流水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pub_acct_trance() 交易记账</w:t>
      </w:r>
      <w:r w:rsidR="003B7D00">
        <w:rPr>
          <w:rFonts w:asciiTheme="majorEastAsia" w:eastAsiaTheme="majorEastAsia" w:hAnsiTheme="majorEastAsia" w:hint="eastAsia"/>
        </w:rPr>
        <w:t>,</w:t>
      </w:r>
      <w:r w:rsidRPr="006539E1">
        <w:rPr>
          <w:rFonts w:asciiTheme="majorEastAsia" w:eastAsiaTheme="majorEastAsia" w:hAnsiTheme="majorEastAsia" w:hint="eastAsia"/>
        </w:rPr>
        <w:t>执行前要先给通用记账结构g_pub_tx中的相关变量赋值</w:t>
      </w:r>
    </w:p>
    <w:p w:rsidR="006539E1" w:rsidRPr="006539E1" w:rsidRDefault="003B7D00" w:rsidP="006539E1">
      <w:pPr>
        <w:spacing w:line="22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/* </w:t>
      </w:r>
      <w:r w:rsidR="006539E1" w:rsidRPr="006539E1">
        <w:rPr>
          <w:rFonts w:asciiTheme="majorEastAsia" w:eastAsiaTheme="majorEastAsia" w:hAnsiTheme="majorEastAsia" w:hint="eastAsia"/>
        </w:rPr>
        <w:t>pubf_acct_entry.c文件中</w:t>
      </w:r>
      <w:r w:rsidR="00B93AC8">
        <w:rPr>
          <w:rFonts w:asciiTheme="majorEastAsia" w:eastAsiaTheme="majorEastAsia" w:hAnsiTheme="majorEastAsia" w:hint="eastAsia"/>
        </w:rPr>
        <w:t xml:space="preserve"> */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 xml:space="preserve">pubf_acct_proc（g_pub_tx.sub_tx_code）会计记账   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如记借方，需要先设置取款结构102域的102J币种，102F金额，g_pub_tx.产品号. (g_pub_tx.sub_tx_code参数为D003取款子交易)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如记贷方，需要先设置存款结构101域的101A币种，1013金额，g_pub_tx.产品号  (g_pub_tx.sub_tx_code参数为D099存款子交易)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</w:p>
    <w:p w:rsidR="006539E1" w:rsidRPr="00CF765D" w:rsidRDefault="006539E1" w:rsidP="006539E1">
      <w:pPr>
        <w:spacing w:line="220" w:lineRule="atLeast"/>
        <w:rPr>
          <w:rFonts w:asciiTheme="majorEastAsia" w:eastAsiaTheme="majorEastAsia" w:hAnsiTheme="majorEastAsia"/>
          <w:b/>
        </w:rPr>
      </w:pPr>
      <w:r w:rsidRPr="00CF765D">
        <w:rPr>
          <w:rFonts w:asciiTheme="majorEastAsia" w:eastAsiaTheme="majorEastAsia" w:hAnsiTheme="majorEastAsia" w:hint="eastAsia"/>
          <w:b/>
        </w:rPr>
        <w:t>后台交易写文件一般步骤：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/>
        </w:rPr>
        <w:t>char    sFilename[1024];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/>
        </w:rPr>
        <w:t>memset(sFilename,0x00, sizeof(sFilename));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/>
        </w:rPr>
        <w:t xml:space="preserve">pub_base_AllDwnFilName(sFilename);    </w:t>
      </w:r>
    </w:p>
    <w:p w:rsidR="00CF765D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/>
        </w:rPr>
        <w:t xml:space="preserve">fp = fopen(sFilename, "w");    </w:t>
      </w:r>
    </w:p>
    <w:p w:rsidR="00CF765D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/>
        </w:rPr>
        <w:t xml:space="preserve">if (fp == NULL)     {    </w:t>
      </w:r>
    </w:p>
    <w:p w:rsidR="00CF765D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/>
        </w:rPr>
        <w:tab/>
        <w:t xml:space="preserve">sprintf(acErrMsg, "open file error </w:t>
      </w:r>
      <w:r w:rsidR="00CF765D">
        <w:rPr>
          <w:rFonts w:asciiTheme="majorEastAsia" w:eastAsiaTheme="majorEastAsia" w:hAnsiTheme="majorEastAsia"/>
        </w:rPr>
        <w:t>[%s]", sFilename);</w:t>
      </w:r>
      <w:r w:rsidR="00CF765D">
        <w:rPr>
          <w:rFonts w:asciiTheme="majorEastAsia" w:eastAsiaTheme="majorEastAsia" w:hAnsiTheme="majorEastAsia"/>
        </w:rPr>
        <w:tab/>
      </w:r>
      <w:r w:rsidR="00CF765D">
        <w:rPr>
          <w:rFonts w:asciiTheme="majorEastAsia" w:eastAsiaTheme="majorEastAsia" w:hAnsiTheme="majorEastAsia"/>
        </w:rPr>
        <w:tab/>
      </w:r>
      <w:r w:rsidR="00CF765D">
        <w:rPr>
          <w:rFonts w:asciiTheme="majorEastAsia" w:eastAsiaTheme="majorEastAsia" w:hAnsiTheme="majorEastAsia"/>
        </w:rPr>
        <w:tab/>
        <w:t>WRITEMSG</w:t>
      </w:r>
      <w:r w:rsidR="00CF765D">
        <w:rPr>
          <w:rFonts w:asciiTheme="majorEastAsia" w:eastAsiaTheme="majorEastAsia" w:hAnsiTheme="majorEastAsia"/>
        </w:rPr>
        <w:tab/>
      </w:r>
      <w:r w:rsidR="00CF765D">
        <w:rPr>
          <w:rFonts w:asciiTheme="majorEastAsia" w:eastAsiaTheme="majorEastAsia" w:hAnsiTheme="majorEastAsia"/>
        </w:rPr>
        <w:tab/>
      </w:r>
    </w:p>
    <w:p w:rsidR="00CF765D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/>
        </w:rPr>
        <w:tab/>
        <w:t>strcpy(g_pub_tx.reply, "S047");</w:t>
      </w:r>
      <w:r w:rsidRPr="006539E1">
        <w:rPr>
          <w:rFonts w:asciiTheme="majorEastAsia" w:eastAsiaTheme="majorEastAsia" w:hAnsiTheme="majorEastAsia"/>
        </w:rPr>
        <w:tab/>
      </w:r>
      <w:r w:rsidRPr="006539E1">
        <w:rPr>
          <w:rFonts w:asciiTheme="majorEastAsia" w:eastAsiaTheme="majorEastAsia" w:hAnsiTheme="majorEastAsia"/>
        </w:rPr>
        <w:tab/>
      </w:r>
      <w:r w:rsidRPr="006539E1">
        <w:rPr>
          <w:rFonts w:asciiTheme="majorEastAsia" w:eastAsiaTheme="majorEastAsia" w:hAnsiTheme="majorEastAsia"/>
        </w:rPr>
        <w:tab/>
      </w:r>
    </w:p>
    <w:p w:rsidR="00CF765D" w:rsidRDefault="006539E1" w:rsidP="00CF765D">
      <w:pPr>
        <w:spacing w:line="220" w:lineRule="atLeast"/>
        <w:ind w:firstLine="720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/>
        </w:rPr>
        <w:t xml:space="preserve">goto ErrExit;   </w:t>
      </w:r>
    </w:p>
    <w:p w:rsidR="006539E1" w:rsidRPr="006539E1" w:rsidRDefault="006539E1" w:rsidP="00CF765D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/>
        </w:rPr>
        <w:t xml:space="preserve"> }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fprintf(fp, "~@儿童卡账号|@父母卡账号|@签约日期|@解约日期|@签约金额|@关联状态|\n");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/>
        </w:rPr>
        <w:t>fprintf(fp, "%s|%s|%ld|%ld|%-.2f|%s|\n", ac_no, tmp_ac_no,sMo_qzgl.tx_date,sMo_qzgl.untx_date,sMo_qzgl.qy_amt,tmp_stat);</w:t>
      </w:r>
    </w:p>
    <w:p w:rsid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/>
        </w:rPr>
        <w:t>fclose(fp);</w:t>
      </w:r>
    </w:p>
    <w:p w:rsidR="00CF765D" w:rsidRDefault="00CF765D" w:rsidP="006539E1">
      <w:pPr>
        <w:spacing w:line="220" w:lineRule="atLeast"/>
        <w:rPr>
          <w:rFonts w:asciiTheme="majorEastAsia" w:eastAsiaTheme="majorEastAsia" w:hAnsiTheme="majorEastAsia"/>
        </w:rPr>
      </w:pPr>
    </w:p>
    <w:p w:rsidR="00CF765D" w:rsidRPr="006539E1" w:rsidRDefault="00CF765D" w:rsidP="006539E1">
      <w:pPr>
        <w:spacing w:line="220" w:lineRule="atLeast"/>
        <w:rPr>
          <w:rFonts w:asciiTheme="majorEastAsia" w:eastAsiaTheme="majorEastAsia" w:hAnsiTheme="majorEastAsia"/>
        </w:rPr>
      </w:pP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CF765D">
        <w:rPr>
          <w:rFonts w:asciiTheme="majorEastAsia" w:eastAsiaTheme="majorEastAsia" w:hAnsiTheme="majorEastAsia" w:hint="eastAsia"/>
          <w:b/>
        </w:rPr>
        <w:t>增加卡介质要</w:t>
      </w:r>
      <w:r w:rsidR="003F1DCF">
        <w:rPr>
          <w:rFonts w:asciiTheme="majorEastAsia" w:eastAsiaTheme="majorEastAsia" w:hAnsiTheme="majorEastAsia" w:hint="eastAsia"/>
          <w:b/>
        </w:rPr>
        <w:t>初始化新数据到以下</w:t>
      </w:r>
      <w:r w:rsidRPr="00CF765D">
        <w:rPr>
          <w:rFonts w:asciiTheme="majorEastAsia" w:eastAsiaTheme="majorEastAsia" w:hAnsiTheme="majorEastAsia" w:hint="eastAsia"/>
          <w:b/>
        </w:rPr>
        <w:t>4张表</w:t>
      </w:r>
      <w:r w:rsidRPr="006539E1">
        <w:rPr>
          <w:rFonts w:asciiTheme="majorEastAsia" w:eastAsiaTheme="majorEastAsia" w:hAnsiTheme="majorEastAsia" w:hint="eastAsia"/>
        </w:rPr>
        <w:t>：note_parm凭证参数表，mdm_attr介质属性表，dic_data字典项目表，mdm_prdt_rel介质产品关系表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/>
        </w:rPr>
        <w:t>---------------------------------------------------------------------------</w:t>
      </w:r>
    </w:p>
    <w:p w:rsidR="00006D68" w:rsidRDefault="00006D68" w:rsidP="006539E1">
      <w:pPr>
        <w:spacing w:line="220" w:lineRule="atLeast"/>
        <w:rPr>
          <w:rFonts w:asciiTheme="majorEastAsia" w:eastAsiaTheme="majorEastAsia" w:hAnsiTheme="majorEastAsia"/>
        </w:rPr>
      </w:pPr>
    </w:p>
    <w:p w:rsidR="00006D68" w:rsidRDefault="00006D68" w:rsidP="006539E1">
      <w:pPr>
        <w:spacing w:line="220" w:lineRule="atLeast"/>
        <w:rPr>
          <w:rFonts w:asciiTheme="majorEastAsia" w:eastAsiaTheme="majorEastAsia" w:hAnsiTheme="majorEastAsia"/>
        </w:rPr>
      </w:pPr>
    </w:p>
    <w:p w:rsidR="006539E1" w:rsidRPr="00006D68" w:rsidRDefault="006539E1" w:rsidP="006539E1">
      <w:pPr>
        <w:spacing w:line="220" w:lineRule="atLeast"/>
        <w:rPr>
          <w:rFonts w:asciiTheme="majorEastAsia" w:eastAsiaTheme="majorEastAsia" w:hAnsiTheme="majorEastAsia"/>
          <w:b/>
        </w:rPr>
      </w:pPr>
      <w:r w:rsidRPr="00006D68">
        <w:rPr>
          <w:rFonts w:asciiTheme="majorEastAsia" w:eastAsiaTheme="majorEastAsia" w:hAnsiTheme="majorEastAsia" w:hint="eastAsia"/>
          <w:b/>
        </w:rPr>
        <w:t>随心存签约，解约功能：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(1)3701IC卡开金太阳卡可同时签随心存</w:t>
      </w:r>
    </w:p>
    <w:p w:rsidR="006539E1" w:rsidRDefault="006539E1" w:rsidP="006539E1">
      <w:pPr>
        <w:spacing w:line="220" w:lineRule="atLeast"/>
        <w:rPr>
          <w:rFonts w:asciiTheme="majorEastAsia" w:eastAsiaTheme="majorEastAsia" w:hAnsiTheme="majorEastAsia" w:hint="eastAsia"/>
        </w:rPr>
      </w:pPr>
      <w:r w:rsidRPr="006539E1">
        <w:rPr>
          <w:rFonts w:asciiTheme="majorEastAsia" w:eastAsiaTheme="majorEastAsia" w:hAnsiTheme="majorEastAsia" w:hint="eastAsia"/>
        </w:rPr>
        <w:t>前台刷卡输入卡号，并做相关的校验，然后调后台2101交易，2101交易中新增调D313随心存签约子交易，D313交易中判断只允许金太阳卡才能签随心存。</w:t>
      </w:r>
    </w:p>
    <w:p w:rsidR="00706C80" w:rsidRPr="006539E1" w:rsidRDefault="00706C80" w:rsidP="00706C80">
      <w:pPr>
        <w:spacing w:line="220" w:lineRule="atLeast"/>
        <w:rPr>
          <w:rFonts w:asciiTheme="majorEastAsia" w:eastAsiaTheme="majorEastAsia" w:hAnsiTheme="majorEastAsia"/>
        </w:rPr>
      </w:pPr>
      <w:r w:rsidRPr="00706C80">
        <w:rPr>
          <w:rFonts w:asciiTheme="majorEastAsia" w:eastAsiaTheme="majorEastAsia" w:hAnsiTheme="majorEastAsia" w:hint="eastAsia"/>
        </w:rPr>
        <w:t>当前业务只允许在3701IC卡开金太阳卡时执行随心存签约，其他卡类型暂不支持随心存签约，前台将3313.xml交易屏蔽掉了，不允许其他卡种签随心存(spD313会做判断，</w:t>
      </w:r>
      <w:r w:rsidR="00DC3A36">
        <w:rPr>
          <w:rFonts w:asciiTheme="majorEastAsia" w:eastAsiaTheme="majorEastAsia" w:hAnsiTheme="majorEastAsia" w:hint="eastAsia"/>
        </w:rPr>
        <w:t>开</w:t>
      </w:r>
      <w:r w:rsidRPr="00706C80">
        <w:rPr>
          <w:rFonts w:asciiTheme="majorEastAsia" w:eastAsiaTheme="majorEastAsia" w:hAnsiTheme="majorEastAsia" w:hint="eastAsia"/>
        </w:rPr>
        <w:t>非金太</w:t>
      </w:r>
      <w:r w:rsidR="00DC3A36">
        <w:rPr>
          <w:rFonts w:asciiTheme="majorEastAsia" w:eastAsiaTheme="majorEastAsia" w:hAnsiTheme="majorEastAsia" w:hint="eastAsia"/>
        </w:rPr>
        <w:t>阳卡时</w:t>
      </w:r>
      <w:r w:rsidRPr="00706C80">
        <w:rPr>
          <w:rFonts w:asciiTheme="majorEastAsia" w:eastAsiaTheme="majorEastAsia" w:hAnsiTheme="majorEastAsia" w:hint="eastAsia"/>
        </w:rPr>
        <w:t>直接跳过随心存签约子交易</w:t>
      </w:r>
      <w:r w:rsidR="00DC3A36">
        <w:rPr>
          <w:rFonts w:asciiTheme="majorEastAsia" w:eastAsiaTheme="majorEastAsia" w:hAnsiTheme="majorEastAsia" w:hint="eastAsia"/>
        </w:rPr>
        <w:t>，完成开户</w:t>
      </w:r>
      <w:r w:rsidRPr="00706C80">
        <w:rPr>
          <w:rFonts w:asciiTheme="majorEastAsia" w:eastAsiaTheme="majorEastAsia" w:hAnsiTheme="majorEastAsia" w:hint="eastAsia"/>
        </w:rPr>
        <w:t>)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当前业务只允许在3701IC卡开金太阳卡时执行随心存签约，其他卡类型暂不支持随心存签约，故将3313.xml前台交易屏蔽掉了。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 xml:space="preserve">开户时按选择分为"普通签约"和"开户后签约",设置mo_sxc.qy_type为1-开户签约 2-普通签约.  状态sts为1-签约 *-解约 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(2)解约分 S-"销户自动解约"和"普通解约"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签约和解约前都要调pub_acct_trance()滚动积数.  解约时调pubf_base_intstHQ.c中的iSxc_intst(,,,'4')解约结息并更新随心存明细mo_sxc_hst，登记mo_sxc_hst_intst。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最后检测是否全部解约结息---查mo_sxc_hst表中，如还有（ac_id=%ld and ac_seqn=%d and sts='1'--已签约）的记录，说明未全部解约结息，报错返回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/>
        </w:rPr>
        <w:t>***************************************************************************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计算遂心存利息函数： pubf_base_intstHQ.c中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/>
        </w:rPr>
        <w:t>int iSxc_intst(long ac_id, long ac_seqn, double tx_amt, double *intst, char flag)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参数说明：tx_amt 释放金额</w:t>
      </w:r>
    </w:p>
    <w:p w:rsidR="006539E1" w:rsidRPr="006539E1" w:rsidRDefault="007E2C22" w:rsidP="006539E1">
      <w:pPr>
        <w:spacing w:line="22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     flag</w:t>
      </w:r>
      <w:r w:rsidR="006539E1" w:rsidRPr="006539E1">
        <w:rPr>
          <w:rFonts w:asciiTheme="majorEastAsia" w:eastAsiaTheme="majorEastAsia" w:hAnsiTheme="majorEastAsia" w:hint="eastAsia"/>
        </w:rPr>
        <w:t xml:space="preserve">标志   '0'-试算利息、不需要登记明细  '2'-释放算息、需要登记明细  '4'-解约结息、需要登记明细 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PS:其实就是逐条计算mo_sxc_hst的每条明细的利息，并更新状态(1-正常，*-结清)和明细余额hst_bal，最后返回所有明细利息dIntst_hst的总利息dIntst。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本函数功能详细如下：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根据账户id逐条取mo_sxc_hst中的记录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比较剩余释放金额dSy_tx_amt和每条记录中的明细余额hst_bal来确定每笔需释放金额dTx_amt。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调明细利息函数iSxc_hst_intst()计算本笔释放金额dTx_amt的利息dIntst_hst。即计算遂心存每一条明细的利息dIntst_hst，并登记结息明细Mo_sxc_hst_intst。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更新原登记明细mo_sxc_hst中的intst，hst_bal及sts（如hst_bal为0，则状态改为结清*）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更新释放总利息dIntst += dIntst_hst;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 xml:space="preserve">更新剩余释放金额dSy_tx_amt -= dTx_amt; 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如果dSy_tx_amt =0，退出循环，完成本次释放金额更新处理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举例：如要释放130元，查到mo_sxc_hst中有一条记录hst_bal为100，一条记录hst_bal为50。则第一条处理完后，hst_bal为0，sts=*.第二条处理完后，hst_bal为20，sts=1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/>
        </w:rPr>
        <w:t>---------------------------------------------</w:t>
      </w:r>
      <w:r>
        <w:rPr>
          <w:rFonts w:asciiTheme="majorEastAsia" w:eastAsiaTheme="majorEastAsia" w:hAnsiTheme="majorEastAsia"/>
        </w:rPr>
        <w:t>-----------------------------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遂心存明细利息函数：pubf_base_intstHQ.c中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/>
        </w:rPr>
        <w:t>iSxc_hst_intst(struct mo_sxc_hst_c mo_sxc_hst, double tx_amt, double *intst_hst, char flag)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参数说明：tx_amt 释放金额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 xml:space="preserve">          flag   标志   '0'-试算利息、不需要登记明细  '2'-释放算息、需要登记明细 '3'-结息、需要登记明细  '4'-解约结息、需要登记明细 </w:t>
      </w:r>
    </w:p>
    <w:p w:rsidR="004E75CD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函数功能：如flag=2,3,4,更新处理mo_sxc_hst表和mo_sxc_hst_intst两张表。释放一条mo_sxc_hst表明细，登记一条mo_sxc_hst_intst结息明细(类型为 2-释放 or 3-结息 or 4-解约结息,状态都为*-结清)。</w:t>
      </w:r>
    </w:p>
    <w:p w:rsid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如果参数flag为3-正常结息，则sMo_sxc_hst_intst.hst_bal = mo_sxc_hst.hst_bal;</w:t>
      </w:r>
      <w:r w:rsidR="004E75CD">
        <w:rPr>
          <w:rFonts w:asciiTheme="majorEastAsia" w:eastAsiaTheme="majorEastAsia" w:hAnsiTheme="majorEastAsia" w:hint="eastAsia"/>
        </w:rPr>
        <w:t xml:space="preserve"> </w:t>
      </w:r>
      <w:r w:rsidRPr="006539E1">
        <w:rPr>
          <w:rFonts w:asciiTheme="majorEastAsia" w:eastAsiaTheme="majorEastAsia" w:hAnsiTheme="majorEastAsia" w:hint="eastAsia"/>
        </w:rPr>
        <w:t>如果flag为2-释放结算或4-销户结息，则sMo_sxc_hst_intst.hst_bal = mo_sxc_hst.hst_bal - tx_amt;  与mo_sxc_hst中的hst_bal保持一致。</w:t>
      </w:r>
    </w:p>
    <w:p w:rsidR="002E1794" w:rsidRPr="006539E1" w:rsidRDefault="002E1794" w:rsidP="006539E1">
      <w:pPr>
        <w:spacing w:line="220" w:lineRule="atLeast"/>
        <w:rPr>
          <w:rFonts w:asciiTheme="majorEastAsia" w:eastAsiaTheme="majorEastAsia" w:hAnsiTheme="majorEastAsia"/>
        </w:rPr>
      </w:pPr>
    </w:p>
    <w:p w:rsidR="002E1794" w:rsidRPr="002E1794" w:rsidRDefault="002E1794" w:rsidP="002E1794">
      <w:pPr>
        <w:spacing w:line="220" w:lineRule="atLeast"/>
        <w:rPr>
          <w:rFonts w:asciiTheme="majorEastAsia" w:eastAsiaTheme="majorEastAsia" w:hAnsiTheme="majorEastAsia"/>
        </w:rPr>
      </w:pPr>
      <w:r w:rsidRPr="002E1794">
        <w:rPr>
          <w:rFonts w:asciiTheme="majorEastAsia" w:eastAsiaTheme="majorEastAsia" w:hAnsiTheme="majorEastAsia" w:hint="eastAsia"/>
        </w:rPr>
        <w:t>本函数靠档利率计算方法：</w:t>
      </w:r>
    </w:p>
    <w:p w:rsidR="002E1794" w:rsidRPr="002E1794" w:rsidRDefault="002E1794" w:rsidP="002E1794">
      <w:pPr>
        <w:spacing w:line="220" w:lineRule="atLeast"/>
        <w:rPr>
          <w:rFonts w:asciiTheme="majorEastAsia" w:eastAsiaTheme="majorEastAsia" w:hAnsiTheme="majorEastAsia"/>
        </w:rPr>
      </w:pPr>
      <w:r w:rsidRPr="002E1794">
        <w:rPr>
          <w:rFonts w:asciiTheme="majorEastAsia" w:eastAsiaTheme="majorEastAsia" w:hAnsiTheme="majorEastAsia" w:hint="eastAsia"/>
        </w:rPr>
        <w:lastRenderedPageBreak/>
        <w:t>(1)调pub_base_CalTrueDays(</w:t>
      </w:r>
      <w:r w:rsidRPr="002E1794">
        <w:rPr>
          <w:rFonts w:asciiTheme="majorEastAsia" w:eastAsiaTheme="majorEastAsia" w:hAnsiTheme="majorEastAsia" w:hint="eastAsia"/>
          <w:shd w:val="pct15" w:color="auto" w:fill="FFFFFF"/>
        </w:rPr>
        <w:t>mo_sxc_hst.rate_date</w:t>
      </w:r>
      <w:r w:rsidRPr="002E1794">
        <w:rPr>
          <w:rFonts w:asciiTheme="majorEastAsia" w:eastAsiaTheme="majorEastAsia" w:hAnsiTheme="majorEastAsia" w:hint="eastAsia"/>
        </w:rPr>
        <w:t>, g_pub_tx.tx_date)计算取利率的天数iDays</w:t>
      </w:r>
    </w:p>
    <w:p w:rsidR="002E1794" w:rsidRPr="002E1794" w:rsidRDefault="002E1794" w:rsidP="002E1794">
      <w:pPr>
        <w:spacing w:line="220" w:lineRule="atLeast"/>
        <w:rPr>
          <w:rFonts w:asciiTheme="majorEastAsia" w:eastAsiaTheme="majorEastAsia" w:hAnsiTheme="majorEastAsia"/>
        </w:rPr>
      </w:pPr>
      <w:r w:rsidRPr="002E1794">
        <w:rPr>
          <w:rFonts w:asciiTheme="majorEastAsia" w:eastAsiaTheme="majorEastAsia" w:hAnsiTheme="majorEastAsia" w:hint="eastAsia"/>
        </w:rPr>
        <w:t>(2)根据利息天数iDays的不同长度，设置利率日期lRate_date和靠档利率编号cRate_code，调函数pub_base_getllz(cRate_code, "01", lRate_date, &amp;dRate_val)取利率值</w:t>
      </w:r>
      <w:r w:rsidRPr="002E1794">
        <w:rPr>
          <w:rFonts w:asciiTheme="majorEastAsia" w:eastAsiaTheme="majorEastAsia" w:hAnsiTheme="majorEastAsia"/>
        </w:rPr>
        <w:t>dRate_val</w:t>
      </w:r>
      <w:r w:rsidR="00324E75">
        <w:rPr>
          <w:rFonts w:asciiTheme="majorEastAsia" w:eastAsiaTheme="majorEastAsia" w:hAnsiTheme="majorEastAsia" w:hint="eastAsia"/>
        </w:rPr>
        <w:t xml:space="preserve">   </w:t>
      </w:r>
      <w:r w:rsidR="00324E75" w:rsidRPr="002E1794">
        <w:rPr>
          <w:rFonts w:asciiTheme="majorEastAsia" w:eastAsiaTheme="majorEastAsia" w:hAnsiTheme="majorEastAsia" w:hint="eastAsia"/>
        </w:rPr>
        <w:t xml:space="preserve"> "01"</w:t>
      </w:r>
      <w:r w:rsidR="00324E75">
        <w:rPr>
          <w:rFonts w:asciiTheme="majorEastAsia" w:eastAsiaTheme="majorEastAsia" w:hAnsiTheme="majorEastAsia" w:hint="eastAsia"/>
        </w:rPr>
        <w:t>为币种号码</w:t>
      </w:r>
    </w:p>
    <w:p w:rsidR="002E1794" w:rsidRPr="002E1794" w:rsidRDefault="002E1794" w:rsidP="002E1794">
      <w:pPr>
        <w:spacing w:line="220" w:lineRule="atLeast"/>
        <w:rPr>
          <w:rFonts w:asciiTheme="majorEastAsia" w:eastAsiaTheme="majorEastAsia" w:hAnsiTheme="majorEastAsia"/>
        </w:rPr>
      </w:pPr>
      <w:r w:rsidRPr="002E1794">
        <w:rPr>
          <w:rFonts w:asciiTheme="majorEastAsia" w:eastAsiaTheme="majorEastAsia" w:hAnsiTheme="majorEastAsia" w:hint="eastAsia"/>
        </w:rPr>
        <w:t>(3)调 pub_base_CalTrueDays(</w:t>
      </w:r>
      <w:r w:rsidRPr="002E1794">
        <w:rPr>
          <w:rFonts w:asciiTheme="majorEastAsia" w:eastAsiaTheme="majorEastAsia" w:hAnsiTheme="majorEastAsia" w:hint="eastAsia"/>
          <w:shd w:val="pct15" w:color="auto" w:fill="FFFFFF"/>
        </w:rPr>
        <w:t>mo_sxc_hst.ic_date</w:t>
      </w:r>
      <w:r w:rsidRPr="002E1794">
        <w:rPr>
          <w:rFonts w:asciiTheme="majorEastAsia" w:eastAsiaTheme="majorEastAsia" w:hAnsiTheme="majorEastAsia" w:hint="eastAsia"/>
        </w:rPr>
        <w:t>, g_pub_tx.tx_date);计算计息天数iIntst_days</w:t>
      </w:r>
    </w:p>
    <w:p w:rsidR="006539E1" w:rsidRPr="006539E1" w:rsidRDefault="002E1794" w:rsidP="002E1794">
      <w:pPr>
        <w:spacing w:line="220" w:lineRule="atLeast"/>
        <w:rPr>
          <w:rFonts w:asciiTheme="majorEastAsia" w:eastAsiaTheme="majorEastAsia" w:hAnsiTheme="majorEastAsia"/>
        </w:rPr>
      </w:pPr>
      <w:r w:rsidRPr="002E1794">
        <w:rPr>
          <w:rFonts w:asciiTheme="majorEastAsia" w:eastAsiaTheme="majorEastAsia" w:hAnsiTheme="majorEastAsia" w:hint="eastAsia"/>
        </w:rPr>
        <w:t>(4)调pub_base_PubDround_1(tx_amt * iIntst_days * dRate_val / L360 / L100);计算明细利息dIntst_hst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/>
        </w:rPr>
        <w:t>***************************************************************************</w:t>
      </w:r>
    </w:p>
    <w:p w:rsidR="006539E1" w:rsidRPr="00165771" w:rsidRDefault="006539E1" w:rsidP="006539E1">
      <w:pPr>
        <w:spacing w:line="220" w:lineRule="atLeast"/>
        <w:rPr>
          <w:rFonts w:asciiTheme="majorEastAsia" w:eastAsiaTheme="majorEastAsia" w:hAnsiTheme="majorEastAsia"/>
          <w:b/>
        </w:rPr>
      </w:pPr>
      <w:r w:rsidRPr="00165771">
        <w:rPr>
          <w:rFonts w:asciiTheme="majorEastAsia" w:eastAsiaTheme="majorEastAsia" w:hAnsiTheme="majorEastAsia" w:hint="eastAsia"/>
          <w:b/>
        </w:rPr>
        <w:t>gD158.c：亲子关联自动划转程序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逐条取Mo_qzgl签约记录，如果签约状态为*-已解约，则取下一条处理。根据取到的父母id+儿童id+交易日期，查Mo_qzgl_hst中当月是否有转账明细，若查到已有转账则continue处理下一条。查不到，则进行父母卡向儿童卡转存。分别进行交易转账处理(pub_acct_trance)和会计记账处理(pubf_acct_proc：父母卡调D003取款，儿童卡调D099存款)，转账完成后向Mo_qzgl_hst中插入亲子转账明细。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165771">
        <w:rPr>
          <w:rFonts w:asciiTheme="majorEastAsia" w:eastAsiaTheme="majorEastAsia" w:hAnsiTheme="majorEastAsia" w:hint="eastAsia"/>
          <w:b/>
        </w:rPr>
        <w:t>gD156.c:随心存日终处理</w:t>
      </w:r>
      <w:r w:rsidRPr="006539E1">
        <w:rPr>
          <w:rFonts w:asciiTheme="majorEastAsia" w:eastAsiaTheme="majorEastAsia" w:hAnsiTheme="majorEastAsia" w:hint="eastAsia"/>
        </w:rPr>
        <w:t>（小结：存入记mo_sxc_hst表，取款结息</w:t>
      </w:r>
      <w:r w:rsidR="007B698F">
        <w:rPr>
          <w:rFonts w:asciiTheme="majorEastAsia" w:eastAsiaTheme="majorEastAsia" w:hAnsiTheme="majorEastAsia" w:hint="eastAsia"/>
        </w:rPr>
        <w:t>登</w:t>
      </w:r>
      <w:r w:rsidRPr="006539E1">
        <w:rPr>
          <w:rFonts w:asciiTheme="majorEastAsia" w:eastAsiaTheme="majorEastAsia" w:hAnsiTheme="majorEastAsia" w:hint="eastAsia"/>
        </w:rPr>
        <w:t>记mo_sxc_hst_intst表）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逐条取Mo_sxc中(sts='1'已签约 and flag='1'当日发生业务)的账户记录,根据取到的账户id查dd_mst表。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计算轧差(卡的活期余额-遂心存余额-留存金额 目前账户留存金额为0)。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(1)轧差金额为负，则释放随心存金额  ---释放金额dGc_up_amt由轧差金额dGc_amt和dBs_amt计算得到。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调iSxc_intst()释放算息dIntst（</w:t>
      </w:r>
      <w:r w:rsidR="00456B81" w:rsidRPr="0031707D">
        <w:rPr>
          <w:rFonts w:asciiTheme="majorEastAsia" w:eastAsiaTheme="majorEastAsia" w:hAnsiTheme="majorEastAsia" w:hint="eastAsia"/>
          <w:color w:val="FF0000"/>
        </w:rPr>
        <w:t>本函数处理完成后已完成遂心存明细mo_sxc_hst表中相应记录的状态更新和mo_sxc_hst_intst明细的登记</w:t>
      </w:r>
      <w:r w:rsidR="00456B81">
        <w:rPr>
          <w:rFonts w:asciiTheme="majorEastAsia" w:eastAsiaTheme="majorEastAsia" w:hAnsiTheme="majorEastAsia"/>
        </w:rPr>
        <w:t>）</w:t>
      </w:r>
      <w:r w:rsidR="00CE4852">
        <w:rPr>
          <w:rFonts w:asciiTheme="majorEastAsia" w:eastAsiaTheme="majorEastAsia" w:hAnsiTheme="majorEastAsia" w:hint="eastAsia"/>
        </w:rPr>
        <w:t>,算出明细结息和</w:t>
      </w:r>
      <w:r w:rsidR="00CE4852" w:rsidRPr="006539E1">
        <w:rPr>
          <w:rFonts w:asciiTheme="majorEastAsia" w:eastAsiaTheme="majorEastAsia" w:hAnsiTheme="majorEastAsia" w:hint="eastAsia"/>
        </w:rPr>
        <w:t>dIntst</w:t>
      </w:r>
    </w:p>
    <w:p w:rsidR="006539E1" w:rsidRPr="006539E1" w:rsidRDefault="006539E1" w:rsidP="00247B7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如果(结出利息dIntst + 未入账利息mo_sxc.un_intst&gt;1)大于1元，则调iAcct_sxc_intst()入客户账</w:t>
      </w:r>
      <w:r w:rsidR="00247B71" w:rsidRPr="00247B71">
        <w:rPr>
          <w:rFonts w:asciiTheme="majorEastAsia" w:eastAsiaTheme="majorEastAsia" w:hAnsiTheme="majorEastAsia" w:hint="eastAsia"/>
        </w:rPr>
        <w:t>（</w:t>
      </w:r>
      <w:r w:rsidR="00247B71" w:rsidRPr="00247B71">
        <w:rPr>
          <w:rFonts w:asciiTheme="majorEastAsia" w:eastAsiaTheme="majorEastAsia" w:hAnsiTheme="majorEastAsia" w:hint="eastAsia"/>
          <w:shd w:val="pct15" w:color="auto" w:fill="FFFFFF"/>
        </w:rPr>
        <w:t>分别调pub_acct_trance交易记账和pubf_acct_proc("D099")</w:t>
      </w:r>
      <w:r w:rsidR="00400DF9">
        <w:rPr>
          <w:rFonts w:asciiTheme="majorEastAsia" w:eastAsiaTheme="majorEastAsia" w:hAnsiTheme="majorEastAsia" w:hint="eastAsia"/>
          <w:shd w:val="pct15" w:color="auto" w:fill="FFFFFF"/>
        </w:rPr>
        <w:t>存款</w:t>
      </w:r>
      <w:r w:rsidR="00247B71" w:rsidRPr="00247B71">
        <w:rPr>
          <w:rFonts w:asciiTheme="majorEastAsia" w:eastAsiaTheme="majorEastAsia" w:hAnsiTheme="majorEastAsia" w:hint="eastAsia"/>
          <w:shd w:val="pct15" w:color="auto" w:fill="FFFFFF"/>
        </w:rPr>
        <w:t>会计记账--进行贷方记账，再调pub_acct_trance</w:t>
      </w:r>
      <w:r w:rsidR="00400DF9">
        <w:rPr>
          <w:rFonts w:asciiTheme="majorEastAsia" w:eastAsiaTheme="majorEastAsia" w:hAnsiTheme="majorEastAsia" w:hint="eastAsia"/>
          <w:shd w:val="pct15" w:color="auto" w:fill="FFFFFF"/>
        </w:rPr>
        <w:t>()9001</w:t>
      </w:r>
      <w:r w:rsidR="00247B71" w:rsidRPr="00247B71">
        <w:rPr>
          <w:rFonts w:asciiTheme="majorEastAsia" w:eastAsiaTheme="majorEastAsia" w:hAnsiTheme="majorEastAsia" w:hint="eastAsia"/>
          <w:shd w:val="pct15" w:color="auto" w:fill="FFFFFF"/>
        </w:rPr>
        <w:t>内部账存取和pubf_acct_proc("A016")内部账</w:t>
      </w:r>
      <w:r w:rsidR="002E4668">
        <w:rPr>
          <w:rFonts w:asciiTheme="majorEastAsia" w:eastAsiaTheme="majorEastAsia" w:hAnsiTheme="majorEastAsia" w:hint="eastAsia"/>
          <w:shd w:val="pct15" w:color="auto" w:fill="FFFFFF"/>
        </w:rPr>
        <w:t>借方</w:t>
      </w:r>
      <w:r w:rsidR="00247B71" w:rsidRPr="00247B71">
        <w:rPr>
          <w:rFonts w:asciiTheme="majorEastAsia" w:eastAsiaTheme="majorEastAsia" w:hAnsiTheme="majorEastAsia" w:hint="eastAsia"/>
          <w:shd w:val="pct15" w:color="auto" w:fill="FFFFFF"/>
        </w:rPr>
        <w:t>会计记账--进行借方记账</w:t>
      </w:r>
      <w:r w:rsidR="00247B71" w:rsidRPr="00247B71">
        <w:rPr>
          <w:rFonts w:asciiTheme="majorEastAsia" w:eastAsiaTheme="majorEastAsia" w:hAnsiTheme="majorEastAsia" w:hint="eastAsia"/>
        </w:rPr>
        <w:t>）</w:t>
      </w:r>
      <w:r w:rsidRPr="006539E1">
        <w:rPr>
          <w:rFonts w:asciiTheme="majorEastAsia" w:eastAsiaTheme="majorEastAsia" w:hAnsiTheme="majorEastAsia" w:hint="eastAsia"/>
        </w:rPr>
        <w:t>,入账后未入账利息mo_sxc.un_intst清空为0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如果(结出利息dIntst + 未入账利息mo_sxc.un_intst&lt;1)小于1元, 暂不入客户账，将结息dIntst累加到未入账利息mo_sxc.un_intst中。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更新随心存余额sMo_sxc.bal -= dGc_up_amt;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 xml:space="preserve">更新总的结出利息sMo_sxc.intst += dIntst; 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 xml:space="preserve">计算出的利息dIntst倘若大于“随心存触发生效阀值”，也需要转入随心存，修改随心存登记簿余额sMo_sxc.bal += dIntst; 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lastRenderedPageBreak/>
        <w:t>最后将sMo_sxc的最新值更新回Mo_sxc登记薄。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(2)轧差金额为正，则登记Mo_sxc_hst明细表。---存入金额dGc_down_amt由轧差金额dGc_amt和dBs_amt计算得到。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首先判断活期账户余额，达到生效阀值才登记明细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已存在当天的明细，则更新这条明细中的"交易金额"tx_amt，"明细余额"hst_bal。（如果存在直接更新,保证同一个rate_date只存在一条记录）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不存在当天的明细，登记Mo_sxc_hst(其中tx_amt和hst_bal都为本次存入金额dGc_down_amt)。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更新或新插入新明细到Mo_sxc_hst后，修改登记簿余额sMo_sxc.bal += dGc_down_amt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最后将sMo_sxc的最新值更新回Mo_sxc登记薄，将mo_sxc.flag重置为0-未发生结息业务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(3)轧差金额为0，不需更新Mo_sxc_hst、也不需释放结息登记mo_sxc_hst_intst。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循环处理完Mo_sxc中所有记录后，批量结束。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 xml:space="preserve">手工跑批:/app/devht/bin  目录下 eodtst </w:t>
      </w:r>
      <w:r w:rsidR="00F92669">
        <w:rPr>
          <w:rFonts w:asciiTheme="majorEastAsia" w:eastAsiaTheme="majorEastAsia" w:hAnsiTheme="majorEastAsia" w:hint="eastAsia"/>
        </w:rPr>
        <w:t>gD156</w:t>
      </w:r>
      <w:r w:rsidRPr="006539E1">
        <w:rPr>
          <w:rFonts w:asciiTheme="majorEastAsia" w:eastAsiaTheme="majorEastAsia" w:hAnsiTheme="majorEastAsia" w:hint="eastAsia"/>
        </w:rPr>
        <w:t xml:space="preserve">.so </w:t>
      </w:r>
      <w:r w:rsidR="00F92669">
        <w:rPr>
          <w:rFonts w:asciiTheme="majorEastAsia" w:eastAsiaTheme="majorEastAsia" w:hAnsiTheme="majorEastAsia" w:hint="eastAsia"/>
        </w:rPr>
        <w:t>gD156</w:t>
      </w:r>
      <w:r w:rsidRPr="006539E1">
        <w:rPr>
          <w:rFonts w:asciiTheme="majorEastAsia" w:eastAsiaTheme="majorEastAsia" w:hAnsiTheme="majorEastAsia" w:hint="eastAsia"/>
        </w:rPr>
        <w:t xml:space="preserve"> 0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</w:p>
    <w:p w:rsidR="00A4448D" w:rsidRPr="00A4448D" w:rsidRDefault="00A4448D" w:rsidP="00A4448D">
      <w:pPr>
        <w:spacing w:line="220" w:lineRule="atLeast"/>
        <w:rPr>
          <w:rFonts w:asciiTheme="majorEastAsia" w:eastAsiaTheme="majorEastAsia" w:hAnsiTheme="majorEastAsia"/>
        </w:rPr>
      </w:pPr>
      <w:r w:rsidRPr="00A4448D">
        <w:rPr>
          <w:rFonts w:asciiTheme="majorEastAsia" w:eastAsiaTheme="majorEastAsia" w:hAnsiTheme="majorEastAsia" w:hint="eastAsia"/>
          <w:b/>
        </w:rPr>
        <w:t>gD157.c: 遂心存日终结息入账处理</w:t>
      </w:r>
      <w:r w:rsidRPr="00A4448D">
        <w:rPr>
          <w:rFonts w:asciiTheme="majorEastAsia" w:eastAsiaTheme="majorEastAsia" w:hAnsiTheme="majorEastAsia" w:hint="eastAsia"/>
        </w:rPr>
        <w:t xml:space="preserve"> 达到配置天数后执行</w:t>
      </w:r>
    </w:p>
    <w:p w:rsidR="00A4448D" w:rsidRPr="00A4448D" w:rsidRDefault="00A4448D" w:rsidP="00A4448D">
      <w:pPr>
        <w:spacing w:line="220" w:lineRule="atLeast"/>
        <w:rPr>
          <w:rFonts w:asciiTheme="majorEastAsia" w:eastAsiaTheme="majorEastAsia" w:hAnsiTheme="majorEastAsia"/>
        </w:rPr>
      </w:pPr>
      <w:r w:rsidRPr="00A4448D">
        <w:rPr>
          <w:rFonts w:asciiTheme="majorEastAsia" w:eastAsiaTheme="majorEastAsia" w:hAnsiTheme="majorEastAsia" w:hint="eastAsia"/>
        </w:rPr>
        <w:t>(1)查com_parm表中"遂心存年度结息相隔天数"iDays,向前推算 iDays天前的日期</w:t>
      </w:r>
      <w:r w:rsidR="00800860" w:rsidRPr="00800860">
        <w:rPr>
          <w:rFonts w:asciiTheme="majorEastAsia" w:eastAsiaTheme="majorEastAsia" w:hAnsiTheme="majorEastAsia"/>
        </w:rPr>
        <w:t>lDate</w:t>
      </w:r>
      <w:r w:rsidR="00BA15DB">
        <w:rPr>
          <w:rFonts w:asciiTheme="majorEastAsia" w:eastAsiaTheme="majorEastAsia" w:hAnsiTheme="majorEastAsia" w:hint="eastAsia"/>
        </w:rPr>
        <w:t>（调</w:t>
      </w:r>
      <w:r w:rsidR="00BA15DB" w:rsidRPr="00BA15DB">
        <w:rPr>
          <w:rFonts w:asciiTheme="majorEastAsia" w:eastAsiaTheme="majorEastAsia" w:hAnsiTheme="majorEastAsia"/>
        </w:rPr>
        <w:t>lDate = pub_base_daynumSUB(g_pub_tx.tx_date, iDays);</w:t>
      </w:r>
      <w:r w:rsidR="00BA15DB">
        <w:rPr>
          <w:rFonts w:asciiTheme="majorEastAsia" w:eastAsiaTheme="majorEastAsia" w:hAnsiTheme="majorEastAsia" w:hint="eastAsia"/>
        </w:rPr>
        <w:t>）</w:t>
      </w:r>
    </w:p>
    <w:p w:rsidR="00A4448D" w:rsidRPr="00A4448D" w:rsidRDefault="00A4448D" w:rsidP="00A4448D">
      <w:pPr>
        <w:spacing w:line="220" w:lineRule="atLeast"/>
        <w:rPr>
          <w:rFonts w:asciiTheme="majorEastAsia" w:eastAsiaTheme="majorEastAsia" w:hAnsiTheme="majorEastAsia"/>
        </w:rPr>
      </w:pPr>
      <w:r w:rsidRPr="00A4448D">
        <w:rPr>
          <w:rFonts w:asciiTheme="majorEastAsia" w:eastAsiaTheme="majorEastAsia" w:hAnsiTheme="majorEastAsia" w:hint="eastAsia"/>
        </w:rPr>
        <w:t>(2)查mo_sxc_hst表中，满足"sts='1' and ic_date&lt;=</w:t>
      </w:r>
      <w:r w:rsidR="00800860" w:rsidRPr="00800860">
        <w:rPr>
          <w:rFonts w:asciiTheme="majorEastAsia" w:eastAsiaTheme="majorEastAsia" w:hAnsiTheme="majorEastAsia"/>
        </w:rPr>
        <w:t>lDate</w:t>
      </w:r>
      <w:r w:rsidR="00800860" w:rsidRPr="00800860">
        <w:rPr>
          <w:rFonts w:asciiTheme="majorEastAsia" w:eastAsiaTheme="majorEastAsia" w:hAnsiTheme="majorEastAsia" w:hint="eastAsia"/>
        </w:rPr>
        <w:t xml:space="preserve"> </w:t>
      </w:r>
      <w:r w:rsidRPr="00A4448D">
        <w:rPr>
          <w:rFonts w:asciiTheme="majorEastAsia" w:eastAsiaTheme="majorEastAsia" w:hAnsiTheme="majorEastAsia" w:hint="eastAsia"/>
        </w:rPr>
        <w:t>order by ac_id"条件的记录，查不到退出函数；查到继续处理</w:t>
      </w:r>
    </w:p>
    <w:p w:rsidR="00147409" w:rsidRDefault="00A4448D" w:rsidP="00A4448D">
      <w:pPr>
        <w:spacing w:line="220" w:lineRule="atLeast"/>
        <w:rPr>
          <w:rFonts w:asciiTheme="majorEastAsia" w:eastAsiaTheme="majorEastAsia" w:hAnsiTheme="majorEastAsia"/>
        </w:rPr>
      </w:pPr>
      <w:r w:rsidRPr="00A4448D">
        <w:rPr>
          <w:rFonts w:asciiTheme="majorEastAsia" w:eastAsiaTheme="majorEastAsia" w:hAnsiTheme="majorEastAsia" w:hint="eastAsia"/>
        </w:rPr>
        <w:t>(3)计算每笔mo_sxc_hst明细的结息，iSxc_hst_intst(sMo_sxc_hst, sMo_sxc_hst.hst_bal, &amp;dIntst_hst, '3');</w:t>
      </w:r>
      <w:r w:rsidR="009948D3">
        <w:rPr>
          <w:rFonts w:asciiTheme="majorEastAsia" w:eastAsiaTheme="majorEastAsia" w:hAnsiTheme="majorEastAsia" w:hint="eastAsia"/>
        </w:rPr>
        <w:t xml:space="preserve">  即将起息日为lDate前的所有明细结息，释放金额为明细余额全部</w:t>
      </w:r>
    </w:p>
    <w:p w:rsidR="009948D3" w:rsidRDefault="009948D3" w:rsidP="00A4448D">
      <w:pPr>
        <w:spacing w:line="22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(4)更新mo_sxc_hst中的两个字段：结出利息intst,起息日期ic_date</w:t>
      </w:r>
      <w:r w:rsidR="00DF728D">
        <w:rPr>
          <w:rFonts w:asciiTheme="majorEastAsia" w:eastAsiaTheme="majorEastAsia" w:hAnsiTheme="majorEastAsia" w:hint="eastAsia"/>
        </w:rPr>
        <w:t>。</w:t>
      </w:r>
      <w:r w:rsidR="00571868">
        <w:rPr>
          <w:rFonts w:asciiTheme="majorEastAsia" w:eastAsiaTheme="majorEastAsia" w:hAnsiTheme="majorEastAsia" w:hint="eastAsia"/>
        </w:rPr>
        <w:t>即</w:t>
      </w:r>
      <w:r>
        <w:rPr>
          <w:rFonts w:asciiTheme="majorEastAsia" w:eastAsiaTheme="majorEastAsia" w:hAnsiTheme="majorEastAsia" w:hint="eastAsia"/>
        </w:rPr>
        <w:t>结息完后，</w:t>
      </w:r>
      <w:r>
        <w:rPr>
          <w:rFonts w:asciiTheme="majorEastAsia" w:eastAsiaTheme="majorEastAsia" w:hAnsiTheme="majorEastAsia"/>
        </w:rPr>
        <w:t>I</w:t>
      </w:r>
      <w:r>
        <w:rPr>
          <w:rFonts w:asciiTheme="majorEastAsia" w:eastAsiaTheme="majorEastAsia" w:hAnsiTheme="majorEastAsia" w:hint="eastAsia"/>
        </w:rPr>
        <w:t>ntst为累加新结出利息后的，ic_date更新为当前交易日期tx_date</w:t>
      </w:r>
    </w:p>
    <w:p w:rsidR="00E45DD2" w:rsidRDefault="00E45DD2" w:rsidP="00A4448D">
      <w:pPr>
        <w:spacing w:line="220" w:lineRule="atLeast"/>
        <w:rPr>
          <w:rFonts w:asciiTheme="majorEastAsia" w:eastAsiaTheme="majorEastAsia" w:hAnsiTheme="majorEastAsia"/>
        </w:rPr>
      </w:pPr>
    </w:p>
    <w:p w:rsidR="00E45DD2" w:rsidRDefault="00E45DD2" w:rsidP="00A4448D">
      <w:pPr>
        <w:spacing w:line="22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当com_parm中配置天数很大时，这个函数基本都是空跑，因为查不到符合的记录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/>
        </w:rPr>
        <w:t>---------------------------------------------------------------------------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402BBD">
        <w:rPr>
          <w:rFonts w:asciiTheme="majorEastAsia" w:eastAsiaTheme="majorEastAsia" w:hAnsiTheme="majorEastAsia" w:hint="eastAsia"/>
          <w:b/>
        </w:rPr>
        <w:t>8319金太阳卡签约查询</w:t>
      </w:r>
      <w:r w:rsidRPr="006539E1">
        <w:rPr>
          <w:rFonts w:asciiTheme="majorEastAsia" w:eastAsiaTheme="majorEastAsia" w:hAnsiTheme="majorEastAsia" w:hint="eastAsia"/>
        </w:rPr>
        <w:t>(实际是：亲子关联签约查询)，根据划的金太阳卡或父母卡查 Mo_qzgl表，查出所对应的签约信息。</w:t>
      </w:r>
    </w:p>
    <w:p w:rsidR="00DE08F5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402BBD">
        <w:rPr>
          <w:rFonts w:asciiTheme="majorEastAsia" w:eastAsiaTheme="majorEastAsia" w:hAnsiTheme="majorEastAsia" w:hint="eastAsia"/>
          <w:b/>
        </w:rPr>
        <w:t>8314金太阳卡明细查询</w:t>
      </w:r>
      <w:r w:rsidR="00821A15" w:rsidRPr="00821A15">
        <w:rPr>
          <w:rFonts w:asciiTheme="majorEastAsia" w:eastAsiaTheme="majorEastAsia" w:hAnsiTheme="majorEastAsia" w:hint="eastAsia"/>
        </w:rPr>
        <w:t>(实际查的是随心存明细和结息明细)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调sp8314,根据输入的卡账号，查到账户id,去查Mo_sxc_hst表中的随心存转账明细</w:t>
      </w:r>
      <w:r w:rsidR="006C44AB">
        <w:rPr>
          <w:rFonts w:asciiTheme="majorEastAsia" w:eastAsiaTheme="majorEastAsia" w:hAnsiTheme="majorEastAsia" w:hint="eastAsia"/>
        </w:rPr>
        <w:t>。</w:t>
      </w:r>
      <w:r w:rsidR="00CF78CF">
        <w:rPr>
          <w:rFonts w:asciiTheme="majorEastAsia" w:eastAsiaTheme="majorEastAsia" w:hAnsiTheme="majorEastAsia" w:hint="eastAsia"/>
        </w:rPr>
        <w:t>根据前台输入的</w:t>
      </w:r>
      <w:r w:rsidR="006241AF">
        <w:rPr>
          <w:rFonts w:asciiTheme="majorEastAsia" w:eastAsiaTheme="majorEastAsia" w:hAnsiTheme="majorEastAsia" w:hint="eastAsia"/>
        </w:rPr>
        <w:t>开始日期，结束日期，状态</w:t>
      </w:r>
      <w:r w:rsidR="00CF78CF">
        <w:rPr>
          <w:rFonts w:asciiTheme="majorEastAsia" w:eastAsiaTheme="majorEastAsia" w:hAnsiTheme="majorEastAsia" w:hint="eastAsia"/>
        </w:rPr>
        <w:t>sts进行筛选</w:t>
      </w:r>
      <w:r w:rsidR="006241AF">
        <w:rPr>
          <w:rFonts w:asciiTheme="majorEastAsia" w:eastAsiaTheme="majorEastAsia" w:hAnsiTheme="majorEastAsia" w:hint="eastAsia"/>
        </w:rPr>
        <w:t xml:space="preserve">（sts </w:t>
      </w:r>
      <w:r w:rsidRPr="006539E1">
        <w:rPr>
          <w:rFonts w:asciiTheme="majorEastAsia" w:eastAsiaTheme="majorEastAsia" w:hAnsiTheme="majorEastAsia" w:hint="eastAsia"/>
        </w:rPr>
        <w:t>1-正常 *-结清</w:t>
      </w:r>
      <w:r w:rsidR="006241AF">
        <w:rPr>
          <w:rFonts w:asciiTheme="majorEastAsia" w:eastAsiaTheme="majorEastAsia" w:hAnsiTheme="majorEastAsia" w:hint="eastAsia"/>
        </w:rPr>
        <w:t>）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lastRenderedPageBreak/>
        <w:t>如果在前台勾选了显示结息明细，则在查到Mo_sxc_hst表中的一条转账明细后，再去查结息明细表Mo_sxc_hst_intst显示结息明细。即显示一条Mo_sxc_hst明细，紧接着显示一条Mo_sxc_hst_intst结息明细。遁环显示完Mo_sxc_hst中的所有记录。</w:t>
      </w:r>
    </w:p>
    <w:p w:rsidR="006539E1" w:rsidRPr="006539E1" w:rsidRDefault="00947735" w:rsidP="006539E1">
      <w:pPr>
        <w:spacing w:line="220" w:lineRule="atLeas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显示字段如下：</w:t>
      </w:r>
    </w:p>
    <w:p w:rsid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@状态|@类型|@起息日期|@交易日期|@交易金额|@明细余额|@已结利息|@计息天数|@计息利率</w:t>
      </w:r>
    </w:p>
    <w:p w:rsidR="006C44AB" w:rsidRPr="006539E1" w:rsidRDefault="006C44AB" w:rsidP="006539E1">
      <w:pPr>
        <w:spacing w:line="220" w:lineRule="atLeast"/>
        <w:rPr>
          <w:rFonts w:asciiTheme="majorEastAsia" w:eastAsiaTheme="majorEastAsia" w:hAnsiTheme="majorEastAsia"/>
        </w:rPr>
      </w:pP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最后查Mo_sxc签约表，根据"未入账利息"un_intst是否&gt;0，进行不同显示</w:t>
      </w:r>
      <w:r w:rsidR="00947735">
        <w:rPr>
          <w:rFonts w:asciiTheme="majorEastAsia" w:eastAsiaTheme="majorEastAsia" w:hAnsiTheme="majorEastAsia" w:hint="eastAsia"/>
        </w:rPr>
        <w:t>如下</w:t>
      </w:r>
    </w:p>
    <w:p w:rsidR="006539E1" w:rsidRP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签约日期:%ld|解约日期:%ld|遂心存余额:%.2f|已结利息:%.2f|未入账利息:%.2f||\n"</w:t>
      </w:r>
    </w:p>
    <w:p w:rsidR="006539E1" w:rsidRDefault="006539E1" w:rsidP="006539E1">
      <w:pPr>
        <w:spacing w:line="220" w:lineRule="atLeast"/>
        <w:rPr>
          <w:rFonts w:asciiTheme="majorEastAsia" w:eastAsiaTheme="majorEastAsia" w:hAnsiTheme="majorEastAsia"/>
        </w:rPr>
      </w:pPr>
      <w:r w:rsidRPr="006539E1">
        <w:rPr>
          <w:rFonts w:asciiTheme="majorEastAsia" w:eastAsiaTheme="majorEastAsia" w:hAnsiTheme="majorEastAsia" w:hint="eastAsia"/>
        </w:rPr>
        <w:t>签约日期:%ld|解约日期:%ld|遂心存余额:%.2f|已结利息:%.2f|||\n</w:t>
      </w:r>
    </w:p>
    <w:p w:rsidR="00B46220" w:rsidRDefault="00B46220" w:rsidP="00B46220">
      <w:pPr>
        <w:spacing w:line="220" w:lineRule="atLeast"/>
        <w:rPr>
          <w:rFonts w:asciiTheme="majorEastAsia" w:eastAsiaTheme="majorEastAsia" w:hAnsiTheme="majorEastAsia"/>
        </w:rPr>
      </w:pPr>
      <w:r w:rsidRPr="00B46220">
        <w:rPr>
          <w:rFonts w:asciiTheme="majorEastAsia" w:eastAsiaTheme="majorEastAsia" w:hAnsiTheme="majorEastAsia" w:hint="eastAsia"/>
          <w:b/>
        </w:rPr>
        <w:t>8315金太阳卡利息试算</w:t>
      </w:r>
    </w:p>
    <w:p w:rsidR="00353A6E" w:rsidRPr="00353A6E" w:rsidRDefault="00353A6E" w:rsidP="00353A6E">
      <w:pPr>
        <w:spacing w:line="220" w:lineRule="atLeast"/>
        <w:rPr>
          <w:rFonts w:asciiTheme="majorEastAsia" w:eastAsiaTheme="majorEastAsia" w:hAnsiTheme="majorEastAsia"/>
        </w:rPr>
      </w:pPr>
      <w:r w:rsidRPr="00353A6E">
        <w:rPr>
          <w:rFonts w:asciiTheme="majorEastAsia" w:eastAsiaTheme="majorEastAsia" w:hAnsiTheme="majorEastAsia" w:hint="eastAsia"/>
        </w:rPr>
        <w:t>根据前台传入的操作类型cFlag进行分类试算。</w:t>
      </w:r>
    </w:p>
    <w:p w:rsidR="00B46220" w:rsidRPr="00C546AE" w:rsidRDefault="00353A6E" w:rsidP="00C546AE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</w:rPr>
      </w:pPr>
      <w:r w:rsidRPr="00C546AE">
        <w:rPr>
          <w:rFonts w:asciiTheme="majorEastAsia" w:eastAsiaTheme="majorEastAsia" w:hAnsiTheme="majorEastAsia" w:hint="eastAsia"/>
        </w:rPr>
        <w:t>签约查询 2-短交易查询返回前台用 3-解约利息试算 4-签约利息试算</w:t>
      </w:r>
    </w:p>
    <w:p w:rsidR="00C546AE" w:rsidRDefault="00C546AE" w:rsidP="0094346A">
      <w:pPr>
        <w:spacing w:line="220" w:lineRule="atLeast"/>
        <w:rPr>
          <w:rFonts w:asciiTheme="majorEastAsia" w:eastAsiaTheme="majorEastAsia" w:hAnsiTheme="majorEastAsia"/>
        </w:rPr>
      </w:pPr>
      <w:r w:rsidRPr="00C546AE">
        <w:rPr>
          <w:rFonts w:asciiTheme="majorEastAsia" w:eastAsiaTheme="majorEastAsia" w:hAnsiTheme="majorEastAsia" w:hint="eastAsia"/>
        </w:rPr>
        <w:t>如为1-签约查询，查mo_sxc表</w:t>
      </w:r>
      <w:r>
        <w:rPr>
          <w:rFonts w:asciiTheme="majorEastAsia" w:eastAsiaTheme="majorEastAsia" w:hAnsiTheme="majorEastAsia" w:hint="eastAsia"/>
        </w:rPr>
        <w:t>:</w:t>
      </w:r>
      <w:r w:rsidRPr="00C546AE">
        <w:rPr>
          <w:rFonts w:asciiTheme="majorEastAsia" w:eastAsiaTheme="majorEastAsia" w:hAnsiTheme="majorEastAsia" w:hint="eastAsia"/>
        </w:rPr>
        <w:t>如查状态为*-已解约的记录，则查开始日期&lt;=untx_date&lt;=结束日期；如查状态为1，则查开始日期&lt;=tx_date&lt;=结束日期；</w:t>
      </w:r>
    </w:p>
    <w:p w:rsidR="00B11E55" w:rsidRPr="00C546AE" w:rsidRDefault="00B11E55" w:rsidP="0094346A">
      <w:pPr>
        <w:spacing w:line="220" w:lineRule="atLeast"/>
        <w:rPr>
          <w:rFonts w:asciiTheme="majorEastAsia" w:eastAsiaTheme="majorEastAsia" w:hAnsiTheme="majorEastAsia"/>
        </w:rPr>
      </w:pPr>
    </w:p>
    <w:sectPr w:rsidR="00B11E55" w:rsidRPr="00C546A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0F1" w:rsidRDefault="000C40F1" w:rsidP="006539E1">
      <w:pPr>
        <w:spacing w:after="0"/>
      </w:pPr>
      <w:r>
        <w:separator/>
      </w:r>
    </w:p>
  </w:endnote>
  <w:endnote w:type="continuationSeparator" w:id="0">
    <w:p w:rsidR="000C40F1" w:rsidRDefault="000C40F1" w:rsidP="006539E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0F1" w:rsidRDefault="000C40F1" w:rsidP="006539E1">
      <w:pPr>
        <w:spacing w:after="0"/>
      </w:pPr>
      <w:r>
        <w:separator/>
      </w:r>
    </w:p>
  </w:footnote>
  <w:footnote w:type="continuationSeparator" w:id="0">
    <w:p w:rsidR="000C40F1" w:rsidRDefault="000C40F1" w:rsidP="006539E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8013F"/>
    <w:multiLevelType w:val="hybridMultilevel"/>
    <w:tmpl w:val="0BDEC18C"/>
    <w:lvl w:ilvl="0" w:tplc="343419C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D68"/>
    <w:rsid w:val="00087906"/>
    <w:rsid w:val="000C40F1"/>
    <w:rsid w:val="00147409"/>
    <w:rsid w:val="00165771"/>
    <w:rsid w:val="00181866"/>
    <w:rsid w:val="001A4BA5"/>
    <w:rsid w:val="001C421B"/>
    <w:rsid w:val="00247B71"/>
    <w:rsid w:val="002E1794"/>
    <w:rsid w:val="002E4668"/>
    <w:rsid w:val="0031707D"/>
    <w:rsid w:val="00323B43"/>
    <w:rsid w:val="00324E75"/>
    <w:rsid w:val="00353A6E"/>
    <w:rsid w:val="00370436"/>
    <w:rsid w:val="003B7D00"/>
    <w:rsid w:val="003D37D8"/>
    <w:rsid w:val="003D6DD7"/>
    <w:rsid w:val="003F1DCF"/>
    <w:rsid w:val="00400DF9"/>
    <w:rsid w:val="00402BBD"/>
    <w:rsid w:val="00426133"/>
    <w:rsid w:val="004358AB"/>
    <w:rsid w:val="00456B81"/>
    <w:rsid w:val="004E75CD"/>
    <w:rsid w:val="00571868"/>
    <w:rsid w:val="006241AF"/>
    <w:rsid w:val="006539E1"/>
    <w:rsid w:val="00661012"/>
    <w:rsid w:val="006C44AB"/>
    <w:rsid w:val="00706C80"/>
    <w:rsid w:val="007B698F"/>
    <w:rsid w:val="007D755A"/>
    <w:rsid w:val="007E2C22"/>
    <w:rsid w:val="00800860"/>
    <w:rsid w:val="00821A15"/>
    <w:rsid w:val="008B7726"/>
    <w:rsid w:val="00942F6E"/>
    <w:rsid w:val="0094346A"/>
    <w:rsid w:val="00947735"/>
    <w:rsid w:val="00962334"/>
    <w:rsid w:val="009948D3"/>
    <w:rsid w:val="00A4448D"/>
    <w:rsid w:val="00A82E0D"/>
    <w:rsid w:val="00B06A59"/>
    <w:rsid w:val="00B11E55"/>
    <w:rsid w:val="00B46220"/>
    <w:rsid w:val="00B93AC8"/>
    <w:rsid w:val="00BA15DB"/>
    <w:rsid w:val="00C01676"/>
    <w:rsid w:val="00C546AE"/>
    <w:rsid w:val="00C63EFB"/>
    <w:rsid w:val="00CE4852"/>
    <w:rsid w:val="00CF765D"/>
    <w:rsid w:val="00CF78CF"/>
    <w:rsid w:val="00D31D50"/>
    <w:rsid w:val="00D41047"/>
    <w:rsid w:val="00DC3A36"/>
    <w:rsid w:val="00DE08F5"/>
    <w:rsid w:val="00DF728D"/>
    <w:rsid w:val="00E45DD2"/>
    <w:rsid w:val="00E919A6"/>
    <w:rsid w:val="00F92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39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39E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39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39E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C546A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54</cp:revision>
  <dcterms:created xsi:type="dcterms:W3CDTF">2008-09-11T17:20:00Z</dcterms:created>
  <dcterms:modified xsi:type="dcterms:W3CDTF">2015-11-12T07:41:00Z</dcterms:modified>
</cp:coreProperties>
</file>