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9DE" w:rsidRDefault="004569DE" w:rsidP="004569D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IC Design Lab</w:t>
      </w:r>
    </w:p>
    <w:p w:rsidR="004569DE" w:rsidRDefault="004569DE" w:rsidP="001C6D9C">
      <w:pPr>
        <w:pBdr>
          <w:bottom w:val="single" w:sz="6" w:space="1" w:color="auto"/>
        </w:pBd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DRC: Calibre</w:t>
      </w:r>
    </w:p>
    <w:p w:rsidR="008C4760" w:rsidRPr="008C4760" w:rsidRDefault="008C4760" w:rsidP="008C4760">
      <w:pPr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</w:p>
    <w:p w:rsidR="00B66860" w:rsidRPr="008E036E" w:rsidRDefault="00B66860" w:rsidP="00B66860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Design Rule Check</w:t>
      </w:r>
    </w:p>
    <w:p w:rsidR="00B66860" w:rsidRDefault="00B66860" w:rsidP="00B6686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Lab</w:t>
      </w:r>
      <w:r>
        <w:rPr>
          <w:rFonts w:hint="eastAsia"/>
        </w:rPr>
        <w:t>目的</w:t>
      </w:r>
      <w:r>
        <w:rPr>
          <w:rFonts w:hint="eastAsia"/>
        </w:rPr>
        <w:t xml:space="preserve">: </w:t>
      </w:r>
      <w:r>
        <w:rPr>
          <w:rFonts w:hint="eastAsia"/>
        </w:rPr>
        <w:t>學習如何進行</w:t>
      </w:r>
      <w:r>
        <w:rPr>
          <w:rFonts w:hint="eastAsia"/>
        </w:rPr>
        <w:t>Design Rule Check (DRC)</w:t>
      </w:r>
      <w:r>
        <w:rPr>
          <w:rFonts w:hint="eastAsia"/>
        </w:rPr>
        <w:t>。</w:t>
      </w:r>
    </w:p>
    <w:p w:rsidR="00AD2472" w:rsidRDefault="00AD2472" w:rsidP="00B6686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將上次</w:t>
      </w:r>
      <w:r>
        <w:rPr>
          <w:rFonts w:hint="eastAsia"/>
        </w:rPr>
        <w:t xml:space="preserve">Lab </w:t>
      </w:r>
      <w:r>
        <w:rPr>
          <w:rFonts w:hint="eastAsia"/>
        </w:rPr>
        <w:t>產生的</w:t>
      </w:r>
      <w:r>
        <w:rPr>
          <w:rFonts w:hint="eastAsia"/>
        </w:rPr>
        <w:t>CHIP.gds</w:t>
      </w:r>
      <w:r w:rsidR="00607502">
        <w:rPr>
          <w:rFonts w:hint="eastAsia"/>
        </w:rPr>
        <w:t>檔放入</w:t>
      </w:r>
      <w:r w:rsidR="003E0878">
        <w:rPr>
          <w:rFonts w:hint="eastAsia"/>
        </w:rPr>
        <w:t>Lab</w:t>
      </w:r>
      <w:r w:rsidR="003E0878">
        <w:t>5</w:t>
      </w:r>
      <w:r w:rsidR="00607502">
        <w:rPr>
          <w:rFonts w:hint="eastAsia"/>
        </w:rPr>
        <w:t>_DRC</w:t>
      </w:r>
      <w:r w:rsidR="00607502">
        <w:rPr>
          <w:rFonts w:hint="eastAsia"/>
        </w:rPr>
        <w:t>的資料夾裡</w:t>
      </w:r>
    </w:p>
    <w:p w:rsidR="009B1F80" w:rsidRDefault="009B1F80" w:rsidP="00B6686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進入</w:t>
      </w:r>
      <w:r w:rsidR="00EB3CCE">
        <w:rPr>
          <w:rFonts w:hint="eastAsia"/>
        </w:rPr>
        <w:t>Lab</w:t>
      </w:r>
      <w:r w:rsidR="00EB3CCE">
        <w:t>5</w:t>
      </w:r>
      <w:bookmarkStart w:id="0" w:name="_GoBack"/>
      <w:bookmarkEnd w:id="0"/>
      <w:r w:rsidR="00607502">
        <w:rPr>
          <w:rFonts w:hint="eastAsia"/>
        </w:rPr>
        <w:t>_DRC/</w:t>
      </w:r>
      <w:r>
        <w:rPr>
          <w:rFonts w:hint="eastAsia"/>
        </w:rPr>
        <w:t xml:space="preserve">BaseRule </w:t>
      </w:r>
      <w:r>
        <w:rPr>
          <w:rFonts w:hint="eastAsia"/>
        </w:rPr>
        <w:t>資料夾</w:t>
      </w:r>
    </w:p>
    <w:p w:rsidR="00B66860" w:rsidRDefault="00B66860" w:rsidP="00B6686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執行</w:t>
      </w:r>
      <w:r>
        <w:rPr>
          <w:rFonts w:hint="eastAsia"/>
        </w:rPr>
        <w:t>Calibre DRC</w:t>
      </w:r>
    </w:p>
    <w:p w:rsidR="00B66860" w:rsidRPr="008546BE" w:rsidRDefault="00B66860" w:rsidP="00B66860">
      <w:pPr>
        <w:pStyle w:val="a3"/>
        <w:numPr>
          <w:ilvl w:val="1"/>
          <w:numId w:val="2"/>
        </w:numPr>
        <w:ind w:leftChars="0"/>
        <w:rPr>
          <w:i/>
        </w:rPr>
      </w:pPr>
      <w:r>
        <w:rPr>
          <w:rFonts w:hint="eastAsia"/>
          <w:i/>
        </w:rPr>
        <w:t xml:space="preserve"> </w:t>
      </w:r>
      <w:r w:rsidRPr="000522D6">
        <w:rPr>
          <w:rFonts w:hint="eastAsia"/>
          <w:i/>
          <w:color w:val="7030A0"/>
        </w:rPr>
        <w:t>%</w:t>
      </w:r>
      <w:r w:rsidRPr="008546BE">
        <w:rPr>
          <w:rFonts w:hint="eastAsia"/>
          <w:i/>
        </w:rPr>
        <w:t xml:space="preserve"> </w:t>
      </w:r>
      <w:r w:rsidRPr="008546BE">
        <w:rPr>
          <w:rFonts w:hint="eastAsia"/>
          <w:i/>
          <w:color w:val="7030A0"/>
        </w:rPr>
        <w:t>source /usr/mentor/CIC/</w:t>
      </w:r>
      <w:r w:rsidRPr="008546BE">
        <w:rPr>
          <w:i/>
          <w:color w:val="7030A0"/>
        </w:rPr>
        <w:t>calib</w:t>
      </w:r>
      <w:r w:rsidRPr="008546BE">
        <w:rPr>
          <w:rFonts w:hint="eastAsia"/>
          <w:i/>
          <w:color w:val="7030A0"/>
        </w:rPr>
        <w:t>re.cshrc</w:t>
      </w:r>
    </w:p>
    <w:p w:rsidR="00B66860" w:rsidRPr="003A39C0" w:rsidRDefault="00B66860" w:rsidP="00B66860">
      <w:pPr>
        <w:pStyle w:val="a3"/>
        <w:numPr>
          <w:ilvl w:val="1"/>
          <w:numId w:val="2"/>
        </w:numPr>
        <w:ind w:leftChars="0"/>
        <w:rPr>
          <w:i/>
          <w:color w:val="7030A0"/>
        </w:rPr>
      </w:pPr>
      <w:r>
        <w:rPr>
          <w:rFonts w:hint="eastAsia"/>
          <w:i/>
        </w:rPr>
        <w:t xml:space="preserve"> </w:t>
      </w:r>
      <w:r w:rsidRPr="000522D6">
        <w:rPr>
          <w:rFonts w:hint="eastAsia"/>
          <w:i/>
          <w:color w:val="7030A0"/>
        </w:rPr>
        <w:t>%</w:t>
      </w:r>
      <w:r w:rsidRPr="008546BE">
        <w:rPr>
          <w:rFonts w:hint="eastAsia"/>
          <w:i/>
        </w:rPr>
        <w:t xml:space="preserve"> </w:t>
      </w:r>
      <w:r w:rsidRPr="008546BE">
        <w:rPr>
          <w:rFonts w:hint="eastAsia"/>
          <w:i/>
          <w:color w:val="7030A0"/>
        </w:rPr>
        <w:t xml:space="preserve">calibre </w:t>
      </w:r>
      <w:r w:rsidR="00832206">
        <w:rPr>
          <w:rFonts w:hint="eastAsia"/>
          <w:i/>
          <w:color w:val="7030A0"/>
        </w:rPr>
        <w:t>-</w:t>
      </w:r>
      <w:r w:rsidR="009B1F80">
        <w:rPr>
          <w:rFonts w:hint="eastAsia"/>
          <w:i/>
          <w:color w:val="7030A0"/>
        </w:rPr>
        <w:t xml:space="preserve">drc </w:t>
      </w:r>
      <w:r w:rsidR="009B1F80" w:rsidRPr="009B1F80">
        <w:rPr>
          <w:i/>
          <w:color w:val="7030A0"/>
        </w:rPr>
        <w:t>G-DF-Mixed_Mode_RFCMOS18-1.8v_3.3v-1P6M-MMC-Calibre-DRC-2.11_P2</w:t>
      </w:r>
    </w:p>
    <w:p w:rsidR="00B66860" w:rsidRPr="009B1F80" w:rsidRDefault="00B66860" w:rsidP="00B66860">
      <w:pPr>
        <w:pStyle w:val="a3"/>
        <w:numPr>
          <w:ilvl w:val="0"/>
          <w:numId w:val="2"/>
        </w:numPr>
        <w:ind w:leftChars="0"/>
      </w:pPr>
      <w:r w:rsidRPr="009B1F80">
        <w:rPr>
          <w:rFonts w:hint="eastAsia"/>
        </w:rPr>
        <w:t>觀看</w:t>
      </w:r>
      <w:r w:rsidRPr="009B1F80">
        <w:rPr>
          <w:rFonts w:hint="eastAsia"/>
        </w:rPr>
        <w:t>DRC</w:t>
      </w:r>
      <w:r w:rsidRPr="009B1F80">
        <w:rPr>
          <w:rFonts w:hint="eastAsia"/>
        </w:rPr>
        <w:t>結果</w:t>
      </w:r>
      <w:r w:rsidR="00607502">
        <w:rPr>
          <w:rFonts w:hint="eastAsia"/>
        </w:rPr>
        <w:t xml:space="preserve"> (</w:t>
      </w:r>
      <w:r w:rsidR="00607502">
        <w:rPr>
          <w:rFonts w:hint="eastAsia"/>
        </w:rPr>
        <w:t>在</w:t>
      </w:r>
      <w:r w:rsidR="00607502">
        <w:rPr>
          <w:rFonts w:hint="eastAsia"/>
        </w:rPr>
        <w:t>B</w:t>
      </w:r>
      <w:r w:rsidR="00607502">
        <w:t>aseRule</w:t>
      </w:r>
      <w:r w:rsidR="00607502">
        <w:rPr>
          <w:rFonts w:hint="eastAsia"/>
        </w:rPr>
        <w:t>資料夾內</w:t>
      </w:r>
      <w:r w:rsidR="00607502">
        <w:rPr>
          <w:rFonts w:hint="eastAsia"/>
        </w:rPr>
        <w:t>)</w:t>
      </w:r>
    </w:p>
    <w:p w:rsidR="00B66860" w:rsidRDefault="00B66860" w:rsidP="00B6686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打開檔案</w:t>
      </w:r>
      <w:r w:rsidR="009B1F80">
        <w:rPr>
          <w:rFonts w:hint="eastAsia"/>
        </w:rPr>
        <w:t>QA_pass.sum</w:t>
      </w:r>
      <w:r>
        <w:rPr>
          <w:rFonts w:hint="eastAsia"/>
        </w:rPr>
        <w:t>，檢查</w:t>
      </w:r>
      <w:r>
        <w:rPr>
          <w:rFonts w:hint="eastAsia"/>
        </w:rPr>
        <w:t>RULECHECK RESULTS STATISTICS</w:t>
      </w:r>
      <w:r>
        <w:rPr>
          <w:rFonts w:hint="eastAsia"/>
        </w:rPr>
        <w:t>中</w:t>
      </w:r>
      <w:r>
        <w:rPr>
          <w:rFonts w:hint="eastAsia"/>
        </w:rPr>
        <w:t>Result Count</w:t>
      </w:r>
      <w:r>
        <w:rPr>
          <w:rFonts w:hint="eastAsia"/>
        </w:rPr>
        <w:t>不等於</w:t>
      </w:r>
      <w:r>
        <w:rPr>
          <w:rFonts w:hint="eastAsia"/>
        </w:rPr>
        <w:t>0</w:t>
      </w:r>
      <w:r>
        <w:rPr>
          <w:rFonts w:hint="eastAsia"/>
        </w:rPr>
        <w:t>的部份即為</w:t>
      </w:r>
      <w:r>
        <w:rPr>
          <w:rFonts w:hint="eastAsia"/>
        </w:rPr>
        <w:t>DRC Error</w:t>
      </w:r>
    </w:p>
    <w:p w:rsidR="00B66860" w:rsidRPr="009B1F80" w:rsidRDefault="00B66860" w:rsidP="00B6686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 </w:t>
      </w:r>
      <w:r w:rsidRPr="00444890">
        <w:rPr>
          <w:rFonts w:hint="eastAsia"/>
          <w:i/>
          <w:color w:val="7030A0"/>
        </w:rPr>
        <w:t>%</w:t>
      </w:r>
      <w:r>
        <w:rPr>
          <w:rFonts w:hint="eastAsia"/>
        </w:rPr>
        <w:t xml:space="preserve"> </w:t>
      </w:r>
      <w:r w:rsidR="00BF5E40">
        <w:rPr>
          <w:rFonts w:hint="eastAsia"/>
          <w:i/>
          <w:color w:val="7030A0"/>
        </w:rPr>
        <w:t xml:space="preserve">grep ^RULECHECK </w:t>
      </w:r>
      <w:r w:rsidR="00BF5E40" w:rsidRPr="00BF5E40">
        <w:rPr>
          <w:rFonts w:hint="eastAsia"/>
          <w:i/>
          <w:color w:val="7030A0"/>
        </w:rPr>
        <w:t>QA_pass.sum</w:t>
      </w:r>
      <w:r w:rsidRPr="00444890">
        <w:rPr>
          <w:rFonts w:hint="eastAsia"/>
          <w:i/>
          <w:color w:val="7030A0"/>
        </w:rPr>
        <w:t xml:space="preserve"> | grep </w:t>
      </w:r>
      <w:r>
        <w:rPr>
          <w:rFonts w:hint="eastAsia"/>
          <w:i/>
          <w:color w:val="7030A0"/>
        </w:rPr>
        <w:t>-</w:t>
      </w:r>
      <w:r w:rsidRPr="00444890">
        <w:rPr>
          <w:rFonts w:hint="eastAsia"/>
          <w:i/>
          <w:color w:val="7030A0"/>
        </w:rPr>
        <w:t>v 0$</w:t>
      </w:r>
    </w:p>
    <w:p w:rsidR="00946170" w:rsidRPr="0077076B" w:rsidRDefault="009B1F80" w:rsidP="00817048">
      <w:pPr>
        <w:pStyle w:val="a3"/>
        <w:numPr>
          <w:ilvl w:val="1"/>
          <w:numId w:val="2"/>
        </w:numPr>
        <w:ind w:leftChars="0"/>
      </w:pPr>
      <w:r w:rsidRPr="009B1F80">
        <w:rPr>
          <w:rFonts w:hint="eastAsia"/>
        </w:rPr>
        <w:t>此部分</w:t>
      </w:r>
      <w:r w:rsidR="00F2419A">
        <w:t>error</w:t>
      </w:r>
      <w:r w:rsidR="00F2419A">
        <w:rPr>
          <w:rFonts w:hint="eastAsia"/>
        </w:rPr>
        <w:t>可對照</w:t>
      </w:r>
      <w:r w:rsidR="00F2419A" w:rsidRPr="00F2419A">
        <w:t xml:space="preserve">http://www2.cic.org.tw/~shuttle/drc/all/U18.pdf </w:t>
      </w:r>
      <w:r w:rsidR="0077076B">
        <w:t>Sample result:</w:t>
      </w:r>
    </w:p>
    <w:p w:rsidR="00B613B9" w:rsidRPr="00B66860" w:rsidRDefault="0077076B">
      <w:r>
        <w:rPr>
          <w:noProof/>
        </w:rPr>
        <w:drawing>
          <wp:inline distT="0" distB="0" distL="0" distR="0">
            <wp:extent cx="4711700" cy="345146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848" cy="34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13B9" w:rsidRPr="00B668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837" w:rsidRDefault="000C7837" w:rsidP="001D65B8">
      <w:r>
        <w:separator/>
      </w:r>
    </w:p>
  </w:endnote>
  <w:endnote w:type="continuationSeparator" w:id="0">
    <w:p w:rsidR="000C7837" w:rsidRDefault="000C7837" w:rsidP="001D6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837" w:rsidRDefault="000C7837" w:rsidP="001D65B8">
      <w:r>
        <w:separator/>
      </w:r>
    </w:p>
  </w:footnote>
  <w:footnote w:type="continuationSeparator" w:id="0">
    <w:p w:rsidR="000C7837" w:rsidRDefault="000C7837" w:rsidP="001D65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43C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674469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7071F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860"/>
    <w:rsid w:val="000019A1"/>
    <w:rsid w:val="00040DDE"/>
    <w:rsid w:val="00045D36"/>
    <w:rsid w:val="000B0CA0"/>
    <w:rsid w:val="000C7837"/>
    <w:rsid w:val="000D5069"/>
    <w:rsid w:val="001529A4"/>
    <w:rsid w:val="001C6D9C"/>
    <w:rsid w:val="001D65B8"/>
    <w:rsid w:val="001F07FB"/>
    <w:rsid w:val="00227A6F"/>
    <w:rsid w:val="00301262"/>
    <w:rsid w:val="00324FB8"/>
    <w:rsid w:val="003A39C0"/>
    <w:rsid w:val="003E0878"/>
    <w:rsid w:val="00450E38"/>
    <w:rsid w:val="004569DE"/>
    <w:rsid w:val="004A7BDB"/>
    <w:rsid w:val="004C14AA"/>
    <w:rsid w:val="00555BD6"/>
    <w:rsid w:val="00601307"/>
    <w:rsid w:val="00607502"/>
    <w:rsid w:val="00640B33"/>
    <w:rsid w:val="00674799"/>
    <w:rsid w:val="006E42E0"/>
    <w:rsid w:val="00765591"/>
    <w:rsid w:val="0077076B"/>
    <w:rsid w:val="007736D2"/>
    <w:rsid w:val="0079792A"/>
    <w:rsid w:val="007D2601"/>
    <w:rsid w:val="008146B6"/>
    <w:rsid w:val="00832206"/>
    <w:rsid w:val="00837653"/>
    <w:rsid w:val="008C4760"/>
    <w:rsid w:val="009261F5"/>
    <w:rsid w:val="00945319"/>
    <w:rsid w:val="00946170"/>
    <w:rsid w:val="009471BE"/>
    <w:rsid w:val="009B1F80"/>
    <w:rsid w:val="00A47557"/>
    <w:rsid w:val="00A66EF7"/>
    <w:rsid w:val="00A92293"/>
    <w:rsid w:val="00AA2E79"/>
    <w:rsid w:val="00AD2472"/>
    <w:rsid w:val="00AD791B"/>
    <w:rsid w:val="00B57AAB"/>
    <w:rsid w:val="00B64A4E"/>
    <w:rsid w:val="00B66860"/>
    <w:rsid w:val="00B85F0D"/>
    <w:rsid w:val="00BB3D75"/>
    <w:rsid w:val="00BF5E40"/>
    <w:rsid w:val="00C04B10"/>
    <w:rsid w:val="00C412E2"/>
    <w:rsid w:val="00C61B5F"/>
    <w:rsid w:val="00C6462A"/>
    <w:rsid w:val="00D31530"/>
    <w:rsid w:val="00D32D92"/>
    <w:rsid w:val="00D54BE8"/>
    <w:rsid w:val="00D81BB4"/>
    <w:rsid w:val="00D94970"/>
    <w:rsid w:val="00DA0331"/>
    <w:rsid w:val="00EB3CCE"/>
    <w:rsid w:val="00F2419A"/>
    <w:rsid w:val="00F43954"/>
    <w:rsid w:val="00F6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6184140"/>
  <w15:docId w15:val="{B2B337AF-9D1B-4DCE-AA9D-9F202AFF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86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86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668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66860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B6686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table" w:styleId="a6">
    <w:name w:val="Table Grid"/>
    <w:basedOn w:val="a1"/>
    <w:uiPriority w:val="59"/>
    <w:rsid w:val="00B64A4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unhideWhenUsed/>
    <w:rsid w:val="001D65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D65B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1D65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1D65B8"/>
    <w:rPr>
      <w:sz w:val="20"/>
      <w:szCs w:val="20"/>
    </w:rPr>
  </w:style>
  <w:style w:type="character" w:styleId="ab">
    <w:name w:val="Hyperlink"/>
    <w:basedOn w:val="a0"/>
    <w:uiPriority w:val="99"/>
    <w:unhideWhenUsed/>
    <w:rsid w:val="008C47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EC9CD-F89C-47AB-AFD9-77B03D86E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2506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NTU</dc:creator>
  <cp:lastModifiedBy>Windows 使用者</cp:lastModifiedBy>
  <cp:revision>8</cp:revision>
  <cp:lastPrinted>2014-04-17T14:57:00Z</cp:lastPrinted>
  <dcterms:created xsi:type="dcterms:W3CDTF">2014-06-28T07:57:00Z</dcterms:created>
  <dcterms:modified xsi:type="dcterms:W3CDTF">2018-03-30T08:32:00Z</dcterms:modified>
</cp:coreProperties>
</file>