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68" w:rsidRDefault="00DE37F2">
      <w:r>
        <w:t xml:space="preserve">Adding a new subtype of </w:t>
      </w:r>
      <w:proofErr w:type="spellStart"/>
      <w:r>
        <w:t>MemoryObject</w:t>
      </w:r>
      <w:proofErr w:type="spellEnd"/>
      <w:r>
        <w:t>:</w:t>
      </w:r>
    </w:p>
    <w:p w:rsidR="005E2251" w:rsidRDefault="007027DF" w:rsidP="007027DF">
      <w:pPr>
        <w:pStyle w:val="ListParagraph"/>
        <w:numPr>
          <w:ilvl w:val="0"/>
          <w:numId w:val="1"/>
        </w:numPr>
      </w:pPr>
      <w:r>
        <w:t xml:space="preserve">Make sure your </w:t>
      </w:r>
      <w:proofErr w:type="spellStart"/>
      <w:r>
        <w:t>MonoBehaviour</w:t>
      </w:r>
      <w:proofErr w:type="spellEnd"/>
      <w:r>
        <w:t xml:space="preserve"> that needs to save a memory is a subtype of </w:t>
      </w:r>
      <w:proofErr w:type="spellStart"/>
      <w:r>
        <w:t>MemoryMonoBehaviour</w:t>
      </w:r>
      <w:proofErr w:type="spellEnd"/>
    </w:p>
    <w:p w:rsidR="007027DF" w:rsidRDefault="007027DF" w:rsidP="007027D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getMemoryObject</w:t>
      </w:r>
      <w:proofErr w:type="spellEnd"/>
      <w:r>
        <w:t>() method</w:t>
      </w:r>
    </w:p>
    <w:p w:rsidR="007027DF" w:rsidRDefault="007027DF" w:rsidP="007027D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acceptMemoryObject</w:t>
      </w:r>
      <w:proofErr w:type="spellEnd"/>
      <w:r>
        <w:t>() method</w:t>
      </w:r>
      <w:bookmarkStart w:id="0" w:name="_GoBack"/>
      <w:bookmarkEnd w:id="0"/>
    </w:p>
    <w:sectPr w:rsidR="0070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03B"/>
    <w:multiLevelType w:val="hybridMultilevel"/>
    <w:tmpl w:val="1F86B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F2"/>
    <w:rsid w:val="00134940"/>
    <w:rsid w:val="005E2251"/>
    <w:rsid w:val="007027DF"/>
    <w:rsid w:val="00DE37F2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5034"/>
  <w15:chartTrackingRefBased/>
  <w15:docId w15:val="{F0A34723-3D66-43B1-9547-E9C892C4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3</cp:revision>
  <dcterms:created xsi:type="dcterms:W3CDTF">2016-11-27T02:00:00Z</dcterms:created>
  <dcterms:modified xsi:type="dcterms:W3CDTF">2017-04-12T03:46:00Z</dcterms:modified>
</cp:coreProperties>
</file>