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EC28" w14:textId="0C6BDAC3" w:rsidR="00D416C5" w:rsidRDefault="00D416C5" w:rsidP="00912A9D">
      <w:pPr>
        <w:rPr>
          <w:rFonts w:ascii="Times New Roman" w:hAnsi="Times New Roman" w:cs="Times New Roman"/>
          <w:sz w:val="24"/>
          <w:szCs w:val="24"/>
        </w:rPr>
      </w:pPr>
      <w:r>
        <w:rPr>
          <w:rFonts w:ascii="Times New Roman" w:hAnsi="Times New Roman" w:cs="Times New Roman"/>
          <w:sz w:val="24"/>
          <w:szCs w:val="24"/>
        </w:rPr>
        <w:t>Peter Bou Saada</w:t>
      </w:r>
    </w:p>
    <w:p w14:paraId="20B4280F" w14:textId="0D775786" w:rsidR="00D416C5" w:rsidRDefault="00D416C5" w:rsidP="00912A9D">
      <w:pPr>
        <w:rPr>
          <w:rFonts w:ascii="Times New Roman" w:hAnsi="Times New Roman" w:cs="Times New Roman"/>
          <w:sz w:val="24"/>
          <w:szCs w:val="24"/>
        </w:rPr>
      </w:pPr>
      <w:r>
        <w:rPr>
          <w:rFonts w:ascii="Times New Roman" w:hAnsi="Times New Roman" w:cs="Times New Roman"/>
          <w:sz w:val="24"/>
          <w:szCs w:val="24"/>
        </w:rPr>
        <w:t>CS 330: Comp graphic and visualization</w:t>
      </w:r>
    </w:p>
    <w:p w14:paraId="36656A46" w14:textId="4FAF06D4" w:rsidR="00D416C5" w:rsidRDefault="00D416C5" w:rsidP="00912A9D">
      <w:pPr>
        <w:rPr>
          <w:rFonts w:ascii="Times New Roman" w:hAnsi="Times New Roman" w:cs="Times New Roman"/>
          <w:sz w:val="24"/>
          <w:szCs w:val="24"/>
        </w:rPr>
      </w:pPr>
      <w:r>
        <w:rPr>
          <w:rFonts w:ascii="Times New Roman" w:hAnsi="Times New Roman" w:cs="Times New Roman"/>
          <w:sz w:val="24"/>
          <w:szCs w:val="24"/>
        </w:rPr>
        <w:t>Prof. Brian Holbert</w:t>
      </w:r>
    </w:p>
    <w:p w14:paraId="0927D200" w14:textId="1A2F63F9" w:rsidR="00912A9D" w:rsidRDefault="00D416C5" w:rsidP="00F01E7E">
      <w:pPr>
        <w:rPr>
          <w:rFonts w:ascii="Times New Roman" w:hAnsi="Times New Roman" w:cs="Times New Roman"/>
          <w:sz w:val="24"/>
          <w:szCs w:val="24"/>
        </w:rPr>
      </w:pPr>
      <w:r>
        <w:rPr>
          <w:rFonts w:ascii="Times New Roman" w:hAnsi="Times New Roman" w:cs="Times New Roman"/>
          <w:sz w:val="24"/>
          <w:szCs w:val="24"/>
        </w:rPr>
        <w:t>December 12</w:t>
      </w:r>
      <w:r w:rsidRPr="00D416C5">
        <w:rPr>
          <w:rFonts w:ascii="Times New Roman" w:hAnsi="Times New Roman" w:cs="Times New Roman"/>
          <w:sz w:val="24"/>
          <w:szCs w:val="24"/>
          <w:vertAlign w:val="superscript"/>
        </w:rPr>
        <w:t>th</w:t>
      </w:r>
      <w:r>
        <w:rPr>
          <w:rFonts w:ascii="Times New Roman" w:hAnsi="Times New Roman" w:cs="Times New Roman"/>
          <w:sz w:val="24"/>
          <w:szCs w:val="24"/>
        </w:rPr>
        <w:t>, 2021</w:t>
      </w:r>
    </w:p>
    <w:p w14:paraId="010C0E2E" w14:textId="77777777" w:rsidR="00F01E7E" w:rsidRPr="00D416C5" w:rsidRDefault="00F01E7E" w:rsidP="00F01E7E">
      <w:pPr>
        <w:jc w:val="center"/>
        <w:rPr>
          <w:rFonts w:ascii="Times New Roman" w:hAnsi="Times New Roman" w:cs="Times New Roman"/>
          <w:b/>
          <w:bCs/>
          <w:sz w:val="24"/>
          <w:szCs w:val="24"/>
        </w:rPr>
      </w:pPr>
      <w:r w:rsidRPr="00D416C5">
        <w:rPr>
          <w:rFonts w:ascii="Times New Roman" w:hAnsi="Times New Roman" w:cs="Times New Roman"/>
          <w:b/>
          <w:bCs/>
          <w:sz w:val="24"/>
          <w:szCs w:val="24"/>
        </w:rPr>
        <w:t>Reflection:</w:t>
      </w:r>
    </w:p>
    <w:p w14:paraId="3F344EF3" w14:textId="3D833E70" w:rsidR="002E03BC" w:rsidRDefault="0042327A" w:rsidP="002E03BC">
      <w:pPr>
        <w:rPr>
          <w:rFonts w:ascii="Times New Roman" w:hAnsi="Times New Roman" w:cs="Times New Roman"/>
          <w:sz w:val="24"/>
          <w:szCs w:val="24"/>
        </w:rPr>
      </w:pPr>
      <w:r>
        <w:rPr>
          <w:rFonts w:ascii="Times New Roman" w:hAnsi="Times New Roman" w:cs="Times New Roman"/>
          <w:sz w:val="24"/>
          <w:szCs w:val="24"/>
        </w:rPr>
        <w:tab/>
      </w:r>
      <w:r w:rsidR="002E03BC">
        <w:rPr>
          <w:rFonts w:ascii="Times New Roman" w:hAnsi="Times New Roman" w:cs="Times New Roman"/>
          <w:sz w:val="24"/>
          <w:szCs w:val="24"/>
        </w:rPr>
        <w:t>I chose cubes</w:t>
      </w:r>
      <w:r w:rsidR="00A560DC">
        <w:rPr>
          <w:rFonts w:ascii="Times New Roman" w:hAnsi="Times New Roman" w:cs="Times New Roman"/>
          <w:sz w:val="24"/>
          <w:szCs w:val="24"/>
        </w:rPr>
        <w:t xml:space="preserve"> and </w:t>
      </w:r>
      <w:r w:rsidR="002E03BC">
        <w:rPr>
          <w:rFonts w:ascii="Times New Roman" w:hAnsi="Times New Roman" w:cs="Times New Roman"/>
          <w:sz w:val="24"/>
          <w:szCs w:val="24"/>
        </w:rPr>
        <w:t>planes because they are the easiest objects to start with. I chose cylinders because it allows me to dynamically allocate memory on the heap and calculate the locations of all vertices, textured coordinates, colors, and indices. This would help me prove that I understand the material of this course well</w:t>
      </w:r>
      <w:r w:rsidR="00F70571">
        <w:rPr>
          <w:rFonts w:ascii="Times New Roman" w:hAnsi="Times New Roman" w:cs="Times New Roman"/>
          <w:sz w:val="24"/>
          <w:szCs w:val="24"/>
        </w:rPr>
        <w:t xml:space="preserve">. I chose to add the pyramid last second to test how easy it would be, </w:t>
      </w:r>
      <w:r w:rsidR="00CD104D">
        <w:rPr>
          <w:rFonts w:ascii="Times New Roman" w:hAnsi="Times New Roman" w:cs="Times New Roman"/>
          <w:sz w:val="24"/>
          <w:szCs w:val="24"/>
        </w:rPr>
        <w:t>it</w:t>
      </w:r>
      <w:r w:rsidR="00F70571">
        <w:rPr>
          <w:rFonts w:ascii="Times New Roman" w:hAnsi="Times New Roman" w:cs="Times New Roman"/>
          <w:sz w:val="24"/>
          <w:szCs w:val="24"/>
        </w:rPr>
        <w:t xml:space="preserve"> could be done in as little as 2 lines of code.</w:t>
      </w:r>
    </w:p>
    <w:p w14:paraId="27862D06" w14:textId="377F474F" w:rsidR="00965C54" w:rsidRDefault="00F70571" w:rsidP="002E03BC">
      <w:pPr>
        <w:rPr>
          <w:rFonts w:ascii="Times New Roman" w:hAnsi="Times New Roman" w:cs="Times New Roman"/>
          <w:sz w:val="24"/>
          <w:szCs w:val="24"/>
        </w:rPr>
      </w:pPr>
      <w:r>
        <w:rPr>
          <w:rFonts w:ascii="Times New Roman" w:hAnsi="Times New Roman" w:cs="Times New Roman"/>
          <w:sz w:val="24"/>
          <w:szCs w:val="24"/>
        </w:rPr>
        <w:tab/>
        <w:t xml:space="preserve">I modularized my code a lot and separated everything into its own classes. </w:t>
      </w:r>
      <w:r w:rsidR="00CD104D">
        <w:rPr>
          <w:rFonts w:ascii="Times New Roman" w:hAnsi="Times New Roman" w:cs="Times New Roman"/>
          <w:sz w:val="24"/>
          <w:szCs w:val="24"/>
        </w:rPr>
        <w:t xml:space="preserve">Had separate classes for my window, my renderer, vertex array, vertex buffer, index buffer. Then I used inheritance to create a header only class named Shape. This class served as a container for the different shapes I have like the cubes, planes, pyramids, and cylinders. </w:t>
      </w:r>
      <w:r w:rsidR="00965C54">
        <w:rPr>
          <w:rFonts w:ascii="Times New Roman" w:hAnsi="Times New Roman" w:cs="Times New Roman"/>
          <w:sz w:val="24"/>
          <w:szCs w:val="24"/>
        </w:rPr>
        <w:t>Then I created a RenderObject class that held a vector of shapes. This class is mostly there for organizational purposes. However, it is also used as the parent object to have objects rotate around the center of it, instead of their own center.</w:t>
      </w:r>
    </w:p>
    <w:p w14:paraId="3161115C" w14:textId="19651CE5" w:rsidR="002E03BC" w:rsidRDefault="00965C54" w:rsidP="004D45B6">
      <w:pPr>
        <w:rPr>
          <w:rFonts w:ascii="Times New Roman" w:hAnsi="Times New Roman" w:cs="Times New Roman"/>
          <w:sz w:val="24"/>
          <w:szCs w:val="24"/>
        </w:rPr>
      </w:pPr>
      <w:r>
        <w:rPr>
          <w:rFonts w:ascii="Times New Roman" w:hAnsi="Times New Roman" w:cs="Times New Roman"/>
          <w:sz w:val="24"/>
          <w:szCs w:val="24"/>
        </w:rPr>
        <w:tab/>
        <w:t xml:space="preserve">Navigation around the scene is made by manipulating the projection and the view matrices. We pass those 2 matrices to the shader which then calculates the position of objects. Contrary to popular belief, there is no such thing as a camera that moves around the scene, we simulate that by moving all the objects opposite to the camera movement. For </w:t>
      </w:r>
      <w:r w:rsidR="004D45B6">
        <w:rPr>
          <w:rFonts w:ascii="Times New Roman" w:hAnsi="Times New Roman" w:cs="Times New Roman"/>
          <w:sz w:val="24"/>
          <w:szCs w:val="24"/>
        </w:rPr>
        <w:t>example,</w:t>
      </w:r>
      <w:r>
        <w:rPr>
          <w:rFonts w:ascii="Times New Roman" w:hAnsi="Times New Roman" w:cs="Times New Roman"/>
          <w:sz w:val="24"/>
          <w:szCs w:val="24"/>
        </w:rPr>
        <w:t xml:space="preserve"> if the </w:t>
      </w:r>
      <w:r>
        <w:rPr>
          <w:rFonts w:ascii="Times New Roman" w:hAnsi="Times New Roman" w:cs="Times New Roman"/>
          <w:sz w:val="24"/>
          <w:szCs w:val="24"/>
        </w:rPr>
        <w:lastRenderedPageBreak/>
        <w:t xml:space="preserve">camera “moves” along the positive x axis. All the objects </w:t>
      </w:r>
      <w:r w:rsidR="004D45B6">
        <w:rPr>
          <w:rFonts w:ascii="Times New Roman" w:hAnsi="Times New Roman" w:cs="Times New Roman"/>
          <w:sz w:val="24"/>
          <w:szCs w:val="24"/>
        </w:rPr>
        <w:t>must</w:t>
      </w:r>
      <w:r>
        <w:rPr>
          <w:rFonts w:ascii="Times New Roman" w:hAnsi="Times New Roman" w:cs="Times New Roman"/>
          <w:sz w:val="24"/>
          <w:szCs w:val="24"/>
        </w:rPr>
        <w:t xml:space="preserve"> move along the negative x axis</w:t>
      </w:r>
      <w:r w:rsidR="004D45B6">
        <w:rPr>
          <w:rFonts w:ascii="Times New Roman" w:hAnsi="Times New Roman" w:cs="Times New Roman"/>
          <w:sz w:val="24"/>
          <w:szCs w:val="24"/>
        </w:rPr>
        <w:t xml:space="preserve"> </w:t>
      </w:r>
      <w:r w:rsidR="005F220C">
        <w:rPr>
          <w:rFonts w:ascii="Times New Roman" w:hAnsi="Times New Roman" w:cs="Times New Roman"/>
          <w:sz w:val="24"/>
          <w:szCs w:val="24"/>
        </w:rPr>
        <w:t>to</w:t>
      </w:r>
      <w:r w:rsidR="004D45B6">
        <w:rPr>
          <w:rFonts w:ascii="Times New Roman" w:hAnsi="Times New Roman" w:cs="Times New Roman"/>
          <w:sz w:val="24"/>
          <w:szCs w:val="24"/>
        </w:rPr>
        <w:t xml:space="preserve"> simulate the camera moving correctly. We combine this thought process for x, y, and z axis, and we get camera movement. We use the mouse position to calculate the camera tilt, up, down, right, and left. We pass these to the view matrix. The controls to move forward, backward, right, and left respectively are W, S, D, A. The controls to go up and down respectively are E and Q.</w:t>
      </w:r>
    </w:p>
    <w:p w14:paraId="5565EB85" w14:textId="36AF8340" w:rsidR="00D12948" w:rsidRDefault="00451465" w:rsidP="004D45B6">
      <w:pPr>
        <w:rPr>
          <w:rFonts w:ascii="Times New Roman" w:hAnsi="Times New Roman" w:cs="Times New Roman"/>
          <w:sz w:val="24"/>
          <w:szCs w:val="24"/>
        </w:rPr>
      </w:pPr>
      <w:r>
        <w:rPr>
          <w:rFonts w:ascii="Times New Roman" w:hAnsi="Times New Roman" w:cs="Times New Roman"/>
          <w:sz w:val="24"/>
          <w:szCs w:val="24"/>
        </w:rPr>
        <w:tab/>
        <w:t xml:space="preserve">There are </w:t>
      </w:r>
      <w:r w:rsidR="00D12948">
        <w:rPr>
          <w:rFonts w:ascii="Times New Roman" w:hAnsi="Times New Roman" w:cs="Times New Roman"/>
          <w:sz w:val="24"/>
          <w:szCs w:val="24"/>
        </w:rPr>
        <w:t>3 major functions in my application. The constructor for the Window class, the constructor for the Renderer class, and the Render function in the renderer class. The Window class is responsible to create an OpenGL context if none exists, then create a window and set all the correct callback functions for controls. The Renderer class constructor is responsible for creating the VAOs, VBOs, and IBOs for every single object.</w:t>
      </w:r>
    </w:p>
    <w:p w14:paraId="064B1069" w14:textId="24024AD1" w:rsidR="00D12948" w:rsidRDefault="00D12948" w:rsidP="004D45B6">
      <w:pPr>
        <w:rPr>
          <w:rFonts w:ascii="Times New Roman" w:hAnsi="Times New Roman" w:cs="Times New Roman"/>
          <w:sz w:val="24"/>
          <w:szCs w:val="24"/>
        </w:rPr>
      </w:pPr>
      <w:r>
        <w:rPr>
          <w:rFonts w:ascii="Times New Roman" w:hAnsi="Times New Roman" w:cs="Times New Roman"/>
          <w:sz w:val="24"/>
          <w:szCs w:val="24"/>
        </w:rPr>
        <w:tab/>
        <w:t xml:space="preserve">The render function loops through all the objects, and clears the buffers, recalculates all the matrices that need to be recalculated, binds the right shader, vao, texture, and makes the draw call for each </w:t>
      </w:r>
      <w:r w:rsidR="001A50DC">
        <w:rPr>
          <w:rFonts w:ascii="Times New Roman" w:hAnsi="Times New Roman" w:cs="Times New Roman"/>
          <w:sz w:val="24"/>
          <w:szCs w:val="24"/>
        </w:rPr>
        <w:t>shape. Then unbinds the VAO.</w:t>
      </w:r>
    </w:p>
    <w:p w14:paraId="06FCFBB6" w14:textId="1EA6ED7C" w:rsidR="001A50DC" w:rsidRDefault="001A50DC" w:rsidP="004D45B6">
      <w:pPr>
        <w:rPr>
          <w:rFonts w:ascii="Times New Roman" w:hAnsi="Times New Roman" w:cs="Times New Roman"/>
          <w:sz w:val="24"/>
          <w:szCs w:val="24"/>
        </w:rPr>
      </w:pPr>
      <w:r>
        <w:rPr>
          <w:rFonts w:ascii="Times New Roman" w:hAnsi="Times New Roman" w:cs="Times New Roman"/>
          <w:sz w:val="24"/>
          <w:szCs w:val="24"/>
        </w:rPr>
        <w:tab/>
        <w:t xml:space="preserve">All of these methods are </w:t>
      </w:r>
      <w:r w:rsidR="0019358F">
        <w:rPr>
          <w:rFonts w:ascii="Times New Roman" w:hAnsi="Times New Roman" w:cs="Times New Roman"/>
          <w:sz w:val="24"/>
          <w:szCs w:val="24"/>
        </w:rPr>
        <w:t>reusable;</w:t>
      </w:r>
      <w:r>
        <w:rPr>
          <w:rFonts w:ascii="Times New Roman" w:hAnsi="Times New Roman" w:cs="Times New Roman"/>
          <w:sz w:val="24"/>
          <w:szCs w:val="24"/>
        </w:rPr>
        <w:t xml:space="preserve">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it is probably a good idea to make the renderer a singleton to prevent having more than 1 renderer, or creating a new </w:t>
      </w:r>
      <w:proofErr w:type="spellStart"/>
      <w:r>
        <w:rPr>
          <w:rFonts w:ascii="Times New Roman" w:hAnsi="Times New Roman" w:cs="Times New Roman"/>
          <w:sz w:val="24"/>
          <w:szCs w:val="24"/>
        </w:rPr>
        <w:t>gl</w:t>
      </w:r>
      <w:proofErr w:type="spellEnd"/>
      <w:r>
        <w:rPr>
          <w:rFonts w:ascii="Times New Roman" w:hAnsi="Times New Roman" w:cs="Times New Roman"/>
          <w:sz w:val="24"/>
          <w:szCs w:val="24"/>
        </w:rPr>
        <w:t xml:space="preserve"> viewport to render to.</w:t>
      </w:r>
      <w:r w:rsidR="00F86449">
        <w:rPr>
          <w:rFonts w:ascii="Times New Roman" w:hAnsi="Times New Roman" w:cs="Times New Roman"/>
          <w:sz w:val="24"/>
          <w:szCs w:val="24"/>
        </w:rPr>
        <w:t xml:space="preserve"> The Window class can be reused to create new windows.</w:t>
      </w:r>
    </w:p>
    <w:p w14:paraId="3D8B21F3" w14:textId="1DA23428" w:rsidR="004D45B6" w:rsidRPr="00D416C5" w:rsidRDefault="004D45B6" w:rsidP="004D45B6">
      <w:pPr>
        <w:rPr>
          <w:rFonts w:ascii="Times New Roman" w:hAnsi="Times New Roman" w:cs="Times New Roman"/>
          <w:sz w:val="24"/>
          <w:szCs w:val="24"/>
        </w:rPr>
      </w:pPr>
      <w:r>
        <w:rPr>
          <w:rFonts w:ascii="Times New Roman" w:hAnsi="Times New Roman" w:cs="Times New Roman"/>
          <w:sz w:val="24"/>
          <w:szCs w:val="24"/>
        </w:rPr>
        <w:tab/>
      </w:r>
    </w:p>
    <w:sectPr w:rsidR="004D45B6" w:rsidRPr="00D41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C5"/>
    <w:rsid w:val="0019358F"/>
    <w:rsid w:val="001A50DC"/>
    <w:rsid w:val="002E03BC"/>
    <w:rsid w:val="0042327A"/>
    <w:rsid w:val="00451465"/>
    <w:rsid w:val="004D45B6"/>
    <w:rsid w:val="005F220C"/>
    <w:rsid w:val="00912A9D"/>
    <w:rsid w:val="00965C54"/>
    <w:rsid w:val="00A560DC"/>
    <w:rsid w:val="00B2260C"/>
    <w:rsid w:val="00BE1152"/>
    <w:rsid w:val="00CD104D"/>
    <w:rsid w:val="00D12948"/>
    <w:rsid w:val="00D416C5"/>
    <w:rsid w:val="00F01E7E"/>
    <w:rsid w:val="00F70571"/>
    <w:rsid w:val="00F8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6D55"/>
  <w15:chartTrackingRefBased/>
  <w15:docId w15:val="{FD76E942-095C-4851-9705-D9ACA213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B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Bou Saada</dc:creator>
  <cp:keywords/>
  <dc:description/>
  <cp:lastModifiedBy>Peter Bou Saada</cp:lastModifiedBy>
  <cp:revision>10</cp:revision>
  <dcterms:created xsi:type="dcterms:W3CDTF">2021-12-12T18:30:00Z</dcterms:created>
  <dcterms:modified xsi:type="dcterms:W3CDTF">2021-12-12T19:51:00Z</dcterms:modified>
</cp:coreProperties>
</file>