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C38D7" w:rsidR="00E27646" w:rsidP="00E27646" w:rsidRDefault="00E27646" w14:paraId="647EDD34" w14:textId="5F4E3B93">
      <w:pPr>
        <w:rPr>
          <w:b w:val="1"/>
          <w:bCs w:val="1"/>
        </w:rPr>
      </w:pPr>
      <w:r w:rsidRPr="2736764B" w:rsidR="00E27646">
        <w:rPr>
          <w:rFonts w:ascii="Times New Roman" w:hAnsi="Times New Roman" w:cs="Times New Roman"/>
        </w:rPr>
        <w:t>IT University of Copenhagen</w:t>
      </w:r>
      <w:r w:rsidRPr="2736764B" w:rsidR="00E27646">
        <w:rPr>
          <w:rFonts w:ascii="Times New Roman" w:hAnsi="Times New Roman" w:cs="Times New Roman"/>
          <w:b w:val="1"/>
          <w:bCs w:val="1"/>
        </w:rPr>
        <w:t xml:space="preserve"> </w:t>
      </w:r>
      <w:r>
        <w:tab/>
      </w:r>
      <w:r>
        <w:tab/>
      </w:r>
      <w:r>
        <w:tab/>
      </w:r>
      <w:r w:rsidRPr="2736764B" w:rsidR="00E27646">
        <w:rPr>
          <w:rFonts w:ascii="Times New Roman" w:hAnsi="Times New Roman" w:cs="Times New Roman"/>
          <w:b w:val="1"/>
          <w:bCs w:val="1"/>
        </w:rPr>
        <w:t xml:space="preserve">Date: </w:t>
      </w:r>
      <w:r w:rsidRPr="2736764B" w:rsidR="00E27646">
        <w:rPr>
          <w:rFonts w:ascii="Times New Roman" w:hAnsi="Times New Roman" w:cs="Times New Roman"/>
        </w:rPr>
        <w:t>September 2</w:t>
      </w:r>
      <w:r w:rsidRPr="2736764B" w:rsidR="34F3C2C9">
        <w:rPr>
          <w:rFonts w:ascii="Times New Roman" w:hAnsi="Times New Roman" w:cs="Times New Roman"/>
        </w:rPr>
        <w:t>8</w:t>
      </w:r>
      <w:r w:rsidRPr="2736764B" w:rsidR="3FDC4675">
        <w:rPr>
          <w:rFonts w:ascii="Times New Roman" w:hAnsi="Times New Roman" w:cs="Times New Roman"/>
          <w:vertAlign w:val="superscript"/>
        </w:rPr>
        <w:t>th</w:t>
      </w:r>
      <w:r>
        <w:br/>
      </w:r>
      <w:r w:rsidRPr="2736764B" w:rsidR="00E27646">
        <w:rPr>
          <w:rFonts w:ascii="Times New Roman" w:hAnsi="Times New Roman" w:cs="Times New Roman"/>
          <w:b w:val="1"/>
          <w:bCs w:val="1"/>
        </w:rPr>
        <w:t>Course:</w:t>
      </w:r>
      <w:r w:rsidRPr="2736764B" w:rsidR="00E27646">
        <w:rPr>
          <w:rFonts w:ascii="Times New Roman" w:hAnsi="Times New Roman" w:cs="Times New Roman"/>
        </w:rPr>
        <w:t xml:space="preserve"> Software Engineering</w:t>
      </w:r>
      <w:r>
        <w:tab/>
      </w:r>
      <w:r>
        <w:tab/>
      </w:r>
      <w:r>
        <w:tab/>
      </w:r>
      <w:r w:rsidRPr="2736764B" w:rsidR="00E27646">
        <w:rPr>
          <w:rFonts w:ascii="Times New Roman" w:hAnsi="Times New Roman" w:cs="Times New Roman"/>
          <w:b w:val="1"/>
          <w:bCs w:val="1"/>
        </w:rPr>
        <w:t xml:space="preserve">Supervisor: </w:t>
      </w:r>
      <w:r w:rsidRPr="2736764B" w:rsidR="00E27646">
        <w:rPr>
          <w:rFonts w:ascii="Times New Roman" w:hAnsi="Times New Roman" w:cs="Times New Roman"/>
        </w:rPr>
        <w:t>Renata</w:t>
      </w:r>
      <w:r>
        <w:br/>
      </w:r>
      <w:r w:rsidRPr="2736764B" w:rsidR="00E27646">
        <w:rPr>
          <w:rFonts w:ascii="Times New Roman" w:hAnsi="Times New Roman" w:cs="Times New Roman"/>
          <w:b w:val="1"/>
          <w:bCs w:val="1"/>
        </w:rPr>
        <w:t>Group:</w:t>
      </w:r>
      <w:r w:rsidRPr="2736764B" w:rsidR="00E27646">
        <w:rPr>
          <w:rFonts w:ascii="Times New Roman" w:hAnsi="Times New Roman" w:cs="Times New Roman"/>
        </w:rPr>
        <w:t xml:space="preserve"> 16</w:t>
      </w:r>
      <w:r>
        <w:tab/>
      </w:r>
      <w:r>
        <w:tab/>
      </w:r>
      <w:r>
        <w:tab/>
      </w:r>
      <w:r>
        <w:tab/>
      </w:r>
      <w:r>
        <w:tab/>
      </w:r>
      <w:r w:rsidRPr="2736764B" w:rsidR="00E27646">
        <w:rPr>
          <w:rFonts w:ascii="Times New Roman" w:hAnsi="Times New Roman" w:cs="Times New Roman"/>
          <w:b w:val="1"/>
          <w:bCs w:val="1"/>
        </w:rPr>
        <w:t xml:space="preserve">Version: </w:t>
      </w:r>
      <w:r w:rsidRPr="2736764B" w:rsidR="007A4FBB">
        <w:rPr>
          <w:rFonts w:ascii="Times New Roman" w:hAnsi="Times New Roman" w:cs="Times New Roman"/>
        </w:rPr>
        <w:t>3</w:t>
      </w:r>
      <w:r>
        <w:br/>
      </w:r>
      <w:r w:rsidRPr="2736764B" w:rsidR="00E27646">
        <w:rPr>
          <w:rFonts w:ascii="Times New Roman" w:hAnsi="Times New Roman" w:cs="Times New Roman"/>
          <w:b w:val="1"/>
          <w:bCs w:val="1"/>
        </w:rPr>
        <w:t xml:space="preserve">Document nr: </w:t>
      </w:r>
      <w:r w:rsidRPr="2736764B" w:rsidR="006C001A">
        <w:rPr>
          <w:rFonts w:ascii="Times New Roman" w:hAnsi="Times New Roman" w:cs="Times New Roman"/>
        </w:rPr>
        <w:t>6</w:t>
      </w:r>
      <w:r>
        <w:tab/>
      </w:r>
      <w:r>
        <w:tab/>
      </w:r>
      <w:r>
        <w:tab/>
      </w:r>
      <w:r>
        <w:tab/>
      </w:r>
      <w:r w:rsidRPr="2736764B" w:rsidR="00E27646">
        <w:rPr>
          <w:rFonts w:ascii="Times New Roman" w:hAnsi="Times New Roman" w:cs="Times New Roman"/>
          <w:b w:val="1"/>
          <w:bCs w:val="1"/>
        </w:rPr>
        <w:t xml:space="preserve">Tollgate: </w:t>
      </w:r>
      <w:r w:rsidRPr="2736764B" w:rsidR="00E27646">
        <w:rPr>
          <w:rFonts w:ascii="Times New Roman" w:hAnsi="Times New Roman" w:cs="Times New Roman"/>
        </w:rPr>
        <w:t>1</w:t>
      </w:r>
      <w:r>
        <w:br/>
      </w:r>
      <w:r w:rsidRPr="2736764B" w:rsidR="00E27646">
        <w:rPr>
          <w:rFonts w:ascii="Times New Roman" w:hAnsi="Times New Roman" w:cs="Times New Roman"/>
          <w:b w:val="1"/>
          <w:bCs w:val="1"/>
        </w:rPr>
        <w:t xml:space="preserve">Responsible: </w:t>
      </w:r>
      <w:r w:rsidRPr="2736764B" w:rsidR="007A4FBB">
        <w:rPr>
          <w:rFonts w:ascii="Times New Roman" w:hAnsi="Times New Roman" w:cs="Times New Roman"/>
        </w:rPr>
        <w:t>Cecilie</w:t>
      </w:r>
      <w:r>
        <w:tab/>
      </w:r>
      <w:r>
        <w:tab/>
      </w:r>
      <w:r>
        <w:tab/>
      </w:r>
      <w:r>
        <w:tab/>
      </w:r>
      <w:r w:rsidRPr="2736764B" w:rsidR="00E27646">
        <w:rPr>
          <w:rFonts w:ascii="Times New Roman" w:hAnsi="Times New Roman" w:cs="Times New Roman"/>
          <w:b w:val="1"/>
          <w:bCs w:val="1"/>
        </w:rPr>
        <w:t xml:space="preserve">Status: </w:t>
      </w:r>
      <w:r w:rsidRPr="2736764B" w:rsidR="00E27646">
        <w:rPr>
          <w:rFonts w:ascii="Times New Roman" w:hAnsi="Times New Roman" w:cs="Times New Roman"/>
        </w:rPr>
        <w:t>Ready for TG1</w:t>
      </w:r>
    </w:p>
    <w:p w:rsidRPr="008C38D7" w:rsidR="00E27646" w:rsidP="00E27646" w:rsidRDefault="00E27646" w14:paraId="71F8FE5C" w14:textId="77777777">
      <w:pPr>
        <w:ind w:left="283"/>
      </w:pPr>
    </w:p>
    <w:p w:rsidRPr="008C38D7" w:rsidR="00E27646" w:rsidP="00E27646" w:rsidRDefault="00E27646" w14:paraId="784313E4" w14:textId="22DD65CE">
      <w:pPr>
        <w:jc w:val="center"/>
        <w:rPr>
          <w:sz w:val="48"/>
          <w:szCs w:val="48"/>
        </w:rPr>
      </w:pPr>
      <w:r w:rsidRPr="008C38D7">
        <w:rPr>
          <w:rFonts w:ascii="Times New Roman" w:hAnsi="Times New Roman" w:cs="Times New Roman"/>
          <w:sz w:val="48"/>
          <w:szCs w:val="48"/>
        </w:rPr>
        <w:t xml:space="preserve">Portfolio document </w:t>
      </w:r>
      <w:r w:rsidR="006C001A">
        <w:rPr>
          <w:rFonts w:ascii="Times New Roman" w:hAnsi="Times New Roman" w:cs="Times New Roman"/>
          <w:sz w:val="48"/>
          <w:szCs w:val="48"/>
        </w:rPr>
        <w:t>6</w:t>
      </w:r>
    </w:p>
    <w:p w:rsidRPr="008C38D7" w:rsidR="00E27646" w:rsidP="00E27646" w:rsidRDefault="007A4FBB" w14:paraId="405F176D" w14:textId="4E1843E1">
      <w:pPr>
        <w:jc w:val="center"/>
        <w:rPr>
          <w:sz w:val="40"/>
          <w:szCs w:val="40"/>
        </w:rPr>
      </w:pPr>
      <w:r>
        <w:rPr>
          <w:rFonts w:ascii="Times New Roman" w:hAnsi="Times New Roman" w:cs="Times New Roman"/>
          <w:sz w:val="40"/>
          <w:szCs w:val="40"/>
        </w:rPr>
        <w:t>Project Plan and Estimation</w:t>
      </w:r>
    </w:p>
    <w:p w:rsidRPr="008C38D7" w:rsidR="00E27646" w:rsidP="00E27646" w:rsidRDefault="0075523D" w14:paraId="30924528" w14:textId="3AED24AD">
      <w:r>
        <w:rPr>
          <w:noProof/>
        </w:rPr>
        <w:drawing>
          <wp:anchor distT="0" distB="0" distL="114300" distR="114300" simplePos="0" relativeHeight="251658240" behindDoc="1" locked="0" layoutInCell="1" allowOverlap="1" wp14:anchorId="0108D544" wp14:editId="03C85769">
            <wp:simplePos x="0" y="0"/>
            <wp:positionH relativeFrom="margin">
              <wp:align>center</wp:align>
            </wp:positionH>
            <wp:positionV relativeFrom="paragraph">
              <wp:posOffset>287655</wp:posOffset>
            </wp:positionV>
            <wp:extent cx="6407150" cy="3604260"/>
            <wp:effectExtent l="0" t="0" r="0" b="0"/>
            <wp:wrapTight wrapText="bothSides">
              <wp:wrapPolygon edited="0">
                <wp:start x="0" y="0"/>
                <wp:lineTo x="0" y="21463"/>
                <wp:lineTo x="21514" y="21463"/>
                <wp:lineTo x="21514" y="0"/>
                <wp:lineTo x="0" y="0"/>
              </wp:wrapPolygon>
            </wp:wrapTight>
            <wp:docPr id="1536057532" name="Picture 1" descr="A person in a hard hat drawing a blue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57532" name="Picture 1" descr="A person in a hard hat drawing a bluepri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7150" cy="3604260"/>
                    </a:xfrm>
                    <a:prstGeom prst="rect">
                      <a:avLst/>
                    </a:prstGeom>
                  </pic:spPr>
                </pic:pic>
              </a:graphicData>
            </a:graphic>
            <wp14:sizeRelH relativeFrom="margin">
              <wp14:pctWidth>0</wp14:pctWidth>
            </wp14:sizeRelH>
            <wp14:sizeRelV relativeFrom="margin">
              <wp14:pctHeight>0</wp14:pctHeight>
            </wp14:sizeRelV>
          </wp:anchor>
        </w:drawing>
      </w:r>
    </w:p>
    <w:p w:rsidR="00E27646" w:rsidP="0075523D" w:rsidRDefault="00E27646" w14:paraId="73712F0A" w14:textId="77777777"/>
    <w:p w:rsidR="0075523D" w:rsidP="0075523D" w:rsidRDefault="0075523D" w14:paraId="699E9509" w14:textId="77777777"/>
    <w:p w:rsidR="00E27646" w:rsidP="00E27646" w:rsidRDefault="00E27646" w14:paraId="5826990E" w14:textId="77777777">
      <w:pPr>
        <w:ind w:left="283"/>
      </w:pPr>
    </w:p>
    <w:p w:rsidRPr="008C38D7" w:rsidR="005D401D" w:rsidP="00E27646" w:rsidRDefault="005D401D" w14:paraId="7EE41AB8" w14:textId="77777777">
      <w:pPr>
        <w:ind w:left="283"/>
      </w:pPr>
    </w:p>
    <w:p w:rsidRPr="008C38D7" w:rsidR="00E27646" w:rsidP="00E27646" w:rsidRDefault="00E27646" w14:paraId="5BCA82D4" w14:textId="77777777">
      <w:pPr>
        <w:ind w:left="283"/>
      </w:pPr>
    </w:p>
    <w:p w:rsidRPr="008C38D7" w:rsidR="00E27646" w:rsidP="00E27646" w:rsidRDefault="00E27646" w14:paraId="0309E991" w14:textId="77777777">
      <w:r w:rsidRPr="510B9F96">
        <w:rPr>
          <w:rFonts w:ascii="Times New Roman" w:hAnsi="Times New Roman" w:cs="Times New Roman"/>
          <w:b/>
          <w:bCs/>
          <w:sz w:val="24"/>
          <w:szCs w:val="24"/>
        </w:rPr>
        <w:t>Students:</w:t>
      </w:r>
      <w:r>
        <w:tab/>
      </w:r>
      <w:r>
        <w:tab/>
      </w:r>
      <w:r>
        <w:tab/>
      </w:r>
      <w:r w:rsidRPr="510B9F96">
        <w:rPr>
          <w:rFonts w:ascii="Times New Roman" w:hAnsi="Times New Roman" w:cs="Times New Roman"/>
          <w:b/>
          <w:bCs/>
          <w:sz w:val="24"/>
          <w:szCs w:val="24"/>
        </w:rPr>
        <w:t>Student ID:</w:t>
      </w:r>
      <w:r>
        <w:tab/>
      </w:r>
      <w:r>
        <w:tab/>
      </w:r>
      <w:r w:rsidRPr="510B9F96">
        <w:rPr>
          <w:rFonts w:ascii="Times New Roman" w:hAnsi="Times New Roman" w:cs="Times New Roman"/>
          <w:b/>
          <w:bCs/>
          <w:sz w:val="24"/>
          <w:szCs w:val="24"/>
        </w:rPr>
        <w:t>Email:</w:t>
      </w:r>
      <w:r>
        <w:br/>
      </w:r>
      <w:r w:rsidRPr="510B9F96">
        <w:rPr>
          <w:rFonts w:ascii="Times New Roman" w:hAnsi="Times New Roman" w:cs="Times New Roman"/>
          <w:sz w:val="24"/>
          <w:szCs w:val="24"/>
        </w:rPr>
        <w:t xml:space="preserve">Carl Villads Dissing </w:t>
      </w:r>
      <w:proofErr w:type="spellStart"/>
      <w:r w:rsidRPr="510B9F96">
        <w:rPr>
          <w:rFonts w:ascii="Times New Roman" w:hAnsi="Times New Roman" w:cs="Times New Roman"/>
          <w:sz w:val="24"/>
          <w:szCs w:val="24"/>
        </w:rPr>
        <w:t>Fristam</w:t>
      </w:r>
      <w:proofErr w:type="spellEnd"/>
      <w:r w:rsidRPr="510B9F96">
        <w:rPr>
          <w:rFonts w:ascii="Times New Roman" w:hAnsi="Times New Roman" w:cs="Times New Roman"/>
          <w:sz w:val="24"/>
          <w:szCs w:val="24"/>
        </w:rPr>
        <w:t xml:space="preserve"> </w:t>
      </w:r>
      <w:r>
        <w:tab/>
      </w:r>
      <w:r w:rsidRPr="510B9F96">
        <w:rPr>
          <w:rFonts w:ascii="Times New Roman" w:hAnsi="Times New Roman" w:cs="Times New Roman"/>
          <w:sz w:val="24"/>
          <w:szCs w:val="24"/>
        </w:rPr>
        <w:t>17950</w:t>
      </w:r>
      <w:r>
        <w:tab/>
      </w:r>
      <w:r>
        <w:tab/>
      </w:r>
      <w:hyperlink r:id="rId9">
        <w:r w:rsidRPr="510B9F96">
          <w:rPr>
            <w:rStyle w:val="Hyperlink"/>
            <w:rFonts w:ascii="Times New Roman" w:hAnsi="Times New Roman" w:cs="Times New Roman"/>
            <w:sz w:val="24"/>
            <w:szCs w:val="24"/>
          </w:rPr>
          <w:t>cavf@itu.dk</w:t>
        </w:r>
        <w:r>
          <w:br/>
        </w:r>
      </w:hyperlink>
      <w:r w:rsidRPr="510B9F96">
        <w:rPr>
          <w:rFonts w:ascii="Times New Roman" w:hAnsi="Times New Roman" w:cs="Times New Roman"/>
          <w:sz w:val="24"/>
          <w:szCs w:val="24"/>
        </w:rPr>
        <w:t>Cecilie Malmberg</w:t>
      </w:r>
      <w:r>
        <w:tab/>
      </w:r>
      <w:r>
        <w:tab/>
      </w:r>
      <w:r w:rsidRPr="510B9F96">
        <w:rPr>
          <w:rFonts w:ascii="Times New Roman" w:hAnsi="Times New Roman" w:cs="Times New Roman"/>
          <w:sz w:val="24"/>
          <w:szCs w:val="24"/>
        </w:rPr>
        <w:t>20963</w:t>
      </w:r>
      <w:r>
        <w:tab/>
      </w:r>
      <w:r>
        <w:tab/>
      </w:r>
      <w:hyperlink r:id="rId10">
        <w:r w:rsidRPr="510B9F96">
          <w:rPr>
            <w:rStyle w:val="Hyperlink"/>
            <w:rFonts w:ascii="Times New Roman" w:hAnsi="Times New Roman" w:cs="Times New Roman"/>
            <w:sz w:val="24"/>
            <w:szCs w:val="24"/>
          </w:rPr>
          <w:t>cecm@itu.dk</w:t>
        </w:r>
        <w:r>
          <w:br/>
        </w:r>
      </w:hyperlink>
      <w:r w:rsidRPr="510B9F96">
        <w:rPr>
          <w:rFonts w:ascii="Times New Roman" w:hAnsi="Times New Roman" w:cs="Times New Roman"/>
          <w:sz w:val="24"/>
          <w:szCs w:val="24"/>
        </w:rPr>
        <w:t>Luca Giannini</w:t>
      </w:r>
      <w:r>
        <w:tab/>
      </w:r>
      <w:r>
        <w:tab/>
      </w:r>
      <w:r w:rsidRPr="510B9F96">
        <w:rPr>
          <w:rFonts w:ascii="Times New Roman" w:hAnsi="Times New Roman" w:cs="Times New Roman"/>
          <w:sz w:val="24"/>
          <w:szCs w:val="24"/>
        </w:rPr>
        <w:t>22150</w:t>
      </w:r>
      <w:r>
        <w:tab/>
      </w:r>
      <w:r>
        <w:tab/>
      </w:r>
      <w:hyperlink r:id="rId11">
        <w:r w:rsidRPr="510B9F96">
          <w:rPr>
            <w:rStyle w:val="Hyperlink"/>
            <w:rFonts w:ascii="Times New Roman" w:hAnsi="Times New Roman" w:cs="Times New Roman"/>
            <w:sz w:val="24"/>
            <w:szCs w:val="24"/>
          </w:rPr>
          <w:t>lgia@itu.dk</w:t>
        </w:r>
        <w:r>
          <w:br/>
        </w:r>
      </w:hyperlink>
      <w:r w:rsidRPr="510B9F96">
        <w:rPr>
          <w:rFonts w:ascii="Times New Roman" w:hAnsi="Times New Roman" w:cs="Times New Roman"/>
          <w:sz w:val="24"/>
          <w:szCs w:val="24"/>
        </w:rPr>
        <w:t xml:space="preserve">Peter Klarskov </w:t>
      </w:r>
      <w:r>
        <w:tab/>
      </w:r>
      <w:r>
        <w:tab/>
      </w:r>
      <w:r w:rsidRPr="510B9F96">
        <w:rPr>
          <w:rFonts w:ascii="Times New Roman" w:hAnsi="Times New Roman" w:cs="Times New Roman"/>
          <w:sz w:val="24"/>
          <w:szCs w:val="24"/>
        </w:rPr>
        <w:t>19517</w:t>
      </w:r>
      <w:r>
        <w:tab/>
      </w:r>
      <w:r>
        <w:tab/>
      </w:r>
      <w:hyperlink r:id="rId12">
        <w:r w:rsidRPr="510B9F96">
          <w:rPr>
            <w:rStyle w:val="Hyperlink"/>
            <w:rFonts w:ascii="Times New Roman" w:hAnsi="Times New Roman" w:cs="Times New Roman"/>
            <w:sz w:val="24"/>
            <w:szCs w:val="24"/>
          </w:rPr>
          <w:t>pekd@itu.dk</w:t>
        </w:r>
        <w:r>
          <w:br/>
        </w:r>
      </w:hyperlink>
      <w:r w:rsidRPr="510B9F96">
        <w:rPr>
          <w:rFonts w:ascii="Times New Roman" w:hAnsi="Times New Roman" w:cs="Times New Roman"/>
          <w:sz w:val="24"/>
          <w:szCs w:val="24"/>
        </w:rPr>
        <w:t xml:space="preserve">Victoria Hinley Deng </w:t>
      </w:r>
      <w:r>
        <w:tab/>
      </w:r>
      <w:r>
        <w:tab/>
      </w:r>
      <w:r w:rsidRPr="510B9F96">
        <w:rPr>
          <w:rFonts w:ascii="Times New Roman" w:hAnsi="Times New Roman" w:cs="Times New Roman"/>
          <w:sz w:val="24"/>
          <w:szCs w:val="24"/>
        </w:rPr>
        <w:t>17952</w:t>
      </w:r>
      <w:r>
        <w:tab/>
      </w:r>
      <w:r>
        <w:tab/>
      </w:r>
      <w:hyperlink r:id="rId13">
        <w:r w:rsidRPr="510B9F96">
          <w:rPr>
            <w:rStyle w:val="Hyperlink"/>
            <w:rFonts w:ascii="Times New Roman" w:hAnsi="Times New Roman" w:cs="Times New Roman"/>
            <w:sz w:val="24"/>
            <w:szCs w:val="24"/>
          </w:rPr>
          <w:t>vide@itu.dk</w:t>
        </w:r>
      </w:hyperlink>
    </w:p>
    <w:p w:rsidR="0908A2AB" w:rsidP="2A78DC4A" w:rsidRDefault="0908A2AB" w14:paraId="0FBF0E3F" w14:textId="60B3F9FE">
      <w:pPr>
        <w:rPr>
          <w:rFonts w:ascii="Cambria" w:hAnsi="Cambria" w:eastAsia="Cambria" w:cs="Cambria"/>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57E156AB" w:rsidTr="2736764B" w14:paraId="5D5DDF26" w14:textId="7777777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57E156AB" w:rsidP="2A78DC4A" w:rsidRDefault="10957879" w14:paraId="2EED3596" w14:textId="53347310">
            <w:pPr>
              <w:spacing w:line="259" w:lineRule="auto"/>
              <w:jc w:val="center"/>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lang w:val="da-DK"/>
              </w:rPr>
              <w:t>Version</w:t>
            </w:r>
          </w:p>
        </w:tc>
        <w:tc>
          <w:tcPr>
            <w:tcW w:w="5265" w:type="dxa"/>
            <w:tcBorders>
              <w:top w:val="single" w:color="auto" w:sz="6" w:space="0"/>
            </w:tcBorders>
            <w:shd w:val="clear" w:color="auto" w:fill="D9D9D9" w:themeFill="background1" w:themeFillShade="D9"/>
            <w:tcMar>
              <w:left w:w="90" w:type="dxa"/>
              <w:right w:w="90" w:type="dxa"/>
            </w:tcMar>
          </w:tcPr>
          <w:p w:rsidR="57E156AB" w:rsidP="2A78DC4A" w:rsidRDefault="10957879" w14:paraId="2FE6C48E" w14:textId="5FDD4B46">
            <w:pPr>
              <w:spacing w:line="259" w:lineRule="auto"/>
              <w:jc w:val="center"/>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lang w:val="da-DK"/>
              </w:rPr>
              <w:t>Change</w:t>
            </w:r>
          </w:p>
        </w:tc>
        <w:tc>
          <w:tcPr>
            <w:tcW w:w="1350" w:type="dxa"/>
            <w:tcBorders>
              <w:top w:val="single" w:color="auto" w:sz="6" w:space="0"/>
            </w:tcBorders>
            <w:shd w:val="clear" w:color="auto" w:fill="D9D9D9" w:themeFill="background1" w:themeFillShade="D9"/>
            <w:tcMar>
              <w:left w:w="90" w:type="dxa"/>
              <w:right w:w="90" w:type="dxa"/>
            </w:tcMar>
          </w:tcPr>
          <w:p w:rsidR="57E156AB" w:rsidP="2A78DC4A" w:rsidRDefault="10957879" w14:paraId="1BC192A5" w14:textId="419684CC">
            <w:pPr>
              <w:spacing w:line="259" w:lineRule="auto"/>
              <w:jc w:val="center"/>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lang w:val="da-DK"/>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57E156AB" w:rsidP="2A78DC4A" w:rsidRDefault="10957879" w14:paraId="3DA34F23" w14:textId="65D66017">
            <w:pPr>
              <w:spacing w:line="259" w:lineRule="auto"/>
              <w:jc w:val="center"/>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lang w:val="da-DK"/>
              </w:rPr>
              <w:t>Date</w:t>
            </w:r>
          </w:p>
        </w:tc>
      </w:tr>
      <w:tr w:rsidR="57E156AB" w:rsidTr="2736764B" w14:paraId="4008D204" w14:textId="77777777">
        <w:trPr>
          <w:trHeight w:val="300"/>
        </w:trPr>
        <w:tc>
          <w:tcPr>
            <w:tcW w:w="1170" w:type="dxa"/>
            <w:tcBorders>
              <w:left w:val="single" w:color="auto" w:sz="6" w:space="0"/>
            </w:tcBorders>
            <w:tcMar>
              <w:left w:w="90" w:type="dxa"/>
              <w:right w:w="90" w:type="dxa"/>
            </w:tcMar>
          </w:tcPr>
          <w:p w:rsidR="57E156AB" w:rsidP="2A78DC4A" w:rsidRDefault="10957879" w14:paraId="4A19B102" w14:textId="1ABC275B">
            <w:pPr>
              <w:spacing w:line="259" w:lineRule="auto"/>
              <w:jc w:val="center"/>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lang w:val="da-DK"/>
              </w:rPr>
              <w:t>0</w:t>
            </w:r>
          </w:p>
        </w:tc>
        <w:tc>
          <w:tcPr>
            <w:tcW w:w="5265" w:type="dxa"/>
            <w:tcMar>
              <w:left w:w="90" w:type="dxa"/>
              <w:right w:w="90" w:type="dxa"/>
            </w:tcMar>
          </w:tcPr>
          <w:p w:rsidR="57E156AB" w:rsidP="2A78DC4A" w:rsidRDefault="10957879" w14:paraId="105E6B28" w14:textId="61A12746">
            <w:pPr>
              <w:spacing w:line="259" w:lineRule="auto"/>
              <w:rPr>
                <w:rFonts w:ascii="Cambria" w:hAnsi="Cambria" w:eastAsia="Cambria" w:cs="Cambria"/>
                <w:color w:val="000000" w:themeColor="text1"/>
                <w:sz w:val="24"/>
                <w:szCs w:val="24"/>
              </w:rPr>
            </w:pPr>
            <w:proofErr w:type="spellStart"/>
            <w:r w:rsidRPr="2A78DC4A">
              <w:rPr>
                <w:rFonts w:ascii="Cambria" w:hAnsi="Cambria" w:eastAsia="Cambria" w:cs="Cambria"/>
                <w:color w:val="000000" w:themeColor="text1"/>
                <w:sz w:val="24"/>
                <w:szCs w:val="24"/>
                <w:lang w:val="da-DK"/>
              </w:rPr>
              <w:t>Added</w:t>
            </w:r>
            <w:proofErr w:type="spellEnd"/>
            <w:r w:rsidRPr="2A78DC4A">
              <w:rPr>
                <w:rFonts w:ascii="Cambria" w:hAnsi="Cambria" w:eastAsia="Cambria" w:cs="Cambria"/>
                <w:color w:val="000000" w:themeColor="text1"/>
                <w:sz w:val="24"/>
                <w:szCs w:val="24"/>
                <w:lang w:val="da-DK"/>
              </w:rPr>
              <w:t xml:space="preserve"> </w:t>
            </w:r>
            <w:proofErr w:type="spellStart"/>
            <w:r w:rsidRPr="2A78DC4A">
              <w:rPr>
                <w:rFonts w:ascii="Cambria" w:hAnsi="Cambria" w:eastAsia="Cambria" w:cs="Cambria"/>
                <w:color w:val="000000" w:themeColor="text1"/>
                <w:sz w:val="24"/>
                <w:szCs w:val="24"/>
                <w:lang w:val="da-DK"/>
              </w:rPr>
              <w:t>ChangeLog</w:t>
            </w:r>
            <w:proofErr w:type="spellEnd"/>
            <w:r w:rsidRPr="2A78DC4A">
              <w:rPr>
                <w:rFonts w:ascii="Cambria" w:hAnsi="Cambria" w:eastAsia="Cambria" w:cs="Cambria"/>
                <w:color w:val="000000" w:themeColor="text1"/>
                <w:sz w:val="24"/>
                <w:szCs w:val="24"/>
                <w:lang w:val="da-DK"/>
              </w:rPr>
              <w:t xml:space="preserve"> (</w:t>
            </w:r>
            <w:proofErr w:type="spellStart"/>
            <w:r w:rsidRPr="2A78DC4A">
              <w:rPr>
                <w:rFonts w:ascii="Cambria" w:hAnsi="Cambria" w:eastAsia="Cambria" w:cs="Cambria"/>
                <w:color w:val="000000" w:themeColor="text1"/>
                <w:sz w:val="24"/>
                <w:szCs w:val="24"/>
                <w:lang w:val="da-DK"/>
              </w:rPr>
              <w:t>change</w:t>
            </w:r>
            <w:proofErr w:type="spellEnd"/>
            <w:r w:rsidRPr="2A78DC4A">
              <w:rPr>
                <w:rFonts w:ascii="Cambria" w:hAnsi="Cambria" w:eastAsia="Cambria" w:cs="Cambria"/>
                <w:color w:val="000000" w:themeColor="text1"/>
                <w:sz w:val="24"/>
                <w:szCs w:val="24"/>
                <w:lang w:val="da-DK"/>
              </w:rPr>
              <w:t xml:space="preserve"> </w:t>
            </w:r>
            <w:proofErr w:type="spellStart"/>
            <w:r w:rsidRPr="2A78DC4A">
              <w:rPr>
                <w:rFonts w:ascii="Cambria" w:hAnsi="Cambria" w:eastAsia="Cambria" w:cs="Cambria"/>
                <w:color w:val="000000" w:themeColor="text1"/>
                <w:sz w:val="24"/>
                <w:szCs w:val="24"/>
                <w:lang w:val="da-DK"/>
              </w:rPr>
              <w:t>me</w:t>
            </w:r>
            <w:proofErr w:type="spellEnd"/>
            <w:r w:rsidRPr="2A78DC4A">
              <w:rPr>
                <w:rFonts w:ascii="Cambria" w:hAnsi="Cambria" w:eastAsia="Cambria" w:cs="Cambria"/>
                <w:color w:val="000000" w:themeColor="text1"/>
                <w:sz w:val="24"/>
                <w:szCs w:val="24"/>
                <w:lang w:val="da-DK"/>
              </w:rPr>
              <w:t>)</w:t>
            </w:r>
          </w:p>
        </w:tc>
        <w:tc>
          <w:tcPr>
            <w:tcW w:w="1350" w:type="dxa"/>
            <w:tcMar>
              <w:left w:w="90" w:type="dxa"/>
              <w:right w:w="90" w:type="dxa"/>
            </w:tcMar>
          </w:tcPr>
          <w:p w:rsidR="57E156AB" w:rsidP="2736764B" w:rsidRDefault="10957879" w14:paraId="01E25210" w14:textId="69A31E16">
            <w:pPr>
              <w:spacing w:line="259" w:lineRule="auto"/>
              <w:jc w:val="center"/>
              <w:rPr>
                <w:rFonts w:ascii="Cambria" w:hAnsi="Cambria" w:eastAsia="Cambria" w:cs="Cambria"/>
                <w:color w:val="000000" w:themeColor="text1"/>
                <w:sz w:val="24"/>
                <w:szCs w:val="24"/>
              </w:rPr>
            </w:pPr>
            <w:r w:rsidRPr="2736764B" w:rsidR="1716CCF3">
              <w:rPr>
                <w:rFonts w:ascii="Cambria" w:hAnsi="Cambria" w:eastAsia="Cambria" w:cs="Cambria"/>
                <w:color w:val="000000" w:themeColor="text1" w:themeTint="FF" w:themeShade="FF"/>
                <w:sz w:val="24"/>
                <w:szCs w:val="24"/>
                <w:lang w:val="da-DK"/>
              </w:rPr>
              <w:t>Peter</w:t>
            </w:r>
          </w:p>
        </w:tc>
        <w:tc>
          <w:tcPr>
            <w:tcW w:w="1200" w:type="dxa"/>
            <w:tcBorders>
              <w:right w:val="single" w:color="auto" w:sz="6" w:space="0"/>
            </w:tcBorders>
            <w:tcMar>
              <w:left w:w="90" w:type="dxa"/>
              <w:right w:w="90" w:type="dxa"/>
            </w:tcMar>
          </w:tcPr>
          <w:p w:rsidR="57E156AB" w:rsidP="2736764B" w:rsidRDefault="10957879" w14:paraId="2D750B1B" w14:textId="3AF1DFA3">
            <w:pPr>
              <w:spacing w:line="259" w:lineRule="auto"/>
              <w:jc w:val="center"/>
              <w:rPr>
                <w:rFonts w:ascii="Cambria" w:hAnsi="Cambria" w:eastAsia="Cambria" w:cs="Cambria"/>
                <w:color w:val="000000" w:themeColor="text1"/>
                <w:sz w:val="24"/>
                <w:szCs w:val="24"/>
              </w:rPr>
            </w:pPr>
            <w:r w:rsidRPr="2736764B" w:rsidR="1716CCF3">
              <w:rPr>
                <w:rFonts w:ascii="Cambria" w:hAnsi="Cambria" w:eastAsia="Cambria" w:cs="Cambria"/>
                <w:color w:val="000000" w:themeColor="text1" w:themeTint="FF" w:themeShade="FF"/>
                <w:sz w:val="24"/>
                <w:szCs w:val="24"/>
                <w:lang w:val="da-DK"/>
              </w:rPr>
              <w:t>22</w:t>
            </w:r>
            <w:r w:rsidRPr="2736764B" w:rsidR="070C4993">
              <w:rPr>
                <w:rFonts w:ascii="Cambria" w:hAnsi="Cambria" w:eastAsia="Cambria" w:cs="Cambria"/>
                <w:color w:val="000000" w:themeColor="text1" w:themeTint="FF" w:themeShade="FF"/>
                <w:sz w:val="24"/>
                <w:szCs w:val="24"/>
                <w:lang w:val="da-DK"/>
              </w:rPr>
              <w:t>.</w:t>
            </w:r>
            <w:r w:rsidRPr="2736764B" w:rsidR="1716CCF3">
              <w:rPr>
                <w:rFonts w:ascii="Cambria" w:hAnsi="Cambria" w:eastAsia="Cambria" w:cs="Cambria"/>
                <w:color w:val="000000" w:themeColor="text1" w:themeTint="FF" w:themeShade="FF"/>
                <w:sz w:val="24"/>
                <w:szCs w:val="24"/>
                <w:lang w:val="da-DK"/>
              </w:rPr>
              <w:t>09</w:t>
            </w:r>
          </w:p>
        </w:tc>
      </w:tr>
      <w:tr w:rsidR="57E156AB" w:rsidTr="2736764B" w14:paraId="70E98329" w14:textId="77777777">
        <w:trPr>
          <w:trHeight w:val="300"/>
        </w:trPr>
        <w:tc>
          <w:tcPr>
            <w:tcW w:w="1170" w:type="dxa"/>
            <w:tcBorders>
              <w:left w:val="single" w:color="auto" w:sz="6" w:space="0"/>
            </w:tcBorders>
            <w:tcMar>
              <w:left w:w="90" w:type="dxa"/>
              <w:right w:w="90" w:type="dxa"/>
            </w:tcMar>
          </w:tcPr>
          <w:p w:rsidR="57E156AB" w:rsidP="2A78DC4A" w:rsidRDefault="63DAAE2B" w14:paraId="713F1FCA" w14:textId="5690715C">
            <w:pPr>
              <w:spacing w:line="259" w:lineRule="auto"/>
              <w:jc w:val="center"/>
              <w:rPr>
                <w:rFonts w:ascii="Cambria" w:hAnsi="Cambria" w:eastAsia="Cambria" w:cs="Cambria"/>
                <w:color w:val="000000" w:themeColor="text1"/>
                <w:sz w:val="24"/>
                <w:szCs w:val="24"/>
              </w:rPr>
            </w:pPr>
            <w:r w:rsidRPr="2736764B" w:rsidR="169EE386">
              <w:rPr>
                <w:rFonts w:ascii="Cambria" w:hAnsi="Cambria" w:eastAsia="Cambria" w:cs="Cambria"/>
                <w:color w:val="000000" w:themeColor="text1" w:themeTint="FF" w:themeShade="FF"/>
                <w:sz w:val="24"/>
                <w:szCs w:val="24"/>
              </w:rPr>
              <w:t>1</w:t>
            </w:r>
          </w:p>
        </w:tc>
        <w:tc>
          <w:tcPr>
            <w:tcW w:w="5265" w:type="dxa"/>
            <w:tcBorders>
              <w:bottom w:val="single" w:color="000000" w:themeColor="text1" w:sz="6" w:space="0"/>
            </w:tcBorders>
            <w:tcMar>
              <w:left w:w="90" w:type="dxa"/>
              <w:right w:w="90" w:type="dxa"/>
            </w:tcMar>
          </w:tcPr>
          <w:p w:rsidR="57E156AB" w:rsidP="2A78DC4A" w:rsidRDefault="63DAAE2B" w14:paraId="5F272689" w14:textId="7B71D32C">
            <w:pPr>
              <w:spacing w:line="259" w:lineRule="auto"/>
              <w:rPr>
                <w:rFonts w:ascii="Cambria" w:hAnsi="Cambria" w:eastAsia="Cambria" w:cs="Cambria"/>
                <w:color w:val="000000" w:themeColor="text1"/>
                <w:sz w:val="24"/>
                <w:szCs w:val="24"/>
              </w:rPr>
            </w:pPr>
            <w:r w:rsidRPr="2736764B" w:rsidR="08F5645D">
              <w:rPr>
                <w:rFonts w:ascii="Cambria" w:hAnsi="Cambria" w:eastAsia="Cambria" w:cs="Cambria"/>
                <w:color w:val="000000" w:themeColor="text1" w:themeTint="FF" w:themeShade="FF"/>
                <w:sz w:val="24"/>
                <w:szCs w:val="24"/>
              </w:rPr>
              <w:t xml:space="preserve">Reviewed </w:t>
            </w:r>
            <w:r w:rsidRPr="2736764B" w:rsidR="0AA9E077">
              <w:rPr>
                <w:rFonts w:ascii="Cambria" w:hAnsi="Cambria" w:eastAsia="Cambria" w:cs="Cambria"/>
                <w:color w:val="000000" w:themeColor="text1" w:themeTint="FF" w:themeShade="FF"/>
                <w:sz w:val="24"/>
                <w:szCs w:val="24"/>
              </w:rPr>
              <w:t>+ small formatting</w:t>
            </w:r>
          </w:p>
        </w:tc>
        <w:tc>
          <w:tcPr>
            <w:tcW w:w="1350" w:type="dxa"/>
            <w:tcMar>
              <w:left w:w="90" w:type="dxa"/>
              <w:right w:w="90" w:type="dxa"/>
            </w:tcMar>
          </w:tcPr>
          <w:p w:rsidR="57E156AB" w:rsidP="2736764B" w:rsidRDefault="57E156AB" w14:paraId="651ADB31" w14:textId="6CEE15C2">
            <w:pPr>
              <w:spacing w:line="259" w:lineRule="auto"/>
              <w:jc w:val="center"/>
              <w:rPr>
                <w:rFonts w:ascii="Cambria" w:hAnsi="Cambria" w:eastAsia="Cambria" w:cs="Cambria"/>
                <w:color w:val="000000" w:themeColor="text1"/>
                <w:sz w:val="24"/>
                <w:szCs w:val="24"/>
              </w:rPr>
            </w:pPr>
            <w:r w:rsidRPr="2736764B" w:rsidR="0AA9E077">
              <w:rPr>
                <w:rFonts w:ascii="Cambria" w:hAnsi="Cambria" w:eastAsia="Cambria" w:cs="Cambria"/>
                <w:color w:val="000000" w:themeColor="text1" w:themeTint="FF" w:themeShade="FF"/>
                <w:sz w:val="24"/>
                <w:szCs w:val="24"/>
              </w:rPr>
              <w:t>Luca</w:t>
            </w:r>
          </w:p>
        </w:tc>
        <w:tc>
          <w:tcPr>
            <w:tcW w:w="1200" w:type="dxa"/>
            <w:tcBorders>
              <w:right w:val="single" w:color="auto" w:sz="6" w:space="0"/>
            </w:tcBorders>
            <w:tcMar>
              <w:left w:w="90" w:type="dxa"/>
              <w:right w:w="90" w:type="dxa"/>
            </w:tcMar>
          </w:tcPr>
          <w:p w:rsidR="57E156AB" w:rsidP="2736764B" w:rsidRDefault="57E156AB" w14:paraId="70018BBC" w14:textId="075094BF">
            <w:pPr>
              <w:spacing w:line="259" w:lineRule="auto"/>
              <w:jc w:val="center"/>
              <w:rPr>
                <w:rFonts w:ascii="Cambria" w:hAnsi="Cambria" w:eastAsia="Cambria" w:cs="Cambria"/>
                <w:color w:val="000000" w:themeColor="text1"/>
                <w:sz w:val="24"/>
                <w:szCs w:val="24"/>
              </w:rPr>
            </w:pPr>
            <w:r w:rsidRPr="2736764B" w:rsidR="0AA9E077">
              <w:rPr>
                <w:rFonts w:ascii="Cambria" w:hAnsi="Cambria" w:eastAsia="Cambria" w:cs="Cambria"/>
                <w:color w:val="000000" w:themeColor="text1" w:themeTint="FF" w:themeShade="FF"/>
                <w:sz w:val="24"/>
                <w:szCs w:val="24"/>
              </w:rPr>
              <w:t>2</w:t>
            </w:r>
            <w:r w:rsidRPr="2736764B" w:rsidR="2CC5CFA2">
              <w:rPr>
                <w:rFonts w:ascii="Cambria" w:hAnsi="Cambria" w:eastAsia="Cambria" w:cs="Cambria"/>
                <w:color w:val="000000" w:themeColor="text1" w:themeTint="FF" w:themeShade="FF"/>
                <w:sz w:val="24"/>
                <w:szCs w:val="24"/>
              </w:rPr>
              <w:t>8</w:t>
            </w:r>
            <w:r w:rsidRPr="2736764B" w:rsidR="32A2976D">
              <w:rPr>
                <w:rFonts w:ascii="Cambria" w:hAnsi="Cambria" w:eastAsia="Cambria" w:cs="Cambria"/>
                <w:color w:val="000000" w:themeColor="text1" w:themeTint="FF" w:themeShade="FF"/>
                <w:sz w:val="24"/>
                <w:szCs w:val="24"/>
              </w:rPr>
              <w:t>.0</w:t>
            </w:r>
            <w:r w:rsidRPr="2736764B" w:rsidR="0AA9E077">
              <w:rPr>
                <w:rFonts w:ascii="Cambria" w:hAnsi="Cambria" w:eastAsia="Cambria" w:cs="Cambria"/>
                <w:color w:val="000000" w:themeColor="text1" w:themeTint="FF" w:themeShade="FF"/>
                <w:sz w:val="24"/>
                <w:szCs w:val="24"/>
              </w:rPr>
              <w:t>9</w:t>
            </w:r>
          </w:p>
        </w:tc>
      </w:tr>
      <w:tr w:rsidR="57E156AB" w:rsidTr="2736764B" w14:paraId="6D08B5D3" w14:textId="77777777">
        <w:trPr>
          <w:trHeight w:val="300"/>
        </w:trPr>
        <w:tc>
          <w:tcPr>
            <w:tcW w:w="1170" w:type="dxa"/>
            <w:tcBorders>
              <w:left w:val="single" w:color="auto" w:sz="6" w:space="0"/>
            </w:tcBorders>
            <w:tcMar>
              <w:left w:w="90" w:type="dxa"/>
              <w:right w:w="90" w:type="dxa"/>
            </w:tcMar>
          </w:tcPr>
          <w:p w:rsidR="57E156AB" w:rsidP="2A78DC4A" w:rsidRDefault="63DAAE2B" w14:paraId="0271414F" w14:textId="5FD25CC0">
            <w:pPr>
              <w:spacing w:line="259" w:lineRule="auto"/>
              <w:jc w:val="center"/>
              <w:rPr>
                <w:rFonts w:ascii="Cambria" w:hAnsi="Cambria" w:eastAsia="Cambria" w:cs="Cambria"/>
                <w:color w:val="000000" w:themeColor="text1"/>
                <w:sz w:val="24"/>
                <w:szCs w:val="24"/>
              </w:rPr>
            </w:pPr>
            <w:r w:rsidRPr="2736764B" w:rsidR="169EE386">
              <w:rPr>
                <w:rFonts w:ascii="Cambria" w:hAnsi="Cambria" w:eastAsia="Cambria" w:cs="Cambria"/>
                <w:color w:val="000000" w:themeColor="text1" w:themeTint="FF" w:themeShade="FF"/>
                <w:sz w:val="24"/>
                <w:szCs w:val="24"/>
              </w:rPr>
              <w:t>2</w:t>
            </w:r>
          </w:p>
        </w:tc>
        <w:tc>
          <w:tcPr>
            <w:tcW w:w="5265" w:type="dxa"/>
            <w:tcBorders>
              <w:top w:val="single" w:color="000000" w:themeColor="text1" w:sz="6" w:space="0"/>
            </w:tcBorders>
            <w:tcMar>
              <w:left w:w="90" w:type="dxa"/>
              <w:right w:w="90" w:type="dxa"/>
            </w:tcMar>
          </w:tcPr>
          <w:p w:rsidR="57E156AB" w:rsidP="2A78DC4A" w:rsidRDefault="63DAAE2B" w14:paraId="3199860E" w14:textId="573C5049">
            <w:pPr>
              <w:spacing w:line="259" w:lineRule="auto"/>
              <w:rPr>
                <w:rFonts w:ascii="Cambria" w:hAnsi="Cambria" w:eastAsia="Cambria" w:cs="Cambria"/>
                <w:color w:val="000000" w:themeColor="text1"/>
                <w:sz w:val="24"/>
                <w:szCs w:val="24"/>
              </w:rPr>
            </w:pPr>
            <w:r w:rsidRPr="2A78DC4A">
              <w:rPr>
                <w:rFonts w:ascii="Cambria" w:hAnsi="Cambria" w:eastAsia="Cambria" w:cs="Cambria"/>
                <w:color w:val="000000" w:themeColor="text1"/>
                <w:sz w:val="24"/>
                <w:szCs w:val="24"/>
              </w:rPr>
              <w:t>Comments reviewed</w:t>
            </w:r>
          </w:p>
        </w:tc>
        <w:tc>
          <w:tcPr>
            <w:tcW w:w="1350" w:type="dxa"/>
            <w:tcBorders>
              <w:bottom w:val="single" w:color="000000" w:themeColor="text1" w:sz="6" w:space="0"/>
            </w:tcBorders>
            <w:tcMar>
              <w:left w:w="90" w:type="dxa"/>
              <w:right w:w="90" w:type="dxa"/>
            </w:tcMar>
          </w:tcPr>
          <w:p w:rsidR="57E156AB" w:rsidP="2736764B" w:rsidRDefault="63DAAE2B" w14:paraId="10DEEFF3" w14:textId="0B117594">
            <w:pPr>
              <w:spacing w:line="259" w:lineRule="auto"/>
              <w:jc w:val="center"/>
              <w:rPr>
                <w:rFonts w:ascii="Cambria" w:hAnsi="Cambria" w:eastAsia="Cambria" w:cs="Cambria"/>
                <w:color w:val="000000" w:themeColor="text1"/>
                <w:sz w:val="24"/>
                <w:szCs w:val="24"/>
              </w:rPr>
            </w:pPr>
            <w:r w:rsidRPr="2736764B" w:rsidR="08F5645D">
              <w:rPr>
                <w:rFonts w:ascii="Cambria" w:hAnsi="Cambria" w:eastAsia="Cambria" w:cs="Cambria"/>
                <w:color w:val="000000" w:themeColor="text1" w:themeTint="FF" w:themeShade="FF"/>
                <w:sz w:val="24"/>
                <w:szCs w:val="24"/>
              </w:rPr>
              <w:t>Cecilie</w:t>
            </w:r>
          </w:p>
        </w:tc>
        <w:tc>
          <w:tcPr>
            <w:tcW w:w="1200" w:type="dxa"/>
            <w:tcBorders>
              <w:right w:val="single" w:color="auto" w:sz="6" w:space="0"/>
            </w:tcBorders>
            <w:tcMar>
              <w:left w:w="90" w:type="dxa"/>
              <w:right w:w="90" w:type="dxa"/>
            </w:tcMar>
          </w:tcPr>
          <w:p w:rsidR="57E156AB" w:rsidP="2736764B" w:rsidRDefault="63DAAE2B" w14:paraId="6C3E66CD" w14:textId="077921AD">
            <w:pPr>
              <w:spacing w:line="259" w:lineRule="auto"/>
              <w:jc w:val="center"/>
              <w:rPr>
                <w:rFonts w:ascii="Cambria" w:hAnsi="Cambria" w:eastAsia="Cambria" w:cs="Cambria"/>
                <w:color w:val="000000" w:themeColor="text1"/>
                <w:sz w:val="24"/>
                <w:szCs w:val="24"/>
              </w:rPr>
            </w:pPr>
            <w:r w:rsidRPr="2736764B" w:rsidR="08F5645D">
              <w:rPr>
                <w:rFonts w:ascii="Cambria" w:hAnsi="Cambria" w:eastAsia="Cambria" w:cs="Cambria"/>
                <w:color w:val="000000" w:themeColor="text1" w:themeTint="FF" w:themeShade="FF"/>
                <w:sz w:val="24"/>
                <w:szCs w:val="24"/>
              </w:rPr>
              <w:t>28</w:t>
            </w:r>
            <w:r w:rsidRPr="2736764B" w:rsidR="4834BF20">
              <w:rPr>
                <w:rFonts w:ascii="Cambria" w:hAnsi="Cambria" w:eastAsia="Cambria" w:cs="Cambria"/>
                <w:color w:val="000000" w:themeColor="text1" w:themeTint="FF" w:themeShade="FF"/>
                <w:sz w:val="24"/>
                <w:szCs w:val="24"/>
              </w:rPr>
              <w:t>.0</w:t>
            </w:r>
            <w:r w:rsidRPr="2736764B" w:rsidR="08F5645D">
              <w:rPr>
                <w:rFonts w:ascii="Cambria" w:hAnsi="Cambria" w:eastAsia="Cambria" w:cs="Cambria"/>
                <w:color w:val="000000" w:themeColor="text1" w:themeTint="FF" w:themeShade="FF"/>
                <w:sz w:val="24"/>
                <w:szCs w:val="24"/>
              </w:rPr>
              <w:t>9</w:t>
            </w:r>
          </w:p>
        </w:tc>
      </w:tr>
      <w:tr w:rsidR="57E156AB" w:rsidTr="2736764B" w14:paraId="316C2459" w14:textId="77777777">
        <w:trPr>
          <w:trHeight w:val="300"/>
        </w:trPr>
        <w:tc>
          <w:tcPr>
            <w:tcW w:w="1170" w:type="dxa"/>
            <w:tcBorders>
              <w:left w:val="single" w:color="auto" w:sz="6" w:space="0"/>
            </w:tcBorders>
            <w:tcMar>
              <w:left w:w="90" w:type="dxa"/>
              <w:right w:w="90" w:type="dxa"/>
            </w:tcMar>
          </w:tcPr>
          <w:p w:rsidR="57E156AB" w:rsidP="2A78DC4A" w:rsidRDefault="57E156AB" w14:paraId="474C9E79" w14:textId="201EBC40">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57E156AB" w:rsidP="2A78DC4A" w:rsidRDefault="57E156AB" w14:paraId="74F6E4F4" w14:textId="65762969">
            <w:pPr>
              <w:spacing w:line="259" w:lineRule="auto"/>
              <w:rPr>
                <w:rFonts w:ascii="Cambria" w:hAnsi="Cambria" w:eastAsia="Cambria" w:cs="Cambria"/>
                <w:color w:val="000000" w:themeColor="text1"/>
                <w:sz w:val="24"/>
                <w:szCs w:val="24"/>
              </w:rPr>
            </w:pPr>
          </w:p>
        </w:tc>
        <w:tc>
          <w:tcPr>
            <w:tcW w:w="1350" w:type="dxa"/>
            <w:tcBorders>
              <w:top w:val="single" w:color="000000" w:themeColor="text1" w:sz="6" w:space="0"/>
            </w:tcBorders>
            <w:tcMar>
              <w:left w:w="90" w:type="dxa"/>
              <w:right w:w="90" w:type="dxa"/>
            </w:tcMar>
          </w:tcPr>
          <w:p w:rsidR="57E156AB" w:rsidP="2A78DC4A" w:rsidRDefault="57E156AB" w14:paraId="3AFC6C3C" w14:textId="2919994D">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7E156AB" w:rsidP="2A78DC4A" w:rsidRDefault="57E156AB" w14:paraId="45A0D1FB" w14:textId="0080EC18">
            <w:pPr>
              <w:spacing w:line="259" w:lineRule="auto"/>
              <w:rPr>
                <w:rFonts w:ascii="Cambria" w:hAnsi="Cambria" w:eastAsia="Cambria" w:cs="Cambria"/>
                <w:color w:val="000000" w:themeColor="text1"/>
                <w:sz w:val="24"/>
                <w:szCs w:val="24"/>
              </w:rPr>
            </w:pPr>
          </w:p>
        </w:tc>
      </w:tr>
      <w:tr w:rsidR="57E156AB" w:rsidTr="2736764B" w14:paraId="4BF6222F" w14:textId="77777777">
        <w:trPr>
          <w:trHeight w:val="300"/>
        </w:trPr>
        <w:tc>
          <w:tcPr>
            <w:tcW w:w="1170" w:type="dxa"/>
            <w:tcBorders>
              <w:left w:val="single" w:color="auto" w:sz="6" w:space="0"/>
            </w:tcBorders>
            <w:tcMar>
              <w:left w:w="90" w:type="dxa"/>
              <w:right w:w="90" w:type="dxa"/>
            </w:tcMar>
          </w:tcPr>
          <w:p w:rsidR="57E156AB" w:rsidP="2A78DC4A" w:rsidRDefault="57E156AB" w14:paraId="316F9F36" w14:textId="3E7330D9">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57E156AB" w:rsidP="2A78DC4A" w:rsidRDefault="57E156AB" w14:paraId="0CFC6835" w14:textId="73EE2A72">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57E156AB" w:rsidP="2A78DC4A" w:rsidRDefault="57E156AB" w14:paraId="1112C15D" w14:textId="4702944A">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7E156AB" w:rsidP="2A78DC4A" w:rsidRDefault="57E156AB" w14:paraId="433A18B8" w14:textId="7B833129">
            <w:pPr>
              <w:spacing w:line="259" w:lineRule="auto"/>
              <w:rPr>
                <w:rFonts w:ascii="Cambria" w:hAnsi="Cambria" w:eastAsia="Cambria" w:cs="Cambria"/>
                <w:color w:val="000000" w:themeColor="text1"/>
                <w:sz w:val="24"/>
                <w:szCs w:val="24"/>
              </w:rPr>
            </w:pPr>
          </w:p>
        </w:tc>
      </w:tr>
      <w:tr w:rsidR="57E156AB" w:rsidTr="2736764B" w14:paraId="1E8D74C8" w14:textId="77777777">
        <w:trPr>
          <w:trHeight w:val="300"/>
        </w:trPr>
        <w:tc>
          <w:tcPr>
            <w:tcW w:w="1170" w:type="dxa"/>
            <w:tcBorders>
              <w:left w:val="single" w:color="auto" w:sz="6" w:space="0"/>
              <w:bottom w:val="single" w:color="auto" w:sz="6" w:space="0"/>
            </w:tcBorders>
            <w:tcMar>
              <w:left w:w="90" w:type="dxa"/>
              <w:right w:w="90" w:type="dxa"/>
            </w:tcMar>
          </w:tcPr>
          <w:p w:rsidR="57E156AB" w:rsidP="2A78DC4A" w:rsidRDefault="57E156AB" w14:paraId="549AB351" w14:textId="0AA010EA">
            <w:pPr>
              <w:spacing w:line="259" w:lineRule="auto"/>
              <w:jc w:val="center"/>
              <w:rPr>
                <w:rFonts w:ascii="Cambria" w:hAnsi="Cambria" w:eastAsia="Cambria" w:cs="Cambria"/>
                <w:color w:val="000000" w:themeColor="text1"/>
                <w:sz w:val="24"/>
                <w:szCs w:val="24"/>
              </w:rPr>
            </w:pPr>
          </w:p>
        </w:tc>
        <w:tc>
          <w:tcPr>
            <w:tcW w:w="5265" w:type="dxa"/>
            <w:tcBorders>
              <w:bottom w:val="single" w:color="auto" w:sz="6" w:space="0"/>
            </w:tcBorders>
            <w:tcMar>
              <w:left w:w="90" w:type="dxa"/>
              <w:right w:w="90" w:type="dxa"/>
            </w:tcMar>
          </w:tcPr>
          <w:p w:rsidR="57E156AB" w:rsidP="2A78DC4A" w:rsidRDefault="57E156AB" w14:paraId="5881CEED" w14:textId="705BF8FF">
            <w:pPr>
              <w:spacing w:line="259" w:lineRule="auto"/>
              <w:rPr>
                <w:rFonts w:ascii="Cambria" w:hAnsi="Cambria" w:eastAsia="Cambria" w:cs="Cambria"/>
                <w:color w:val="000000" w:themeColor="text1"/>
                <w:sz w:val="24"/>
                <w:szCs w:val="24"/>
              </w:rPr>
            </w:pPr>
          </w:p>
        </w:tc>
        <w:tc>
          <w:tcPr>
            <w:tcW w:w="1350" w:type="dxa"/>
            <w:tcBorders>
              <w:bottom w:val="single" w:color="auto" w:sz="6" w:space="0"/>
            </w:tcBorders>
            <w:tcMar>
              <w:left w:w="90" w:type="dxa"/>
              <w:right w:w="90" w:type="dxa"/>
            </w:tcMar>
          </w:tcPr>
          <w:p w:rsidR="57E156AB" w:rsidP="2A78DC4A" w:rsidRDefault="57E156AB" w14:paraId="03918F29" w14:textId="64BCA2C7">
            <w:pPr>
              <w:spacing w:line="259" w:lineRule="auto"/>
              <w:rPr>
                <w:rFonts w:ascii="Cambria" w:hAnsi="Cambria" w:eastAsia="Cambria" w:cs="Cambria"/>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57E156AB" w:rsidP="2A78DC4A" w:rsidRDefault="57E156AB" w14:paraId="46D26FB6" w14:textId="0D5FB9F2">
            <w:pPr>
              <w:spacing w:line="259" w:lineRule="auto"/>
              <w:rPr>
                <w:rFonts w:ascii="Cambria" w:hAnsi="Cambria" w:eastAsia="Cambria" w:cs="Cambria"/>
                <w:color w:val="000000" w:themeColor="text1"/>
                <w:sz w:val="24"/>
                <w:szCs w:val="24"/>
              </w:rPr>
            </w:pPr>
          </w:p>
        </w:tc>
      </w:tr>
    </w:tbl>
    <w:p w:rsidR="2736764B" w:rsidRDefault="2736764B" w14:paraId="30AD2F8D" w14:textId="139CCB10">
      <w:r>
        <w:br w:type="page"/>
      </w:r>
    </w:p>
    <w:p w:rsidR="57E156AB" w:rsidP="1E738615" w:rsidRDefault="57E156AB" w14:paraId="380C8EC5" w14:textId="2914EB4E">
      <w:pPr>
        <w:pStyle w:val="Heading1"/>
      </w:pPr>
      <w:r w:rsidR="4210BB93">
        <w:rPr/>
        <w:t>Project Planning</w:t>
      </w:r>
      <w:commentRangeStart w:id="0"/>
      <w:commentRangeEnd w:id="0"/>
      <w:r>
        <w:rPr>
          <w:rStyle w:val="CommentReference"/>
        </w:rPr>
        <w:commentReference w:id="0"/>
      </w:r>
    </w:p>
    <w:p w:rsidR="4A38953B" w:rsidP="2A78DC4A" w:rsidRDefault="4A38953B" w14:paraId="76AF137C" w14:textId="0C399CFF">
      <w:pPr>
        <w:spacing w:line="360" w:lineRule="auto"/>
        <w:rPr>
          <w:rFonts w:ascii="Cambria" w:hAnsi="Cambria" w:eastAsia="Cambria" w:cs="Cambria"/>
          <w:sz w:val="24"/>
          <w:szCs w:val="24"/>
          <w:lang w:val="en-US"/>
        </w:rPr>
      </w:pPr>
      <w:r w:rsidRPr="2736764B" w:rsidR="4A38953B">
        <w:rPr>
          <w:rFonts w:ascii="Cambria" w:hAnsi="Cambria" w:eastAsia="Cambria" w:cs="Cambria"/>
          <w:sz w:val="24"/>
          <w:szCs w:val="24"/>
          <w:lang w:val="en-US"/>
        </w:rPr>
        <w:t xml:space="preserve">To keep track of the project </w:t>
      </w:r>
      <w:r w:rsidRPr="2736764B" w:rsidR="6FE979B3">
        <w:rPr>
          <w:rFonts w:ascii="Cambria" w:hAnsi="Cambria" w:eastAsia="Cambria" w:cs="Cambria"/>
          <w:sz w:val="24"/>
          <w:szCs w:val="24"/>
          <w:lang w:val="en-US"/>
        </w:rPr>
        <w:t>we have</w:t>
      </w:r>
      <w:r w:rsidRPr="2736764B" w:rsidR="4A38953B">
        <w:rPr>
          <w:rFonts w:ascii="Cambria" w:hAnsi="Cambria" w:eastAsia="Cambria" w:cs="Cambria"/>
          <w:sz w:val="24"/>
          <w:szCs w:val="24"/>
          <w:lang w:val="en-US"/>
        </w:rPr>
        <w:t xml:space="preserve"> set up a Trello board. </w:t>
      </w:r>
      <w:r w:rsidRPr="2736764B" w:rsidR="2782A45B">
        <w:rPr>
          <w:rFonts w:ascii="Cambria" w:hAnsi="Cambria" w:eastAsia="Cambria" w:cs="Cambria"/>
          <w:sz w:val="24"/>
          <w:szCs w:val="24"/>
          <w:lang w:val="en-US"/>
        </w:rPr>
        <w:t>W</w:t>
      </w:r>
      <w:r w:rsidRPr="2736764B" w:rsidR="4A38953B">
        <w:rPr>
          <w:rFonts w:ascii="Cambria" w:hAnsi="Cambria" w:eastAsia="Cambria" w:cs="Cambria"/>
          <w:sz w:val="24"/>
          <w:szCs w:val="24"/>
          <w:lang w:val="en-US"/>
        </w:rPr>
        <w:t>e keep track of all ta</w:t>
      </w:r>
      <w:r w:rsidRPr="2736764B" w:rsidR="5CA2DF5E">
        <w:rPr>
          <w:rFonts w:ascii="Cambria" w:hAnsi="Cambria" w:eastAsia="Cambria" w:cs="Cambria"/>
          <w:sz w:val="24"/>
          <w:szCs w:val="24"/>
          <w:lang w:val="en-US"/>
        </w:rPr>
        <w:t xml:space="preserve">sks </w:t>
      </w:r>
      <w:r w:rsidRPr="2736764B" w:rsidR="4A38953B">
        <w:rPr>
          <w:rFonts w:ascii="Cambria" w:hAnsi="Cambria" w:eastAsia="Cambria" w:cs="Cambria"/>
          <w:sz w:val="24"/>
          <w:szCs w:val="24"/>
          <w:lang w:val="en-US"/>
        </w:rPr>
        <w:t xml:space="preserve">that need to be worked on and what we need to deliver during this course. </w:t>
      </w:r>
    </w:p>
    <w:p w:rsidR="2A78DC4A" w:rsidP="2736764B" w:rsidRDefault="2A78DC4A" w14:paraId="2507C53C" w14:textId="4A9F7E6A">
      <w:pPr>
        <w:pStyle w:val="Normal"/>
        <w:spacing w:line="360" w:lineRule="auto"/>
        <w:rPr>
          <w:rFonts w:ascii="Cambria" w:hAnsi="Cambria" w:eastAsia="Cambria" w:cs="Cambria"/>
          <w:sz w:val="24"/>
          <w:szCs w:val="24"/>
          <w:lang w:val="en-US"/>
        </w:rPr>
      </w:pPr>
      <w:r w:rsidR="4F039FED">
        <w:drawing>
          <wp:inline wp14:editId="7968B130" wp14:anchorId="5A47DB9D">
            <wp:extent cx="5810864" cy="1876425"/>
            <wp:effectExtent l="0" t="0" r="0" b="0"/>
            <wp:docPr id="821310443" name="" title=""/>
            <wp:cNvGraphicFramePr>
              <a:graphicFrameLocks noChangeAspect="1"/>
            </wp:cNvGraphicFramePr>
            <a:graphic>
              <a:graphicData uri="http://schemas.openxmlformats.org/drawingml/2006/picture">
                <pic:pic>
                  <pic:nvPicPr>
                    <pic:cNvPr id="0" name=""/>
                    <pic:cNvPicPr/>
                  </pic:nvPicPr>
                  <pic:blipFill>
                    <a:blip r:embed="Re03e1e3fcd164f97">
                      <a:extLst>
                        <a:ext xmlns:a="http://schemas.openxmlformats.org/drawingml/2006/main" uri="{28A0092B-C50C-407E-A947-70E740481C1C}">
                          <a14:useLocalDpi val="0"/>
                        </a:ext>
                      </a:extLst>
                    </a:blip>
                    <a:stretch>
                      <a:fillRect/>
                    </a:stretch>
                  </pic:blipFill>
                  <pic:spPr>
                    <a:xfrm>
                      <a:off x="0" y="0"/>
                      <a:ext cx="5810864" cy="1876425"/>
                    </a:xfrm>
                    <a:prstGeom prst="rect">
                      <a:avLst/>
                    </a:prstGeom>
                  </pic:spPr>
                </pic:pic>
              </a:graphicData>
            </a:graphic>
          </wp:inline>
        </w:drawing>
      </w:r>
    </w:p>
    <w:p w:rsidR="4A38953B" w:rsidP="2A78DC4A" w:rsidRDefault="4A38953B" w14:paraId="00A6DC7D" w14:textId="6CD03AE0">
      <w:pPr>
        <w:spacing w:line="360" w:lineRule="auto"/>
        <w:rPr>
          <w:rFonts w:ascii="Cambria" w:hAnsi="Cambria" w:eastAsia="Cambria" w:cs="Cambria"/>
          <w:sz w:val="24"/>
          <w:szCs w:val="24"/>
          <w:lang w:val="en-US"/>
        </w:rPr>
      </w:pPr>
      <w:r w:rsidRPr="2736764B" w:rsidR="4A38953B">
        <w:rPr>
          <w:rFonts w:ascii="Cambria" w:hAnsi="Cambria" w:eastAsia="Cambria" w:cs="Cambria"/>
          <w:sz w:val="24"/>
          <w:szCs w:val="24"/>
          <w:lang w:val="en-US"/>
        </w:rPr>
        <w:t xml:space="preserve">Each task is assigned to either the project or product backlog. Every two weeks </w:t>
      </w:r>
      <w:r w:rsidRPr="2736764B" w:rsidR="5701F129">
        <w:rPr>
          <w:rFonts w:ascii="Cambria" w:hAnsi="Cambria" w:eastAsia="Cambria" w:cs="Cambria"/>
          <w:sz w:val="24"/>
          <w:szCs w:val="24"/>
          <w:lang w:val="en-US"/>
        </w:rPr>
        <w:t>we will</w:t>
      </w:r>
      <w:r w:rsidRPr="2736764B" w:rsidR="4A38953B">
        <w:rPr>
          <w:rFonts w:ascii="Cambria" w:hAnsi="Cambria" w:eastAsia="Cambria" w:cs="Cambria"/>
          <w:sz w:val="24"/>
          <w:szCs w:val="24"/>
          <w:lang w:val="en-US"/>
        </w:rPr>
        <w:t xml:space="preserve"> do a sprint planning and decide which task from the backlogs we are going to work </w:t>
      </w:r>
      <w:r w:rsidRPr="2736764B" w:rsidR="2F4077EE">
        <w:rPr>
          <w:rFonts w:ascii="Cambria" w:hAnsi="Cambria" w:eastAsia="Cambria" w:cs="Cambria"/>
          <w:sz w:val="24"/>
          <w:szCs w:val="24"/>
          <w:lang w:val="en-US"/>
        </w:rPr>
        <w:t>on</w:t>
      </w:r>
      <w:r w:rsidRPr="2736764B" w:rsidR="4A38953B">
        <w:rPr>
          <w:rFonts w:ascii="Cambria" w:hAnsi="Cambria" w:eastAsia="Cambria" w:cs="Cambria"/>
          <w:sz w:val="24"/>
          <w:szCs w:val="24"/>
          <w:lang w:val="en-US"/>
        </w:rPr>
        <w:t xml:space="preserve"> the next two weeks</w:t>
      </w:r>
      <w:r w:rsidRPr="2736764B" w:rsidR="0AD2298D">
        <w:rPr>
          <w:rFonts w:ascii="Cambria" w:hAnsi="Cambria" w:eastAsia="Cambria" w:cs="Cambria"/>
          <w:sz w:val="24"/>
          <w:szCs w:val="24"/>
          <w:lang w:val="en-US"/>
        </w:rPr>
        <w:t xml:space="preserve"> (Sommerville</w:t>
      </w:r>
      <w:r w:rsidRPr="2736764B" w:rsidR="17ACD707">
        <w:rPr>
          <w:rFonts w:ascii="Cambria" w:hAnsi="Cambria" w:eastAsia="Cambria" w:cs="Cambria"/>
          <w:sz w:val="24"/>
          <w:szCs w:val="24"/>
          <w:lang w:val="en-US"/>
        </w:rPr>
        <w:t xml:space="preserve"> 2016</w:t>
      </w:r>
      <w:r w:rsidRPr="2736764B" w:rsidR="0AD2298D">
        <w:rPr>
          <w:rFonts w:ascii="Cambria" w:hAnsi="Cambria" w:eastAsia="Cambria" w:cs="Cambria"/>
          <w:sz w:val="24"/>
          <w:szCs w:val="24"/>
          <w:lang w:val="en-US"/>
        </w:rPr>
        <w:t>, 86-87)</w:t>
      </w:r>
      <w:r w:rsidRPr="2736764B" w:rsidR="4A38953B">
        <w:rPr>
          <w:rFonts w:ascii="Cambria" w:hAnsi="Cambria" w:eastAsia="Cambria" w:cs="Cambria"/>
          <w:sz w:val="24"/>
          <w:szCs w:val="24"/>
          <w:lang w:val="en-US"/>
        </w:rPr>
        <w:t xml:space="preserve">. These tasks will then be moved to the sprint backlog which is called “To do” on our Trello board. </w:t>
      </w:r>
      <w:commentRangeStart w:id="1"/>
      <w:commentRangeStart w:id="2"/>
      <w:r w:rsidRPr="2736764B" w:rsidR="4A38953B">
        <w:rPr>
          <w:rFonts w:ascii="Cambria" w:hAnsi="Cambria" w:eastAsia="Cambria" w:cs="Cambria"/>
          <w:sz w:val="24"/>
          <w:szCs w:val="24"/>
          <w:lang w:val="en-US"/>
        </w:rPr>
        <w:t xml:space="preserve">During the sprint planning we will </w:t>
      </w:r>
      <w:r w:rsidRPr="2736764B" w:rsidR="4C3E289C">
        <w:rPr>
          <w:rFonts w:ascii="Cambria" w:hAnsi="Cambria" w:eastAsia="Cambria" w:cs="Cambria"/>
          <w:sz w:val="24"/>
          <w:szCs w:val="24"/>
          <w:lang w:val="en-US"/>
        </w:rPr>
        <w:t xml:space="preserve">also </w:t>
      </w:r>
      <w:r w:rsidRPr="2736764B" w:rsidR="4A38953B">
        <w:rPr>
          <w:rFonts w:ascii="Cambria" w:hAnsi="Cambria" w:eastAsia="Cambria" w:cs="Cambria"/>
          <w:sz w:val="24"/>
          <w:szCs w:val="24"/>
          <w:lang w:val="en-US"/>
        </w:rPr>
        <w:t>be estimating each task chosen for the sprint</w:t>
      </w:r>
      <w:r w:rsidRPr="2736764B" w:rsidR="187C2473">
        <w:rPr>
          <w:rFonts w:ascii="Cambria" w:hAnsi="Cambria" w:eastAsia="Cambria" w:cs="Cambria"/>
          <w:sz w:val="24"/>
          <w:szCs w:val="24"/>
          <w:lang w:val="en-US"/>
        </w:rPr>
        <w:t>.</w:t>
      </w:r>
      <w:commentRangeEnd w:id="1"/>
      <w:r>
        <w:rPr>
          <w:rStyle w:val="CommentReference"/>
        </w:rPr>
        <w:commentReference w:id="1"/>
      </w:r>
      <w:commentRangeEnd w:id="2"/>
      <w:r>
        <w:rPr>
          <w:rStyle w:val="CommentReference"/>
        </w:rPr>
        <w:commentReference w:id="2"/>
      </w:r>
      <w:r w:rsidRPr="2736764B" w:rsidR="4A38953B">
        <w:rPr>
          <w:rFonts w:ascii="Cambria" w:hAnsi="Cambria" w:eastAsia="Cambria" w:cs="Cambria"/>
          <w:sz w:val="24"/>
          <w:szCs w:val="24"/>
          <w:lang w:val="en-US"/>
        </w:rPr>
        <w:t xml:space="preserve"> The estimating for each task will be based on the entire workload. </w:t>
      </w:r>
      <w:r w:rsidRPr="2736764B" w:rsidR="4F3BEC4C">
        <w:rPr>
          <w:rFonts w:ascii="Cambria" w:hAnsi="Cambria" w:eastAsia="Cambria" w:cs="Cambria"/>
          <w:sz w:val="24"/>
          <w:szCs w:val="24"/>
          <w:lang w:val="en-US"/>
        </w:rPr>
        <w:t xml:space="preserve">Meaning that it will also include activities that prepare the team member to complete the task, such as readings, </w:t>
      </w:r>
      <w:r w:rsidRPr="2736764B" w:rsidR="2245643F">
        <w:rPr>
          <w:rFonts w:ascii="Cambria" w:hAnsi="Cambria" w:eastAsia="Cambria" w:cs="Cambria"/>
          <w:sz w:val="24"/>
          <w:szCs w:val="24"/>
          <w:lang w:val="en-US"/>
        </w:rPr>
        <w:t>lectures,</w:t>
      </w:r>
      <w:r w:rsidRPr="2736764B" w:rsidR="4F3BEC4C">
        <w:rPr>
          <w:rFonts w:ascii="Cambria" w:hAnsi="Cambria" w:eastAsia="Cambria" w:cs="Cambria"/>
          <w:sz w:val="24"/>
          <w:szCs w:val="24"/>
          <w:lang w:val="en-US"/>
        </w:rPr>
        <w:t xml:space="preserve"> and meetings to discuss content with other team members or supervisor meetings.</w:t>
      </w:r>
      <w:r w:rsidRPr="2736764B" w:rsidR="4A38953B">
        <w:rPr>
          <w:rFonts w:ascii="Cambria" w:hAnsi="Cambria" w:eastAsia="Cambria" w:cs="Cambria"/>
          <w:sz w:val="24"/>
          <w:szCs w:val="24"/>
          <w:lang w:val="en-US"/>
        </w:rPr>
        <w:t xml:space="preserve"> </w:t>
      </w:r>
      <w:r w:rsidRPr="2736764B" w:rsidR="1984D221">
        <w:rPr>
          <w:rFonts w:ascii="Cambria" w:hAnsi="Cambria" w:eastAsia="Cambria" w:cs="Cambria"/>
          <w:sz w:val="24"/>
          <w:szCs w:val="24"/>
          <w:lang w:val="en-US"/>
        </w:rPr>
        <w:t xml:space="preserve">The estimating will also consider how much workload there is in completing and reviewing the task, any changes there might be to it after the review and finally the actual </w:t>
      </w:r>
      <w:r w:rsidRPr="2736764B" w:rsidR="06721B62">
        <w:rPr>
          <w:rFonts w:ascii="Cambria" w:hAnsi="Cambria" w:eastAsia="Cambria" w:cs="Cambria"/>
          <w:sz w:val="24"/>
          <w:szCs w:val="24"/>
          <w:lang w:val="en-US"/>
        </w:rPr>
        <w:t>hand in</w:t>
      </w:r>
      <w:r w:rsidRPr="2736764B" w:rsidR="1984D221">
        <w:rPr>
          <w:rFonts w:ascii="Cambria" w:hAnsi="Cambria" w:eastAsia="Cambria" w:cs="Cambria"/>
          <w:sz w:val="24"/>
          <w:szCs w:val="24"/>
          <w:lang w:val="en-US"/>
        </w:rPr>
        <w:t>.</w:t>
      </w:r>
      <w:r w:rsidRPr="2736764B" w:rsidR="4A38953B">
        <w:rPr>
          <w:rFonts w:ascii="Cambria" w:hAnsi="Cambria" w:eastAsia="Cambria" w:cs="Cambria"/>
          <w:sz w:val="24"/>
          <w:szCs w:val="24"/>
          <w:lang w:val="en-US"/>
        </w:rPr>
        <w:t xml:space="preserve"> </w:t>
      </w:r>
      <w:commentRangeStart w:id="3"/>
      <w:commentRangeStart w:id="4"/>
      <w:r w:rsidRPr="2736764B" w:rsidR="4A38953B">
        <w:rPr>
          <w:rFonts w:ascii="Cambria" w:hAnsi="Cambria" w:eastAsia="Cambria" w:cs="Cambria"/>
          <w:sz w:val="24"/>
          <w:szCs w:val="24"/>
          <w:lang w:val="en-US"/>
        </w:rPr>
        <w:t>This is decided by discussing and agreeing within the entire team</w:t>
      </w:r>
      <w:commentRangeEnd w:id="3"/>
      <w:r>
        <w:rPr>
          <w:rStyle w:val="CommentReference"/>
        </w:rPr>
        <w:commentReference w:id="3"/>
      </w:r>
      <w:commentRangeEnd w:id="4"/>
      <w:r>
        <w:rPr>
          <w:rStyle w:val="CommentReference"/>
        </w:rPr>
        <w:commentReference w:id="4"/>
      </w:r>
      <w:r w:rsidRPr="2736764B" w:rsidR="4A38953B">
        <w:rPr>
          <w:rFonts w:ascii="Cambria" w:hAnsi="Cambria" w:eastAsia="Cambria" w:cs="Cambria"/>
          <w:sz w:val="24"/>
          <w:szCs w:val="24"/>
          <w:lang w:val="en-US"/>
        </w:rPr>
        <w:t xml:space="preserve">. The task estimation will be done by giving each task story points, so an easier task might be assigned 2 story points as it </w:t>
      </w:r>
      <w:r w:rsidRPr="2736764B" w:rsidR="6E1E58B0">
        <w:rPr>
          <w:rFonts w:ascii="Cambria" w:hAnsi="Cambria" w:eastAsia="Cambria" w:cs="Cambria"/>
          <w:sz w:val="24"/>
          <w:szCs w:val="24"/>
          <w:lang w:val="en-US"/>
        </w:rPr>
        <w:t>will not</w:t>
      </w:r>
      <w:r w:rsidRPr="2736764B" w:rsidR="4A38953B">
        <w:rPr>
          <w:rFonts w:ascii="Cambria" w:hAnsi="Cambria" w:eastAsia="Cambria" w:cs="Cambria"/>
          <w:sz w:val="24"/>
          <w:szCs w:val="24"/>
          <w:lang w:val="en-US"/>
        </w:rPr>
        <w:t xml:space="preserve"> require must work to finish while a bigger task would be assigned 8.</w:t>
      </w:r>
    </w:p>
    <w:p w:rsidR="4A38953B" w:rsidP="2736764B" w:rsidRDefault="0DE0D17E" w14:paraId="288738EA" w14:textId="51FE7F97">
      <w:pPr>
        <w:pStyle w:val="Normal"/>
        <w:spacing w:line="360" w:lineRule="auto"/>
        <w:rPr>
          <w:rFonts w:ascii="Cambria" w:hAnsi="Cambria" w:eastAsia="Cambria" w:cs="Cambria"/>
          <w:sz w:val="24"/>
          <w:szCs w:val="24"/>
          <w:lang w:val="en-US"/>
        </w:rPr>
      </w:pPr>
      <w:r w:rsidRPr="2736764B" w:rsidR="4A38953B">
        <w:rPr>
          <w:rFonts w:ascii="Cambria" w:hAnsi="Cambria" w:eastAsia="Cambria" w:cs="Cambria"/>
          <w:sz w:val="24"/>
          <w:szCs w:val="24"/>
          <w:lang w:val="en-US"/>
        </w:rPr>
        <w:t xml:space="preserve">To agree on how many </w:t>
      </w:r>
      <w:r w:rsidRPr="2736764B" w:rsidR="4A38953B">
        <w:rPr>
          <w:rFonts w:ascii="Cambria" w:hAnsi="Cambria" w:eastAsia="Cambria" w:cs="Cambria"/>
          <w:sz w:val="24"/>
          <w:szCs w:val="24"/>
          <w:lang w:val="en-US"/>
        </w:rPr>
        <w:t>story</w:t>
      </w:r>
      <w:r w:rsidRPr="2736764B" w:rsidR="4A38953B">
        <w:rPr>
          <w:rFonts w:ascii="Cambria" w:hAnsi="Cambria" w:eastAsia="Cambria" w:cs="Cambria"/>
          <w:sz w:val="24"/>
          <w:szCs w:val="24"/>
          <w:lang w:val="en-US"/>
        </w:rPr>
        <w:t xml:space="preserve"> points the task should have</w:t>
      </w:r>
      <w:r w:rsidRPr="2736764B" w:rsidR="044E0C75">
        <w:rPr>
          <w:rFonts w:ascii="Cambria" w:hAnsi="Cambria" w:eastAsia="Cambria" w:cs="Cambria"/>
          <w:sz w:val="24"/>
          <w:szCs w:val="24"/>
          <w:lang w:val="en-US"/>
        </w:rPr>
        <w:t>,</w:t>
      </w:r>
      <w:r w:rsidRPr="2736764B" w:rsidR="4A38953B">
        <w:rPr>
          <w:rFonts w:ascii="Cambria" w:hAnsi="Cambria" w:eastAsia="Cambria" w:cs="Cambria"/>
          <w:sz w:val="24"/>
          <w:szCs w:val="24"/>
          <w:lang w:val="en-US"/>
        </w:rPr>
        <w:t xml:space="preserve"> every team member says their immediate estimation of the task. In case the difference between story points is significant within the team, </w:t>
      </w:r>
      <w:r w:rsidRPr="2736764B" w:rsidR="7E9C68C0">
        <w:rPr>
          <w:rFonts w:ascii="Cambria" w:hAnsi="Cambria" w:eastAsia="Cambria" w:cs="Cambria"/>
          <w:sz w:val="24"/>
          <w:szCs w:val="24"/>
          <w:lang w:val="en-US"/>
        </w:rPr>
        <w:t>we will</w:t>
      </w:r>
      <w:r w:rsidRPr="2736764B" w:rsidR="4A38953B">
        <w:rPr>
          <w:rFonts w:ascii="Cambria" w:hAnsi="Cambria" w:eastAsia="Cambria" w:cs="Cambria"/>
          <w:sz w:val="24"/>
          <w:szCs w:val="24"/>
          <w:lang w:val="en-US"/>
        </w:rPr>
        <w:t xml:space="preserve"> justify why we gave the task this amount of story points and afterwards find an </w:t>
      </w:r>
      <w:r w:rsidRPr="2736764B" w:rsidR="3EE9787B">
        <w:rPr>
          <w:rFonts w:ascii="Cambria" w:hAnsi="Cambria" w:eastAsia="Cambria" w:cs="Cambria"/>
          <w:sz w:val="24"/>
          <w:szCs w:val="24"/>
          <w:lang w:val="en-US"/>
        </w:rPr>
        <w:t>amount</w:t>
      </w:r>
      <w:r w:rsidRPr="2736764B" w:rsidR="4A38953B">
        <w:rPr>
          <w:rFonts w:ascii="Cambria" w:hAnsi="Cambria" w:eastAsia="Cambria" w:cs="Cambria"/>
          <w:sz w:val="24"/>
          <w:szCs w:val="24"/>
          <w:lang w:val="en-US"/>
        </w:rPr>
        <w:t xml:space="preserve"> we can all agree on. As we work through the </w:t>
      </w:r>
      <w:r w:rsidRPr="2736764B" w:rsidR="56E5C3CF">
        <w:rPr>
          <w:rFonts w:ascii="Cambria" w:hAnsi="Cambria" w:eastAsia="Cambria" w:cs="Cambria"/>
          <w:sz w:val="24"/>
          <w:szCs w:val="24"/>
          <w:lang w:val="en-US"/>
        </w:rPr>
        <w:t>project,</w:t>
      </w:r>
      <w:r w:rsidRPr="2736764B" w:rsidR="4A38953B">
        <w:rPr>
          <w:rFonts w:ascii="Cambria" w:hAnsi="Cambria" w:eastAsia="Cambria" w:cs="Cambria"/>
          <w:sz w:val="24"/>
          <w:szCs w:val="24"/>
          <w:lang w:val="en-US"/>
        </w:rPr>
        <w:t xml:space="preserve"> we will evaluate our estimations and discuss whether we might have estimated the workload too low or high</w:t>
      </w:r>
      <w:r w:rsidRPr="2736764B" w:rsidR="4558A664">
        <w:rPr>
          <w:rFonts w:ascii="Cambria" w:hAnsi="Cambria" w:eastAsia="Cambria" w:cs="Cambria"/>
          <w:sz w:val="24"/>
          <w:szCs w:val="24"/>
          <w:lang w:val="en-US"/>
        </w:rPr>
        <w:t xml:space="preserve"> (</w:t>
      </w:r>
      <w:r w:rsidRPr="2736764B" w:rsidR="01AE0D8F">
        <w:rPr>
          <w:rFonts w:ascii="Cambria" w:hAnsi="Cambria" w:eastAsia="Cambria" w:cs="Cambria"/>
          <w:sz w:val="24"/>
          <w:szCs w:val="24"/>
          <w:lang w:val="en-US"/>
        </w:rPr>
        <w:t>Radigan</w:t>
      </w:r>
      <w:r w:rsidRPr="2736764B" w:rsidR="0EEEB759">
        <w:rPr>
          <w:rFonts w:ascii="Cambria" w:hAnsi="Cambria" w:eastAsia="Cambria" w:cs="Cambria"/>
          <w:sz w:val="24"/>
          <w:szCs w:val="24"/>
          <w:lang w:val="en-US"/>
        </w:rPr>
        <w:t xml:space="preserve"> 2023</w:t>
      </w:r>
      <w:r w:rsidRPr="2736764B" w:rsidR="1FE508F8">
        <w:rPr>
          <w:rFonts w:ascii="Cambria" w:hAnsi="Cambria" w:eastAsia="Cambria" w:cs="Cambria"/>
          <w:sz w:val="24"/>
          <w:szCs w:val="24"/>
          <w:lang w:val="en-US"/>
        </w:rPr>
        <w:t>) (</w:t>
      </w:r>
      <w:r w:rsidRPr="2736764B" w:rsidR="1DF4088D">
        <w:rPr>
          <w:rFonts w:ascii="Cambria" w:hAnsi="Cambria" w:eastAsia="Cambria" w:cs="Cambria"/>
          <w:sz w:val="24"/>
          <w:szCs w:val="24"/>
          <w:lang w:val="en-US"/>
        </w:rPr>
        <w:t>Szewczyk</w:t>
      </w:r>
      <w:r w:rsidRPr="2736764B" w:rsidR="39FD12F7">
        <w:rPr>
          <w:rFonts w:ascii="Cambria" w:hAnsi="Cambria" w:eastAsia="Cambria" w:cs="Cambria"/>
          <w:sz w:val="24"/>
          <w:szCs w:val="24"/>
          <w:lang w:val="en-US"/>
        </w:rPr>
        <w:t xml:space="preserve"> 2023)</w:t>
      </w:r>
    </w:p>
    <w:p w:rsidR="4A38953B" w:rsidP="2736764B" w:rsidRDefault="0DE0D17E" w14:paraId="38EBE06B" w14:textId="3AC59039">
      <w:pPr>
        <w:pStyle w:val="Normal"/>
        <w:spacing w:line="360" w:lineRule="auto"/>
        <w:rPr>
          <w:rFonts w:ascii="Cambria" w:hAnsi="Cambria" w:eastAsia="Cambria" w:cs="Cambria"/>
          <w:sz w:val="24"/>
          <w:szCs w:val="24"/>
          <w:lang w:val="en-US"/>
        </w:rPr>
      </w:pPr>
      <w:r w:rsidRPr="2736764B" w:rsidR="0DE0D17E">
        <w:rPr>
          <w:rFonts w:ascii="Cambria" w:hAnsi="Cambria" w:eastAsia="Cambria" w:cs="Cambria"/>
          <w:sz w:val="24"/>
          <w:szCs w:val="24"/>
          <w:lang w:val="en-US"/>
        </w:rPr>
        <w:t>When the estimation is done, the task is assigned to the team responsible for it.</w:t>
      </w:r>
      <w:r w:rsidRPr="2736764B" w:rsidR="4A38953B">
        <w:rPr>
          <w:rFonts w:ascii="Cambria" w:hAnsi="Cambria" w:eastAsia="Cambria" w:cs="Cambria"/>
          <w:color w:val="000000" w:themeColor="text1" w:themeTint="FF" w:themeShade="FF"/>
          <w:sz w:val="24"/>
          <w:szCs w:val="24"/>
          <w:lang w:val="en-US"/>
        </w:rPr>
        <w:t xml:space="preserve"> </w:t>
      </w:r>
      <w:r w:rsidRPr="2736764B" w:rsidR="4A38953B">
        <w:rPr>
          <w:rFonts w:ascii="Cambria" w:hAnsi="Cambria" w:eastAsia="Cambria" w:cs="Cambria"/>
          <w:sz w:val="24"/>
          <w:szCs w:val="24"/>
          <w:lang w:val="en-US"/>
        </w:rPr>
        <w:t xml:space="preserve">To keep track of what is happening with each task in the sprint, </w:t>
      </w:r>
      <w:r w:rsidRPr="2736764B" w:rsidR="1E8A9410">
        <w:rPr>
          <w:rFonts w:ascii="Cambria" w:hAnsi="Cambria" w:eastAsia="Cambria" w:cs="Cambria"/>
          <w:sz w:val="24"/>
          <w:szCs w:val="24"/>
          <w:lang w:val="en-US"/>
        </w:rPr>
        <w:t>we have</w:t>
      </w:r>
      <w:r w:rsidRPr="2736764B" w:rsidR="4A38953B">
        <w:rPr>
          <w:rFonts w:ascii="Cambria" w:hAnsi="Cambria" w:eastAsia="Cambria" w:cs="Cambria"/>
          <w:sz w:val="24"/>
          <w:szCs w:val="24"/>
          <w:lang w:val="en-US"/>
        </w:rPr>
        <w:t xml:space="preserve"> divided the board into four categories. </w:t>
      </w:r>
    </w:p>
    <w:p w:rsidR="4A38953B" w:rsidP="1E738615" w:rsidRDefault="5E3413D3" w14:paraId="387DD072" w14:textId="2C012A32" w14:noSpellErr="1">
      <w:pPr>
        <w:pStyle w:val="Heading1"/>
        <w:rPr>
          <w:rFonts w:ascii="Cambria" w:hAnsi="Cambria" w:eastAsia="Cambria" w:cs="Cambria"/>
          <w:sz w:val="28"/>
          <w:szCs w:val="28"/>
          <w:lang w:val="en-US"/>
        </w:rPr>
      </w:pPr>
      <w:r w:rsidRPr="1E738615" w:rsidR="5E3413D3">
        <w:rPr>
          <w:lang w:val="en-US"/>
        </w:rPr>
        <w:t>The four categories in Trello:</w:t>
      </w:r>
    </w:p>
    <w:p w:rsidR="4A38953B" w:rsidP="2A78DC4A" w:rsidRDefault="39D625A5" w14:paraId="5925C140" w14:textId="067EAF51">
      <w:pPr>
        <w:spacing w:line="360" w:lineRule="auto"/>
        <w:rPr>
          <w:rFonts w:ascii="Cambria" w:hAnsi="Cambria" w:eastAsia="Cambria" w:cs="Cambria"/>
          <w:sz w:val="24"/>
          <w:szCs w:val="24"/>
          <w:lang w:val="en-US"/>
        </w:rPr>
      </w:pPr>
      <w:r w:rsidRPr="2A78DC4A">
        <w:rPr>
          <w:rFonts w:ascii="Cambria" w:hAnsi="Cambria" w:eastAsia="Cambria" w:cs="Cambria"/>
          <w:sz w:val="24"/>
          <w:szCs w:val="24"/>
          <w:lang w:val="en-US"/>
        </w:rPr>
        <w:t>The first</w:t>
      </w:r>
      <w:r w:rsidRPr="2A78DC4A" w:rsidR="4A38953B">
        <w:rPr>
          <w:rFonts w:ascii="Cambria" w:hAnsi="Cambria" w:eastAsia="Cambria" w:cs="Cambria"/>
          <w:sz w:val="24"/>
          <w:szCs w:val="24"/>
          <w:lang w:val="en-US"/>
        </w:rPr>
        <w:t xml:space="preserve"> category is “Doing” and means that the team member, the given task is assigned to, is working on the task.</w:t>
      </w:r>
    </w:p>
    <w:p w:rsidR="4A38953B" w:rsidP="2A78DC4A" w:rsidRDefault="22FEE14C" w14:paraId="0AE317D3" w14:textId="68E0999B">
      <w:pPr>
        <w:spacing w:line="360" w:lineRule="auto"/>
        <w:rPr>
          <w:rFonts w:ascii="Cambria" w:hAnsi="Cambria" w:eastAsia="Cambria" w:cs="Cambria"/>
          <w:sz w:val="24"/>
          <w:szCs w:val="24"/>
          <w:lang w:val="en-US"/>
        </w:rPr>
      </w:pPr>
      <w:r w:rsidRPr="2A78DC4A">
        <w:rPr>
          <w:rFonts w:ascii="Cambria" w:hAnsi="Cambria" w:eastAsia="Cambria" w:cs="Cambria"/>
          <w:sz w:val="24"/>
          <w:szCs w:val="24"/>
          <w:lang w:val="en-US"/>
        </w:rPr>
        <w:t>The second</w:t>
      </w:r>
      <w:r w:rsidRPr="2A78DC4A" w:rsidR="4A38953B">
        <w:rPr>
          <w:rFonts w:ascii="Cambria" w:hAnsi="Cambria" w:eastAsia="Cambria" w:cs="Cambria"/>
          <w:sz w:val="24"/>
          <w:szCs w:val="24"/>
          <w:lang w:val="en-US"/>
        </w:rPr>
        <w:t xml:space="preserve"> category is “On hold / finalize” which means the team member is either waiting for feedback to finalize the task or that the task is missing small steps such as the right layout or convention.</w:t>
      </w:r>
    </w:p>
    <w:p w:rsidR="4A38953B" w:rsidP="2A78DC4A" w:rsidRDefault="570D3783" w14:paraId="5AEE1E06" w14:textId="7927A553">
      <w:pPr>
        <w:spacing w:line="360" w:lineRule="auto"/>
        <w:rPr>
          <w:rFonts w:ascii="Cambria" w:hAnsi="Cambria" w:eastAsia="Cambria" w:cs="Cambria"/>
          <w:sz w:val="24"/>
          <w:szCs w:val="24"/>
          <w:lang w:val="en-US"/>
        </w:rPr>
      </w:pPr>
      <w:r w:rsidRPr="2A78DC4A">
        <w:rPr>
          <w:rFonts w:ascii="Cambria" w:hAnsi="Cambria" w:eastAsia="Cambria" w:cs="Cambria"/>
          <w:sz w:val="24"/>
          <w:szCs w:val="24"/>
          <w:lang w:val="en-US"/>
        </w:rPr>
        <w:t>The third</w:t>
      </w:r>
      <w:r w:rsidRPr="2A78DC4A" w:rsidR="4A38953B">
        <w:rPr>
          <w:rFonts w:ascii="Cambria" w:hAnsi="Cambria" w:eastAsia="Cambria" w:cs="Cambria"/>
          <w:sz w:val="24"/>
          <w:szCs w:val="24"/>
          <w:lang w:val="en-US"/>
        </w:rPr>
        <w:t xml:space="preserve"> category is “Under review” which means that one or two members of the team is going to pick the task up and review the </w:t>
      </w:r>
      <w:r w:rsidRPr="2A78DC4A" w:rsidR="64167815">
        <w:rPr>
          <w:rFonts w:ascii="Cambria" w:hAnsi="Cambria" w:eastAsia="Cambria" w:cs="Cambria"/>
          <w:sz w:val="24"/>
          <w:szCs w:val="24"/>
          <w:lang w:val="en-US"/>
        </w:rPr>
        <w:t>team members' work responsible</w:t>
      </w:r>
      <w:r w:rsidRPr="2A78DC4A" w:rsidR="4A38953B">
        <w:rPr>
          <w:rFonts w:ascii="Cambria" w:hAnsi="Cambria" w:eastAsia="Cambria" w:cs="Cambria"/>
          <w:sz w:val="24"/>
          <w:szCs w:val="24"/>
          <w:lang w:val="en-US"/>
        </w:rPr>
        <w:t xml:space="preserve">. </w:t>
      </w:r>
    </w:p>
    <w:p w:rsidR="3D86866C" w:rsidP="2A78DC4A" w:rsidRDefault="3D86866C" w14:paraId="1039E4A9" w14:textId="6E059FDC">
      <w:pPr>
        <w:spacing w:line="360" w:lineRule="auto"/>
        <w:rPr>
          <w:rFonts w:ascii="Cambria" w:hAnsi="Cambria" w:eastAsia="Cambria" w:cs="Cambria"/>
          <w:sz w:val="24"/>
          <w:szCs w:val="24"/>
          <w:lang w:val="en-US"/>
        </w:rPr>
      </w:pPr>
      <w:r w:rsidRPr="2A78DC4A">
        <w:rPr>
          <w:rFonts w:ascii="Cambria" w:hAnsi="Cambria" w:eastAsia="Cambria" w:cs="Cambria"/>
          <w:sz w:val="24"/>
          <w:szCs w:val="24"/>
          <w:lang w:val="en-US"/>
        </w:rPr>
        <w:t xml:space="preserve">The fourth category is “Done - #SprintName#,” </w:t>
      </w:r>
      <w:r w:rsidRPr="2A78DC4A" w:rsidR="0F712E5E">
        <w:rPr>
          <w:rFonts w:ascii="Cambria" w:hAnsi="Cambria" w:eastAsia="Cambria" w:cs="Cambria"/>
          <w:sz w:val="24"/>
          <w:szCs w:val="24"/>
          <w:lang w:val="en-US"/>
        </w:rPr>
        <w:t>where</w:t>
      </w:r>
      <w:r w:rsidRPr="2A78DC4A">
        <w:rPr>
          <w:rFonts w:ascii="Cambria" w:hAnsi="Cambria" w:eastAsia="Cambria" w:cs="Cambria"/>
          <w:sz w:val="24"/>
          <w:szCs w:val="24"/>
          <w:lang w:val="en-US"/>
        </w:rPr>
        <w:t xml:space="preserve"> </w:t>
      </w:r>
      <w:r w:rsidRPr="2A78DC4A" w:rsidR="5A75DD31">
        <w:rPr>
          <w:rFonts w:ascii="Cambria" w:hAnsi="Cambria" w:eastAsia="Cambria" w:cs="Cambria"/>
          <w:sz w:val="24"/>
          <w:szCs w:val="24"/>
          <w:lang w:val="en-US"/>
        </w:rPr>
        <w:t xml:space="preserve">we keep track </w:t>
      </w:r>
      <w:r w:rsidRPr="2A78DC4A" w:rsidR="7AD992FA">
        <w:rPr>
          <w:rFonts w:ascii="Cambria" w:hAnsi="Cambria" w:eastAsia="Cambria" w:cs="Cambria"/>
          <w:sz w:val="24"/>
          <w:szCs w:val="24"/>
          <w:lang w:val="en-US"/>
        </w:rPr>
        <w:t>of all the tasks</w:t>
      </w:r>
      <w:r w:rsidRPr="2A78DC4A" w:rsidR="3003A76B">
        <w:rPr>
          <w:rFonts w:ascii="Cambria" w:hAnsi="Cambria" w:eastAsia="Cambria" w:cs="Cambria"/>
          <w:sz w:val="24"/>
          <w:szCs w:val="24"/>
          <w:lang w:val="en-US"/>
        </w:rPr>
        <w:t xml:space="preserve"> which were reviewed and approved in the current sprint</w:t>
      </w:r>
      <w:r w:rsidRPr="2A78DC4A" w:rsidR="7AD992FA">
        <w:rPr>
          <w:rFonts w:ascii="Cambria" w:hAnsi="Cambria" w:eastAsia="Cambria" w:cs="Cambria"/>
          <w:sz w:val="24"/>
          <w:szCs w:val="24"/>
          <w:lang w:val="en-US"/>
        </w:rPr>
        <w:t>.</w:t>
      </w:r>
    </w:p>
    <w:p w:rsidR="5DE01B9D" w:rsidP="2A78DC4A" w:rsidRDefault="5DE01B9D" w14:paraId="382B045E" w14:textId="4D4D9232">
      <w:pPr>
        <w:pStyle w:val="Heading1"/>
        <w:rPr>
          <w:lang w:val="en-US"/>
        </w:rPr>
      </w:pPr>
      <w:r w:rsidRPr="2A78DC4A">
        <w:rPr>
          <w:lang w:val="en-US"/>
        </w:rPr>
        <w:t>Unfinished tasks</w:t>
      </w:r>
    </w:p>
    <w:p w:rsidRPr="00E27646" w:rsidR="7DBD9880" w:rsidP="2736764B" w:rsidRDefault="7DBD9880" w14:paraId="47B04067" w14:textId="30C74597">
      <w:pPr>
        <w:spacing w:line="360" w:lineRule="auto"/>
        <w:rPr>
          <w:rFonts w:ascii="Cambria" w:hAnsi="Cambria" w:eastAsia="Cambria" w:cs="Cambria"/>
          <w:sz w:val="24"/>
          <w:szCs w:val="24"/>
          <w:lang w:val="en-US"/>
        </w:rPr>
      </w:pPr>
      <w:r w:rsidRPr="2736764B" w:rsidR="4A38953B">
        <w:rPr>
          <w:rFonts w:ascii="Cambria" w:hAnsi="Cambria" w:eastAsia="Cambria" w:cs="Cambria"/>
          <w:sz w:val="24"/>
          <w:szCs w:val="24"/>
          <w:lang w:val="en-US"/>
        </w:rPr>
        <w:t xml:space="preserve">If a task </w:t>
      </w:r>
      <w:r w:rsidRPr="2736764B" w:rsidR="01A4C73D">
        <w:rPr>
          <w:rFonts w:ascii="Cambria" w:hAnsi="Cambria" w:eastAsia="Cambria" w:cs="Cambria"/>
          <w:sz w:val="24"/>
          <w:szCs w:val="24"/>
          <w:lang w:val="en-US"/>
        </w:rPr>
        <w:t>is not</w:t>
      </w:r>
      <w:r w:rsidRPr="2736764B" w:rsidR="4A38953B">
        <w:rPr>
          <w:rFonts w:ascii="Cambria" w:hAnsi="Cambria" w:eastAsia="Cambria" w:cs="Cambria"/>
          <w:sz w:val="24"/>
          <w:szCs w:val="24"/>
          <w:lang w:val="en-US"/>
        </w:rPr>
        <w:t xml:space="preserve"> finished during the sprint the task will be returned to the backlog and be discussed again during the sprint planning. In this case an evaluation of our estimation of each task can become essential to figure out why the task </w:t>
      </w:r>
      <w:r w:rsidRPr="2736764B" w:rsidR="46A3526D">
        <w:rPr>
          <w:rFonts w:ascii="Cambria" w:hAnsi="Cambria" w:eastAsia="Cambria" w:cs="Cambria"/>
          <w:sz w:val="24"/>
          <w:szCs w:val="24"/>
          <w:lang w:val="en-US"/>
        </w:rPr>
        <w:t>was not</w:t>
      </w:r>
      <w:r w:rsidRPr="2736764B" w:rsidR="4A38953B">
        <w:rPr>
          <w:rFonts w:ascii="Cambria" w:hAnsi="Cambria" w:eastAsia="Cambria" w:cs="Cambria"/>
          <w:sz w:val="24"/>
          <w:szCs w:val="24"/>
          <w:lang w:val="en-US"/>
        </w:rPr>
        <w:t xml:space="preserve"> completed on time.</w:t>
      </w:r>
    </w:p>
    <w:sectPr w:rsidRPr="00E27646" w:rsidR="7DBD9880">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LG" w:author="Luca Giannini" w:date="2023-09-28T08:42:00Z" w:id="0">
    <w:p w:rsidR="2A78DC4A" w:rsidRDefault="2A78DC4A" w14:paraId="5CD1D8D6" w14:textId="6F1B6EE6">
      <w:r>
        <w:t>Title "Project Planning"</w:t>
      </w:r>
      <w:r>
        <w:annotationRef/>
      </w:r>
      <w:r>
        <w:rPr>
          <w:rStyle w:val="CommentReference"/>
        </w:rPr>
        <w:annotationRef/>
      </w:r>
    </w:p>
  </w:comment>
  <w:comment w:initials="LG" w:author="Luca Giannini" w:date="2023-09-28T08:45:00Z" w:id="1">
    <w:p w:rsidR="2A78DC4A" w:rsidRDefault="2A78DC4A" w14:paraId="6AC1CD63" w14:textId="12B2B76B">
      <w:r>
        <w:t>We can estimate and assign on the same meeting. As there aren't that many "tasks" to go around.</w:t>
      </w:r>
      <w:r>
        <w:annotationRef/>
      </w:r>
      <w:r>
        <w:rPr>
          <w:rStyle w:val="CommentReference"/>
        </w:rPr>
        <w:annotationRef/>
      </w:r>
    </w:p>
  </w:comment>
  <w:comment w:initials="CM" w:author="Cecilie Malmberg" w:date="2023-09-28T09:14:00Z" w:id="2">
    <w:p w:rsidR="2A78DC4A" w:rsidRDefault="2A78DC4A" w14:paraId="4B57F9CB" w14:textId="05E67AE7">
      <w:r>
        <w:t>yes all is done in sprint planning</w:t>
      </w:r>
      <w:r>
        <w:annotationRef/>
      </w:r>
      <w:r>
        <w:rPr>
          <w:rStyle w:val="CommentReference"/>
        </w:rPr>
        <w:annotationRef/>
      </w:r>
    </w:p>
  </w:comment>
  <w:comment w:initials="LG" w:author="Luca Giannini" w:date="2023-09-28T08:47:00Z" w:id="3">
    <w:p w:rsidR="2A78DC4A" w:rsidRDefault="2A78DC4A" w14:paraId="77F8D155" w14:textId="7D6B962A">
      <w:r>
        <w:t>We put 'finished' tasks in "under review" where other team members will review and can add comments to the document or even have a meeting with the authors of the document.</w:t>
      </w:r>
      <w:r>
        <w:annotationRef/>
      </w:r>
      <w:r>
        <w:rPr>
          <w:rStyle w:val="CommentReference"/>
        </w:rPr>
        <w:annotationRef/>
      </w:r>
    </w:p>
  </w:comment>
  <w:comment w:initials="CM" w:author="Cecilie Malmberg" w:date="2023-09-28T09:15:00Z" w:id="4">
    <w:p w:rsidR="2A78DC4A" w:rsidRDefault="2A78DC4A" w14:paraId="34CD5E66" w14:textId="43897A8F">
      <w:r>
        <w:t>confused about this comment. finished task are explained further below</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CD1D8D6"/>
  <w15:commentEx w15:done="1" w15:paraId="6AC1CD63"/>
  <w15:commentEx w15:done="1" w15:paraId="4B57F9CB" w15:paraIdParent="6AC1CD63"/>
  <w15:commentEx w15:done="1" w15:paraId="77F8D155"/>
  <w15:commentEx w15:done="1" w15:paraId="34CD5E66" w15:paraIdParent="77F8D1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3B24AA" w16cex:dateUtc="2023-09-28T06:42:00Z"/>
  <w16cex:commentExtensible w16cex:durableId="3D6B5FC8" w16cex:dateUtc="2023-09-28T06:45:00Z">
    <w16cex:extLst>
      <w16:ext w16:uri="{CE6994B0-6A32-4C9F-8C6B-6E91EDA988CE}">
        <cr:reactions xmlns:cr="http://schemas.microsoft.com/office/comments/2020/reactions">
          <cr:reaction reactionType="1">
            <cr:reactionInfo dateUtc="2023-09-28T07:40:36.113Z">
              <cr:user userId="S::lgia@itu.dk::92ef2385-c575-40d5-a338-6eceffe911c9" userProvider="AD" userName="Luca Giannini"/>
            </cr:reactionInfo>
          </cr:reaction>
        </cr:reactions>
      </w16:ext>
    </w16cex:extLst>
  </w16cex:commentExtensible>
  <w16cex:commentExtensible w16cex:durableId="3DF862B0" w16cex:dateUtc="2023-09-28T07:14:00Z"/>
  <w16cex:commentExtensible w16cex:durableId="2AE1229F" w16cex:dateUtc="2023-09-28T06:47:00Z"/>
  <w16cex:commentExtensible w16cex:durableId="30F5D4BB" w16cex:dateUtc="2023-09-28T07:15:00Z"/>
</w16cex:commentsExtensible>
</file>

<file path=word/commentsIds.xml><?xml version="1.0" encoding="utf-8"?>
<w16cid:commentsIds xmlns:mc="http://schemas.openxmlformats.org/markup-compatibility/2006" xmlns:w16cid="http://schemas.microsoft.com/office/word/2016/wordml/cid" mc:Ignorable="w16cid">
  <w16cid:commentId w16cid:paraId="5CD1D8D6" w16cid:durableId="223B24AA"/>
  <w16cid:commentId w16cid:paraId="6AC1CD63" w16cid:durableId="3D6B5FC8"/>
  <w16cid:commentId w16cid:paraId="4B57F9CB" w16cid:durableId="3DF862B0"/>
  <w16cid:commentId w16cid:paraId="77F8D155" w16cid:durableId="2AE1229F"/>
  <w16cid:commentId w16cid:paraId="34CD5E66" w16cid:durableId="30F5D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F26EE"/>
    <w:multiLevelType w:val="hybridMultilevel"/>
    <w:tmpl w:val="CE1233BA"/>
    <w:lvl w:ilvl="0" w:tplc="E0049794">
      <w:start w:val="1"/>
      <w:numFmt w:val="decimal"/>
      <w:lvlText w:val="%1."/>
      <w:lvlJc w:val="left"/>
      <w:pPr>
        <w:ind w:left="720" w:hanging="360"/>
      </w:pPr>
    </w:lvl>
    <w:lvl w:ilvl="1" w:tplc="B72A3826">
      <w:start w:val="1"/>
      <w:numFmt w:val="lowerLetter"/>
      <w:lvlText w:val="%2."/>
      <w:lvlJc w:val="left"/>
      <w:pPr>
        <w:ind w:left="1440" w:hanging="360"/>
      </w:pPr>
    </w:lvl>
    <w:lvl w:ilvl="2" w:tplc="5DFA9DC0">
      <w:start w:val="1"/>
      <w:numFmt w:val="lowerRoman"/>
      <w:lvlText w:val="%3."/>
      <w:lvlJc w:val="right"/>
      <w:pPr>
        <w:ind w:left="2160" w:hanging="180"/>
      </w:pPr>
    </w:lvl>
    <w:lvl w:ilvl="3" w:tplc="5A12E342">
      <w:start w:val="1"/>
      <w:numFmt w:val="decimal"/>
      <w:lvlText w:val="%4."/>
      <w:lvlJc w:val="left"/>
      <w:pPr>
        <w:ind w:left="2880" w:hanging="360"/>
      </w:pPr>
    </w:lvl>
    <w:lvl w:ilvl="4" w:tplc="F684C20A">
      <w:start w:val="1"/>
      <w:numFmt w:val="lowerLetter"/>
      <w:lvlText w:val="%5."/>
      <w:lvlJc w:val="left"/>
      <w:pPr>
        <w:ind w:left="3600" w:hanging="360"/>
      </w:pPr>
    </w:lvl>
    <w:lvl w:ilvl="5" w:tplc="8F4CDED4">
      <w:start w:val="1"/>
      <w:numFmt w:val="lowerRoman"/>
      <w:lvlText w:val="%6."/>
      <w:lvlJc w:val="right"/>
      <w:pPr>
        <w:ind w:left="4320" w:hanging="180"/>
      </w:pPr>
    </w:lvl>
    <w:lvl w:ilvl="6" w:tplc="1EFE6390">
      <w:start w:val="1"/>
      <w:numFmt w:val="decimal"/>
      <w:lvlText w:val="%7."/>
      <w:lvlJc w:val="left"/>
      <w:pPr>
        <w:ind w:left="5040" w:hanging="360"/>
      </w:pPr>
    </w:lvl>
    <w:lvl w:ilvl="7" w:tplc="187E0758">
      <w:start w:val="1"/>
      <w:numFmt w:val="lowerLetter"/>
      <w:lvlText w:val="%8."/>
      <w:lvlJc w:val="left"/>
      <w:pPr>
        <w:ind w:left="5760" w:hanging="360"/>
      </w:pPr>
    </w:lvl>
    <w:lvl w:ilvl="8" w:tplc="1AFA3A08">
      <w:start w:val="1"/>
      <w:numFmt w:val="lowerRoman"/>
      <w:lvlText w:val="%9."/>
      <w:lvlJc w:val="right"/>
      <w:pPr>
        <w:ind w:left="6480" w:hanging="180"/>
      </w:pPr>
    </w:lvl>
  </w:abstractNum>
  <w:num w:numId="1" w16cid:durableId="497380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 Giannini">
    <w15:presenceInfo w15:providerId="AD" w15:userId="S::lgia@itu.dk::92ef2385-c575-40d5-a338-6eceffe911c9"/>
  </w15:person>
  <w15:person w15:author="Cecilie Malmberg">
    <w15:presenceInfo w15:providerId="AD" w15:userId="S::cecm@itu.dk::1e7f812a-fea4-4d2b-9cc9-17b69589c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A423F2"/>
    <w:rsid w:val="001F01EF"/>
    <w:rsid w:val="0025117C"/>
    <w:rsid w:val="003E58AC"/>
    <w:rsid w:val="005204F5"/>
    <w:rsid w:val="00545CF7"/>
    <w:rsid w:val="005D401D"/>
    <w:rsid w:val="006C001A"/>
    <w:rsid w:val="00751F0A"/>
    <w:rsid w:val="0075523D"/>
    <w:rsid w:val="007A4FBB"/>
    <w:rsid w:val="008A1A74"/>
    <w:rsid w:val="00905593"/>
    <w:rsid w:val="00C9411B"/>
    <w:rsid w:val="00D13D47"/>
    <w:rsid w:val="00D65CF7"/>
    <w:rsid w:val="00DD2C51"/>
    <w:rsid w:val="00E27646"/>
    <w:rsid w:val="00F0342A"/>
    <w:rsid w:val="01A4C73D"/>
    <w:rsid w:val="01AE0D8F"/>
    <w:rsid w:val="02AEF6D8"/>
    <w:rsid w:val="02C0B60A"/>
    <w:rsid w:val="0313865A"/>
    <w:rsid w:val="03539825"/>
    <w:rsid w:val="044E0C75"/>
    <w:rsid w:val="04EF6886"/>
    <w:rsid w:val="06721B62"/>
    <w:rsid w:val="068B38E7"/>
    <w:rsid w:val="070C4993"/>
    <w:rsid w:val="08F5645D"/>
    <w:rsid w:val="0908A2AB"/>
    <w:rsid w:val="0910E94B"/>
    <w:rsid w:val="0AA9E077"/>
    <w:rsid w:val="0AD2298D"/>
    <w:rsid w:val="0B3DFB34"/>
    <w:rsid w:val="0C7B3F9B"/>
    <w:rsid w:val="0D8BB2C4"/>
    <w:rsid w:val="0DE0D17E"/>
    <w:rsid w:val="0E225E1D"/>
    <w:rsid w:val="0EC09428"/>
    <w:rsid w:val="0EEEB759"/>
    <w:rsid w:val="0F70E562"/>
    <w:rsid w:val="0F712E5E"/>
    <w:rsid w:val="0FAB22A7"/>
    <w:rsid w:val="0FC9D9AF"/>
    <w:rsid w:val="10957879"/>
    <w:rsid w:val="110CB5C3"/>
    <w:rsid w:val="1145B980"/>
    <w:rsid w:val="1213B0E3"/>
    <w:rsid w:val="12FC0218"/>
    <w:rsid w:val="134009CB"/>
    <w:rsid w:val="141A12D3"/>
    <w:rsid w:val="14445685"/>
    <w:rsid w:val="15A1A68C"/>
    <w:rsid w:val="16401739"/>
    <w:rsid w:val="16658CFB"/>
    <w:rsid w:val="1677AA8D"/>
    <w:rsid w:val="169EE386"/>
    <w:rsid w:val="1716CCF3"/>
    <w:rsid w:val="17ACD707"/>
    <w:rsid w:val="187C2473"/>
    <w:rsid w:val="1882BB79"/>
    <w:rsid w:val="1984D221"/>
    <w:rsid w:val="1AD02477"/>
    <w:rsid w:val="1B7BBEF6"/>
    <w:rsid w:val="1B9190BB"/>
    <w:rsid w:val="1B94F2A0"/>
    <w:rsid w:val="1DA423F2"/>
    <w:rsid w:val="1DF4088D"/>
    <w:rsid w:val="1DFAE176"/>
    <w:rsid w:val="1E738615"/>
    <w:rsid w:val="1E8A9410"/>
    <w:rsid w:val="1FAA50C7"/>
    <w:rsid w:val="1FB3AEDD"/>
    <w:rsid w:val="1FE508F8"/>
    <w:rsid w:val="21E4D9A1"/>
    <w:rsid w:val="2245643F"/>
    <w:rsid w:val="226BD644"/>
    <w:rsid w:val="22E276C5"/>
    <w:rsid w:val="22FEE14C"/>
    <w:rsid w:val="2324B5C5"/>
    <w:rsid w:val="24C08626"/>
    <w:rsid w:val="24CD0A55"/>
    <w:rsid w:val="251FDEFA"/>
    <w:rsid w:val="2736764B"/>
    <w:rsid w:val="2782A45B"/>
    <w:rsid w:val="27DA933D"/>
    <w:rsid w:val="2861C8BF"/>
    <w:rsid w:val="28713E96"/>
    <w:rsid w:val="28DD0BE9"/>
    <w:rsid w:val="28E2D968"/>
    <w:rsid w:val="2A78DC4A"/>
    <w:rsid w:val="2AC5FD2D"/>
    <w:rsid w:val="2AD1A959"/>
    <w:rsid w:val="2CC5CFA2"/>
    <w:rsid w:val="2D84A019"/>
    <w:rsid w:val="2DEE441C"/>
    <w:rsid w:val="2F4077EE"/>
    <w:rsid w:val="2FE2BB5D"/>
    <w:rsid w:val="3003A76B"/>
    <w:rsid w:val="30404DC9"/>
    <w:rsid w:val="30E40076"/>
    <w:rsid w:val="31926455"/>
    <w:rsid w:val="32A2976D"/>
    <w:rsid w:val="330AC701"/>
    <w:rsid w:val="34238490"/>
    <w:rsid w:val="34F3C2C9"/>
    <w:rsid w:val="35694DF3"/>
    <w:rsid w:val="35EFD6EE"/>
    <w:rsid w:val="3673BA4D"/>
    <w:rsid w:val="36D55EFA"/>
    <w:rsid w:val="36DFE6CE"/>
    <w:rsid w:val="372A7AC9"/>
    <w:rsid w:val="3892821C"/>
    <w:rsid w:val="38FB5AA2"/>
    <w:rsid w:val="39922587"/>
    <w:rsid w:val="39D625A5"/>
    <w:rsid w:val="39E5F687"/>
    <w:rsid w:val="39FD12F7"/>
    <w:rsid w:val="3A972B03"/>
    <w:rsid w:val="3C0CD75F"/>
    <w:rsid w:val="3C1B5C06"/>
    <w:rsid w:val="3CCDBFE2"/>
    <w:rsid w:val="3CFEA1DD"/>
    <w:rsid w:val="3D86866C"/>
    <w:rsid w:val="3EE9787B"/>
    <w:rsid w:val="3EFCE75A"/>
    <w:rsid w:val="3FDC4675"/>
    <w:rsid w:val="410BC26B"/>
    <w:rsid w:val="42101675"/>
    <w:rsid w:val="4210BB93"/>
    <w:rsid w:val="4212E6A2"/>
    <w:rsid w:val="4373B070"/>
    <w:rsid w:val="4558A664"/>
    <w:rsid w:val="46A3526D"/>
    <w:rsid w:val="4834BF20"/>
    <w:rsid w:val="485297B8"/>
    <w:rsid w:val="48980F36"/>
    <w:rsid w:val="48A0EAC1"/>
    <w:rsid w:val="48D3C1EF"/>
    <w:rsid w:val="49931A8D"/>
    <w:rsid w:val="4A38953B"/>
    <w:rsid w:val="4B2EEAEE"/>
    <w:rsid w:val="4C3E289C"/>
    <w:rsid w:val="4CA26DC3"/>
    <w:rsid w:val="4F039FED"/>
    <w:rsid w:val="4F3BEC4C"/>
    <w:rsid w:val="5092D449"/>
    <w:rsid w:val="522EA4AA"/>
    <w:rsid w:val="527523E2"/>
    <w:rsid w:val="53B604D9"/>
    <w:rsid w:val="54571CE6"/>
    <w:rsid w:val="56E5C3CF"/>
    <w:rsid w:val="5701F129"/>
    <w:rsid w:val="570D3783"/>
    <w:rsid w:val="57E156AB"/>
    <w:rsid w:val="59DF197B"/>
    <w:rsid w:val="5A019038"/>
    <w:rsid w:val="5A75DD31"/>
    <w:rsid w:val="5C5C23DA"/>
    <w:rsid w:val="5CA2DF5E"/>
    <w:rsid w:val="5D10A2CF"/>
    <w:rsid w:val="5D72C156"/>
    <w:rsid w:val="5DE01B9D"/>
    <w:rsid w:val="5E3413D3"/>
    <w:rsid w:val="5F39CA4D"/>
    <w:rsid w:val="6078463C"/>
    <w:rsid w:val="6222FB7B"/>
    <w:rsid w:val="63DAAE2B"/>
    <w:rsid w:val="64167815"/>
    <w:rsid w:val="6750DFD4"/>
    <w:rsid w:val="67595CB0"/>
    <w:rsid w:val="6C50ED43"/>
    <w:rsid w:val="6DB57F00"/>
    <w:rsid w:val="6E1E58B0"/>
    <w:rsid w:val="6E71BE5C"/>
    <w:rsid w:val="6EE60F42"/>
    <w:rsid w:val="6F437048"/>
    <w:rsid w:val="6FE979B3"/>
    <w:rsid w:val="71E0A9D1"/>
    <w:rsid w:val="73452F7F"/>
    <w:rsid w:val="74D944BB"/>
    <w:rsid w:val="74E7C462"/>
    <w:rsid w:val="79ACB5DE"/>
    <w:rsid w:val="7A2D7CAE"/>
    <w:rsid w:val="7AD992FA"/>
    <w:rsid w:val="7CB2B6F6"/>
    <w:rsid w:val="7DBD9880"/>
    <w:rsid w:val="7E9C68C0"/>
    <w:rsid w:val="7FEA57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23F2"/>
  <w15:chartTrackingRefBased/>
  <w15:docId w15:val="{7416325F-3CFC-43C9-AE3F-1EEA434E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908A2AB"/>
    <w:rPr>
      <w:lang w:val="en-GB"/>
    </w:rPr>
  </w:style>
  <w:style w:type="paragraph" w:styleId="Heading1">
    <w:name w:val="heading 1"/>
    <w:basedOn w:val="Normal"/>
    <w:next w:val="Normal"/>
    <w:link w:val="Heading1Char"/>
    <w:uiPriority w:val="9"/>
    <w:qFormat/>
    <w:rsid w:val="0908A2A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908A2A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908A2AB"/>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908A2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908A2AB"/>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908A2AB"/>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908A2AB"/>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908A2AB"/>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908A2AB"/>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908A2AB"/>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908A2AB"/>
    <w:rPr>
      <w:rFonts w:eastAsiaTheme="minorEastAsia"/>
      <w:color w:val="5A5A5A"/>
    </w:rPr>
  </w:style>
  <w:style w:type="paragraph" w:styleId="Quote">
    <w:name w:val="Quote"/>
    <w:basedOn w:val="Normal"/>
    <w:next w:val="Normal"/>
    <w:link w:val="QuoteChar"/>
    <w:uiPriority w:val="29"/>
    <w:qFormat/>
    <w:rsid w:val="0908A2A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908A2AB"/>
    <w:pPr>
      <w:spacing w:before="360" w:after="360"/>
      <w:ind w:left="864" w:right="864"/>
      <w:jc w:val="center"/>
    </w:pPr>
    <w:rPr>
      <w:i/>
      <w:iCs/>
      <w:color w:val="4472C4" w:themeColor="accent1"/>
    </w:rPr>
  </w:style>
  <w:style w:type="paragraph" w:styleId="ListParagraph">
    <w:name w:val="List Paragraph"/>
    <w:basedOn w:val="Normal"/>
    <w:uiPriority w:val="34"/>
    <w:qFormat/>
    <w:rsid w:val="0908A2AB"/>
    <w:pPr>
      <w:ind w:left="720"/>
      <w:contextualSpacing/>
    </w:pPr>
  </w:style>
  <w:style w:type="character" w:styleId="Heading1Char" w:customStyle="1">
    <w:name w:val="Heading 1 Char"/>
    <w:basedOn w:val="DefaultParagraphFont"/>
    <w:link w:val="Heading1"/>
    <w:uiPriority w:val="9"/>
    <w:rsid w:val="0908A2AB"/>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0908A2AB"/>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0908A2AB"/>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0908A2AB"/>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0908A2AB"/>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0908A2AB"/>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0908A2AB"/>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0908A2AB"/>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0908A2AB"/>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0908A2AB"/>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0908A2AB"/>
    <w:rPr>
      <w:rFonts w:eastAsiaTheme="minorEastAsia"/>
      <w:color w:val="5A5A5A"/>
      <w:lang w:val="en-GB"/>
    </w:rPr>
  </w:style>
  <w:style w:type="character" w:styleId="QuoteChar" w:customStyle="1">
    <w:name w:val="Quote Char"/>
    <w:basedOn w:val="DefaultParagraphFont"/>
    <w:link w:val="Quote"/>
    <w:uiPriority w:val="29"/>
    <w:rsid w:val="0908A2AB"/>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0908A2AB"/>
    <w:rPr>
      <w:i/>
      <w:iCs/>
      <w:noProof w:val="0"/>
      <w:color w:val="4472C4" w:themeColor="accent1"/>
      <w:lang w:val="en-GB"/>
    </w:rPr>
  </w:style>
  <w:style w:type="paragraph" w:styleId="TOC1">
    <w:name w:val="toc 1"/>
    <w:basedOn w:val="Normal"/>
    <w:next w:val="Normal"/>
    <w:uiPriority w:val="39"/>
    <w:unhideWhenUsed/>
    <w:rsid w:val="0908A2AB"/>
    <w:pPr>
      <w:spacing w:after="100"/>
    </w:pPr>
  </w:style>
  <w:style w:type="paragraph" w:styleId="TOC2">
    <w:name w:val="toc 2"/>
    <w:basedOn w:val="Normal"/>
    <w:next w:val="Normal"/>
    <w:uiPriority w:val="39"/>
    <w:unhideWhenUsed/>
    <w:rsid w:val="0908A2AB"/>
    <w:pPr>
      <w:spacing w:after="100"/>
      <w:ind w:left="220"/>
    </w:pPr>
  </w:style>
  <w:style w:type="paragraph" w:styleId="TOC3">
    <w:name w:val="toc 3"/>
    <w:basedOn w:val="Normal"/>
    <w:next w:val="Normal"/>
    <w:uiPriority w:val="39"/>
    <w:unhideWhenUsed/>
    <w:rsid w:val="0908A2AB"/>
    <w:pPr>
      <w:spacing w:after="100"/>
      <w:ind w:left="440"/>
    </w:pPr>
  </w:style>
  <w:style w:type="paragraph" w:styleId="TOC4">
    <w:name w:val="toc 4"/>
    <w:basedOn w:val="Normal"/>
    <w:next w:val="Normal"/>
    <w:uiPriority w:val="39"/>
    <w:unhideWhenUsed/>
    <w:rsid w:val="0908A2AB"/>
    <w:pPr>
      <w:spacing w:after="100"/>
      <w:ind w:left="660"/>
    </w:pPr>
  </w:style>
  <w:style w:type="paragraph" w:styleId="TOC5">
    <w:name w:val="toc 5"/>
    <w:basedOn w:val="Normal"/>
    <w:next w:val="Normal"/>
    <w:uiPriority w:val="39"/>
    <w:unhideWhenUsed/>
    <w:rsid w:val="0908A2AB"/>
    <w:pPr>
      <w:spacing w:after="100"/>
      <w:ind w:left="880"/>
    </w:pPr>
  </w:style>
  <w:style w:type="paragraph" w:styleId="TOC6">
    <w:name w:val="toc 6"/>
    <w:basedOn w:val="Normal"/>
    <w:next w:val="Normal"/>
    <w:uiPriority w:val="39"/>
    <w:unhideWhenUsed/>
    <w:rsid w:val="0908A2AB"/>
    <w:pPr>
      <w:spacing w:after="100"/>
      <w:ind w:left="1100"/>
    </w:pPr>
  </w:style>
  <w:style w:type="paragraph" w:styleId="TOC7">
    <w:name w:val="toc 7"/>
    <w:basedOn w:val="Normal"/>
    <w:next w:val="Normal"/>
    <w:uiPriority w:val="39"/>
    <w:unhideWhenUsed/>
    <w:rsid w:val="0908A2AB"/>
    <w:pPr>
      <w:spacing w:after="100"/>
      <w:ind w:left="1320"/>
    </w:pPr>
  </w:style>
  <w:style w:type="paragraph" w:styleId="TOC8">
    <w:name w:val="toc 8"/>
    <w:basedOn w:val="Normal"/>
    <w:next w:val="Normal"/>
    <w:uiPriority w:val="39"/>
    <w:unhideWhenUsed/>
    <w:rsid w:val="0908A2AB"/>
    <w:pPr>
      <w:spacing w:after="100"/>
      <w:ind w:left="1540"/>
    </w:pPr>
  </w:style>
  <w:style w:type="paragraph" w:styleId="TOC9">
    <w:name w:val="toc 9"/>
    <w:basedOn w:val="Normal"/>
    <w:next w:val="Normal"/>
    <w:uiPriority w:val="39"/>
    <w:unhideWhenUsed/>
    <w:rsid w:val="0908A2AB"/>
    <w:pPr>
      <w:spacing w:after="100"/>
      <w:ind w:left="1760"/>
    </w:pPr>
  </w:style>
  <w:style w:type="paragraph" w:styleId="EndnoteText">
    <w:name w:val="endnote text"/>
    <w:basedOn w:val="Normal"/>
    <w:link w:val="EndnoteTextChar"/>
    <w:uiPriority w:val="99"/>
    <w:semiHidden/>
    <w:unhideWhenUsed/>
    <w:rsid w:val="0908A2AB"/>
    <w:pPr>
      <w:spacing w:after="0"/>
    </w:pPr>
    <w:rPr>
      <w:sz w:val="20"/>
      <w:szCs w:val="20"/>
    </w:rPr>
  </w:style>
  <w:style w:type="character" w:styleId="EndnoteTextChar" w:customStyle="1">
    <w:name w:val="Endnote Text Char"/>
    <w:basedOn w:val="DefaultParagraphFont"/>
    <w:link w:val="EndnoteText"/>
    <w:uiPriority w:val="99"/>
    <w:semiHidden/>
    <w:rsid w:val="0908A2AB"/>
    <w:rPr>
      <w:noProof w:val="0"/>
      <w:sz w:val="20"/>
      <w:szCs w:val="20"/>
      <w:lang w:val="en-GB"/>
    </w:rPr>
  </w:style>
  <w:style w:type="paragraph" w:styleId="Footer">
    <w:name w:val="footer"/>
    <w:basedOn w:val="Normal"/>
    <w:link w:val="FooterChar"/>
    <w:uiPriority w:val="99"/>
    <w:unhideWhenUsed/>
    <w:rsid w:val="0908A2AB"/>
    <w:pPr>
      <w:tabs>
        <w:tab w:val="center" w:pos="4680"/>
        <w:tab w:val="right" w:pos="9360"/>
      </w:tabs>
      <w:spacing w:after="0"/>
    </w:pPr>
  </w:style>
  <w:style w:type="character" w:styleId="FooterChar" w:customStyle="1">
    <w:name w:val="Footer Char"/>
    <w:basedOn w:val="DefaultParagraphFont"/>
    <w:link w:val="Footer"/>
    <w:uiPriority w:val="99"/>
    <w:rsid w:val="0908A2AB"/>
    <w:rPr>
      <w:noProof w:val="0"/>
      <w:lang w:val="en-GB"/>
    </w:rPr>
  </w:style>
  <w:style w:type="paragraph" w:styleId="FootnoteText">
    <w:name w:val="footnote text"/>
    <w:basedOn w:val="Normal"/>
    <w:link w:val="FootnoteTextChar"/>
    <w:uiPriority w:val="99"/>
    <w:semiHidden/>
    <w:unhideWhenUsed/>
    <w:rsid w:val="0908A2AB"/>
    <w:pPr>
      <w:spacing w:after="0"/>
    </w:pPr>
    <w:rPr>
      <w:sz w:val="20"/>
      <w:szCs w:val="20"/>
    </w:rPr>
  </w:style>
  <w:style w:type="character" w:styleId="FootnoteTextChar" w:customStyle="1">
    <w:name w:val="Footnote Text Char"/>
    <w:basedOn w:val="DefaultParagraphFont"/>
    <w:link w:val="FootnoteText"/>
    <w:uiPriority w:val="99"/>
    <w:semiHidden/>
    <w:rsid w:val="0908A2AB"/>
    <w:rPr>
      <w:noProof w:val="0"/>
      <w:sz w:val="20"/>
      <w:szCs w:val="20"/>
      <w:lang w:val="en-GB"/>
    </w:rPr>
  </w:style>
  <w:style w:type="paragraph" w:styleId="Header">
    <w:name w:val="header"/>
    <w:basedOn w:val="Normal"/>
    <w:link w:val="HeaderChar"/>
    <w:uiPriority w:val="99"/>
    <w:unhideWhenUsed/>
    <w:rsid w:val="0908A2AB"/>
    <w:pPr>
      <w:tabs>
        <w:tab w:val="center" w:pos="4680"/>
        <w:tab w:val="right" w:pos="9360"/>
      </w:tabs>
      <w:spacing w:after="0"/>
    </w:pPr>
  </w:style>
  <w:style w:type="character" w:styleId="HeaderChar" w:customStyle="1">
    <w:name w:val="Header Char"/>
    <w:basedOn w:val="DefaultParagraphFont"/>
    <w:link w:val="Header"/>
    <w:uiPriority w:val="99"/>
    <w:rsid w:val="0908A2AB"/>
    <w:rPr>
      <w:noProof w:val="0"/>
      <w:lang w:val="en-GB"/>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vide@itu.dk" TargetMode="External" Id="rId13"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openxmlformats.org/officeDocument/2006/relationships/hyperlink" Target="mailto:pekd@itu.dk" TargetMode="External" Id="rId12" /><Relationship Type="http://schemas.microsoft.com/office/2018/08/relationships/commentsExtensible" Target="commentsExtensi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lgia@itu.dk" TargetMode="External" Id="rId11"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hyperlink" Target="mailto:cecm@itu.dk" TargetMode="External" Id="rId10" /><Relationship Type="http://schemas.openxmlformats.org/officeDocument/2006/relationships/numbering" Target="numbering.xml" Id="rId4" /><Relationship Type="http://schemas.openxmlformats.org/officeDocument/2006/relationships/hyperlink" Target="mailto:cavf@itu.dk" TargetMode="External" Id="rId9" /><Relationship Type="http://schemas.openxmlformats.org/officeDocument/2006/relationships/comments" Target="comments.xml" Id="rId14" /><Relationship Type="http://schemas.openxmlformats.org/officeDocument/2006/relationships/theme" Target="theme/theme1.xml" Id="rId22" /><Relationship Type="http://schemas.openxmlformats.org/officeDocument/2006/relationships/image" Target="/media/image2.png" Id="Re03e1e3fcd164f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1782D-D50D-44FF-AA97-7B958F723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2c7f-6dbc-49d6-b736-b7f924674b29"/>
    <ds:schemaRef ds:uri="cdc19bd1-a23d-489b-a055-d834d52f4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7F485-F0B3-47AF-ABBB-784AC3A45C75}">
  <ds:schemaRefs>
    <ds:schemaRef ds:uri="cdc19bd1-a23d-489b-a055-d834d52f4627"/>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eb292c7f-6dbc-49d6-b736-b7f924674b29"/>
    <ds:schemaRef ds:uri="http://schemas.microsoft.com/office/2006/metadata/properti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BF4A12CD-BC28-4C56-BF81-E76275CBDD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Cecilie Malmberg</lastModifiedBy>
  <revision>13</revision>
  <dcterms:created xsi:type="dcterms:W3CDTF">2023-09-08T20:43:00.0000000Z</dcterms:created>
  <dcterms:modified xsi:type="dcterms:W3CDTF">2023-09-28T11:31:39.1801052Z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