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005F" w14:textId="12299BD1" w:rsidR="007F30CA" w:rsidRDefault="00A14986" w:rsidP="007F30CA">
      <w:pPr>
        <w:pStyle w:val="Title"/>
        <w:jc w:val="center"/>
      </w:pPr>
      <w:r>
        <w:t>Individual</w:t>
      </w:r>
      <w:r w:rsidR="007F30CA">
        <w:t xml:space="preserve"> Portfolio Phase 3</w:t>
      </w:r>
    </w:p>
    <w:p w14:paraId="61C13286" w14:textId="77777777" w:rsidR="007F30CA" w:rsidRDefault="007F30CA" w:rsidP="007F30CA"/>
    <w:p w14:paraId="46BE671F" w14:textId="4BD4AC77" w:rsidR="007F30CA" w:rsidRDefault="00CA3BBE" w:rsidP="00CA3BBE">
      <w:r>
        <w:t>K</w:t>
      </w:r>
      <w:r w:rsidR="007F30CA">
        <w:t>avell Long - 30004171</w:t>
      </w:r>
    </w:p>
    <w:p w14:paraId="1186DA85" w14:textId="77777777" w:rsidR="007F30CA" w:rsidRDefault="004E231D" w:rsidP="007F30CA">
      <w:hyperlink r:id="rId5" w:history="1">
        <w:r w:rsidR="007F30CA" w:rsidRPr="004C5C74">
          <w:rPr>
            <w:rStyle w:val="Hyperlink"/>
          </w:rPr>
          <w:t>https://github.com/PeterColburn/Team1</w:t>
        </w:r>
      </w:hyperlink>
      <w:r w:rsidR="007F30CA">
        <w:t xml:space="preserve"> </w:t>
      </w:r>
    </w:p>
    <w:p w14:paraId="24B770D8" w14:textId="61FF74A8" w:rsidR="007F30CA" w:rsidRDefault="007F30CA" w:rsidP="007F30CA">
      <w:pPr>
        <w:pStyle w:val="Heading1"/>
      </w:pPr>
      <w:r>
        <w:t>Week 1</w:t>
      </w:r>
      <w:r w:rsidR="00CD4D8C">
        <w:t xml:space="preserve"> and 2</w:t>
      </w:r>
      <w:r>
        <w:t>: 21/02/2022</w:t>
      </w:r>
      <w:r w:rsidR="00CD4D8C">
        <w:t xml:space="preserve"> – 28/02/2022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0CA" w14:paraId="66DC43AA" w14:textId="77777777" w:rsidTr="003D40C1">
        <w:tc>
          <w:tcPr>
            <w:tcW w:w="4508" w:type="dxa"/>
          </w:tcPr>
          <w:p w14:paraId="2C70CBB0" w14:textId="06635CF9" w:rsidR="007F30CA" w:rsidRDefault="007F30CA" w:rsidP="003D40C1">
            <w:r>
              <w:t xml:space="preserve">Week </w:t>
            </w:r>
            <w:r w:rsidR="00CD4D8C">
              <w:t xml:space="preserve">1 and </w:t>
            </w:r>
            <w:r>
              <w:t>2</w:t>
            </w:r>
          </w:p>
        </w:tc>
        <w:tc>
          <w:tcPr>
            <w:tcW w:w="4508" w:type="dxa"/>
          </w:tcPr>
          <w:p w14:paraId="7E42E1C5" w14:textId="77777777" w:rsidR="007F30CA" w:rsidRDefault="007F30CA" w:rsidP="003D40C1"/>
        </w:tc>
      </w:tr>
      <w:tr w:rsidR="007F30CA" w14:paraId="31ED4DCD" w14:textId="77777777" w:rsidTr="003D40C1">
        <w:tc>
          <w:tcPr>
            <w:tcW w:w="4508" w:type="dxa"/>
          </w:tcPr>
          <w:p w14:paraId="2B1CCFC3" w14:textId="77777777" w:rsidR="007F30CA" w:rsidRDefault="007F30CA" w:rsidP="003D40C1">
            <w:r>
              <w:t>Activities Set</w:t>
            </w:r>
          </w:p>
        </w:tc>
        <w:tc>
          <w:tcPr>
            <w:tcW w:w="4508" w:type="dxa"/>
          </w:tcPr>
          <w:p w14:paraId="0B5B411D" w14:textId="77777777" w:rsidR="007F30CA" w:rsidRDefault="007F30CA" w:rsidP="003D40C1">
            <w:pPr>
              <w:pStyle w:val="ListParagraph"/>
              <w:ind w:left="0"/>
            </w:pPr>
            <w:r>
              <w:t>Complete the Phase 3 PowerPoint:</w:t>
            </w:r>
          </w:p>
          <w:p w14:paraId="674DE23E" w14:textId="77777777" w:rsidR="007F30CA" w:rsidRDefault="007F30CA" w:rsidP="007F30CA">
            <w:pPr>
              <w:pStyle w:val="ListParagraph"/>
              <w:numPr>
                <w:ilvl w:val="0"/>
                <w:numId w:val="1"/>
              </w:numPr>
            </w:pPr>
            <w:r>
              <w:t>Live Code Demo – Kavell</w:t>
            </w:r>
          </w:p>
        </w:tc>
      </w:tr>
      <w:tr w:rsidR="007F30CA" w14:paraId="1297A544" w14:textId="77777777" w:rsidTr="003D40C1">
        <w:tc>
          <w:tcPr>
            <w:tcW w:w="4508" w:type="dxa"/>
          </w:tcPr>
          <w:p w14:paraId="77CE6CD0" w14:textId="77777777" w:rsidR="007F30CA" w:rsidRDefault="007F30CA" w:rsidP="003D40C1">
            <w:r>
              <w:t>Outcomes of QA activities</w:t>
            </w:r>
          </w:p>
        </w:tc>
        <w:tc>
          <w:tcPr>
            <w:tcW w:w="4508" w:type="dxa"/>
          </w:tcPr>
          <w:p w14:paraId="207EF5C6" w14:textId="77777777" w:rsidR="007F30CA" w:rsidRDefault="007F30CA" w:rsidP="003D40C1">
            <w:r>
              <w:t>Our outcomes provided us with a completed PowerPoint which will be presented in front of the class</w:t>
            </w:r>
          </w:p>
          <w:p w14:paraId="5206EF74" w14:textId="77777777" w:rsidR="00A14986" w:rsidRDefault="00A14986" w:rsidP="003D40C1"/>
          <w:p w14:paraId="4531625F" w14:textId="41A780D9" w:rsidR="00A14986" w:rsidRDefault="00A14986" w:rsidP="003D40C1"/>
        </w:tc>
      </w:tr>
      <w:tr w:rsidR="007F30CA" w14:paraId="5EF99F59" w14:textId="77777777" w:rsidTr="003D40C1">
        <w:tc>
          <w:tcPr>
            <w:tcW w:w="4508" w:type="dxa"/>
          </w:tcPr>
          <w:p w14:paraId="5EABD181" w14:textId="77777777" w:rsidR="007F30CA" w:rsidRDefault="007F30CA" w:rsidP="003D40C1">
            <w:r>
              <w:t>Results from QA activities</w:t>
            </w:r>
          </w:p>
        </w:tc>
        <w:tc>
          <w:tcPr>
            <w:tcW w:w="4508" w:type="dxa"/>
          </w:tcPr>
          <w:p w14:paraId="4B8F056E" w14:textId="77777777" w:rsidR="007F30CA" w:rsidRDefault="007F30CA" w:rsidP="003D40C1">
            <w:r>
              <w:t xml:space="preserve">The creation of the PowerPoint went well and was split up enough to give people enough time to talk each. </w:t>
            </w:r>
          </w:p>
          <w:p w14:paraId="00913DB9" w14:textId="0C1B7375" w:rsidR="00A14986" w:rsidRDefault="001D0396" w:rsidP="00A1168F">
            <w:r>
              <w:t>For my portion of the PowerPoint</w:t>
            </w:r>
            <w:r w:rsidR="00135763">
              <w:t>,</w:t>
            </w:r>
            <w:r>
              <w:t xml:space="preserve"> I </w:t>
            </w:r>
            <w:r w:rsidR="00135763">
              <w:t>was responsible for the demo of the code. So</w:t>
            </w:r>
            <w:r w:rsidR="003B0FEE">
              <w:t>,</w:t>
            </w:r>
            <w:r w:rsidR="00135763">
              <w:t xml:space="preserve"> I prepared what I wanted to talk about during the seminar </w:t>
            </w:r>
            <w:r w:rsidR="001D6FF5">
              <w:t xml:space="preserve">which included </w:t>
            </w:r>
            <w:r w:rsidR="00D523ED">
              <w:t>all</w:t>
            </w:r>
            <w:r w:rsidR="001D6FF5">
              <w:t xml:space="preserve"> the working parts of the code</w:t>
            </w:r>
            <w:r w:rsidR="000A4354">
              <w:t xml:space="preserve">, </w:t>
            </w:r>
            <w:r w:rsidR="001D6FF5">
              <w:t xml:space="preserve">explaining areas of </w:t>
            </w:r>
            <w:r w:rsidR="000A4354">
              <w:t>improvement and showing where</w:t>
            </w:r>
            <w:r w:rsidR="005E20AE">
              <w:t xml:space="preserve"> the two</w:t>
            </w:r>
            <w:r w:rsidR="000A4354">
              <w:t xml:space="preserve"> </w:t>
            </w:r>
            <w:r w:rsidR="005E20AE">
              <w:t xml:space="preserve">vulnerability </w:t>
            </w:r>
            <w:r w:rsidR="00FD7807">
              <w:t>implementations</w:t>
            </w:r>
            <w:r w:rsidR="003B0FEE">
              <w:t xml:space="preserve"> had been </w:t>
            </w:r>
            <w:r w:rsidR="00FD7807">
              <w:t>done.</w:t>
            </w:r>
          </w:p>
        </w:tc>
      </w:tr>
      <w:tr w:rsidR="007F30CA" w14:paraId="6C671663" w14:textId="77777777" w:rsidTr="003D40C1">
        <w:tc>
          <w:tcPr>
            <w:tcW w:w="4508" w:type="dxa"/>
          </w:tcPr>
          <w:p w14:paraId="2962FB91" w14:textId="77777777" w:rsidR="007F30CA" w:rsidRDefault="007F30CA" w:rsidP="003D40C1">
            <w:r>
              <w:t>Evidence of activities</w:t>
            </w:r>
          </w:p>
        </w:tc>
        <w:tc>
          <w:tcPr>
            <w:tcW w:w="4508" w:type="dxa"/>
          </w:tcPr>
          <w:p w14:paraId="5559ADA3" w14:textId="77777777" w:rsidR="007F30CA" w:rsidRDefault="007F30CA" w:rsidP="003D40C1">
            <w:r>
              <w:t>See appendix:</w:t>
            </w:r>
          </w:p>
        </w:tc>
      </w:tr>
    </w:tbl>
    <w:p w14:paraId="49D2BB71" w14:textId="77777777" w:rsidR="007F30CA" w:rsidRDefault="007F30CA" w:rsidP="007F30CA">
      <w:pPr>
        <w:pStyle w:val="Heading1"/>
      </w:pPr>
      <w:r>
        <w:t>Week 3: 7/03/2022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0CA" w14:paraId="0E64FF6C" w14:textId="77777777" w:rsidTr="003D40C1">
        <w:tc>
          <w:tcPr>
            <w:tcW w:w="4508" w:type="dxa"/>
          </w:tcPr>
          <w:p w14:paraId="346DB20C" w14:textId="77777777" w:rsidR="007F30CA" w:rsidRDefault="007F30CA" w:rsidP="003D40C1">
            <w:r>
              <w:t>Week 3</w:t>
            </w:r>
          </w:p>
        </w:tc>
        <w:tc>
          <w:tcPr>
            <w:tcW w:w="4508" w:type="dxa"/>
          </w:tcPr>
          <w:p w14:paraId="6F544196" w14:textId="77777777" w:rsidR="007F30CA" w:rsidRDefault="007F30CA" w:rsidP="003D40C1"/>
        </w:tc>
      </w:tr>
      <w:tr w:rsidR="007F30CA" w14:paraId="3A10AA46" w14:textId="77777777" w:rsidTr="003D40C1">
        <w:tc>
          <w:tcPr>
            <w:tcW w:w="4508" w:type="dxa"/>
          </w:tcPr>
          <w:p w14:paraId="53A78350" w14:textId="77777777" w:rsidR="007F30CA" w:rsidRDefault="007F30CA" w:rsidP="003D40C1">
            <w:r>
              <w:t>Activities Set</w:t>
            </w:r>
          </w:p>
        </w:tc>
        <w:tc>
          <w:tcPr>
            <w:tcW w:w="4508" w:type="dxa"/>
          </w:tcPr>
          <w:p w14:paraId="5C656CED" w14:textId="77777777" w:rsidR="007F30CA" w:rsidRDefault="007F30CA" w:rsidP="003D40C1">
            <w:r>
              <w:t>Deliver Phase 3 PowerPoint - Everyone</w:t>
            </w:r>
          </w:p>
        </w:tc>
      </w:tr>
      <w:tr w:rsidR="007F30CA" w14:paraId="6090097D" w14:textId="77777777" w:rsidTr="003D40C1">
        <w:tc>
          <w:tcPr>
            <w:tcW w:w="4508" w:type="dxa"/>
          </w:tcPr>
          <w:p w14:paraId="2C6101AB" w14:textId="77777777" w:rsidR="007F30CA" w:rsidRDefault="007F30CA" w:rsidP="003D40C1">
            <w:r>
              <w:t>Outcomes of QA activities</w:t>
            </w:r>
          </w:p>
        </w:tc>
        <w:tc>
          <w:tcPr>
            <w:tcW w:w="4508" w:type="dxa"/>
          </w:tcPr>
          <w:p w14:paraId="39D38E49" w14:textId="77777777" w:rsidR="007F30CA" w:rsidRDefault="007F30CA" w:rsidP="003D40C1">
            <w:r>
              <w:t xml:space="preserve">Our outcomes were that we presented our presentation and gave a live demo to the Class about our software. </w:t>
            </w:r>
          </w:p>
          <w:p w14:paraId="04F60C3A" w14:textId="77777777" w:rsidR="00391FD3" w:rsidRDefault="00391FD3" w:rsidP="003D40C1"/>
          <w:p w14:paraId="2089C67A" w14:textId="694F9ACE" w:rsidR="00391FD3" w:rsidRDefault="003909FA" w:rsidP="003D40C1">
            <w:r>
              <w:t xml:space="preserve"> </w:t>
            </w:r>
          </w:p>
        </w:tc>
      </w:tr>
      <w:tr w:rsidR="007F30CA" w14:paraId="5DE0B25A" w14:textId="77777777" w:rsidTr="003D40C1">
        <w:tc>
          <w:tcPr>
            <w:tcW w:w="4508" w:type="dxa"/>
          </w:tcPr>
          <w:p w14:paraId="10C8F214" w14:textId="77777777" w:rsidR="007F30CA" w:rsidRDefault="007F30CA" w:rsidP="003D40C1">
            <w:r>
              <w:t>Results from QA activities</w:t>
            </w:r>
          </w:p>
        </w:tc>
        <w:tc>
          <w:tcPr>
            <w:tcW w:w="4508" w:type="dxa"/>
          </w:tcPr>
          <w:p w14:paraId="1CB104B8" w14:textId="798443EE" w:rsidR="007F30CA" w:rsidRDefault="007F30CA" w:rsidP="003D40C1">
            <w:r>
              <w:t xml:space="preserve">The </w:t>
            </w:r>
            <w:r w:rsidR="00391FD3">
              <w:t xml:space="preserve">live </w:t>
            </w:r>
            <w:r>
              <w:t>software demo went well</w:t>
            </w:r>
            <w:r w:rsidR="00D523ED">
              <w:t xml:space="preserve">, with no hiccups during the </w:t>
            </w:r>
            <w:r w:rsidR="00742F28">
              <w:t>code demo</w:t>
            </w:r>
            <w:r>
              <w:t>.</w:t>
            </w:r>
            <w:r w:rsidR="00742F28">
              <w:t xml:space="preserve"> There was a slight hiccup setting up and getting the HDMI cable to work, but it all worked out in the end</w:t>
            </w:r>
            <w:r w:rsidR="000E3FBA">
              <w:t>.</w:t>
            </w:r>
            <w:r>
              <w:t xml:space="preserve"> </w:t>
            </w:r>
          </w:p>
          <w:p w14:paraId="07FBB1CD" w14:textId="4BA24FF4" w:rsidR="00391FD3" w:rsidRDefault="00B9610B" w:rsidP="00A1168F">
            <w:r>
              <w:t xml:space="preserve">This was the first time we had any issues during the seminar so it taught us how to think on our feet for unexpected </w:t>
            </w:r>
            <w:r w:rsidR="00A1168F">
              <w:t>events.</w:t>
            </w:r>
          </w:p>
        </w:tc>
      </w:tr>
      <w:tr w:rsidR="007F30CA" w14:paraId="6E1C1E80" w14:textId="77777777" w:rsidTr="003D40C1">
        <w:tc>
          <w:tcPr>
            <w:tcW w:w="4508" w:type="dxa"/>
          </w:tcPr>
          <w:p w14:paraId="10271F55" w14:textId="77777777" w:rsidR="007F30CA" w:rsidRDefault="007F30CA" w:rsidP="003D40C1">
            <w:r>
              <w:t>Evidence of activities</w:t>
            </w:r>
          </w:p>
        </w:tc>
        <w:tc>
          <w:tcPr>
            <w:tcW w:w="4508" w:type="dxa"/>
          </w:tcPr>
          <w:p w14:paraId="47E9C44A" w14:textId="77777777" w:rsidR="007F30CA" w:rsidRDefault="007F30CA" w:rsidP="003D40C1">
            <w:r>
              <w:t>See appendix:</w:t>
            </w:r>
          </w:p>
        </w:tc>
      </w:tr>
    </w:tbl>
    <w:p w14:paraId="6BD54EFF" w14:textId="77777777" w:rsidR="007F30CA" w:rsidRDefault="007F30CA" w:rsidP="007F30CA">
      <w:pPr>
        <w:pStyle w:val="Heading1"/>
      </w:pPr>
      <w:r>
        <w:t>Week 4: 14/03/2022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0CA" w14:paraId="016579F3" w14:textId="77777777" w:rsidTr="003D40C1">
        <w:tc>
          <w:tcPr>
            <w:tcW w:w="4508" w:type="dxa"/>
          </w:tcPr>
          <w:p w14:paraId="71446F3D" w14:textId="77777777" w:rsidR="007F30CA" w:rsidRDefault="007F30CA" w:rsidP="003D40C1">
            <w:r>
              <w:t>Week 4</w:t>
            </w:r>
          </w:p>
        </w:tc>
        <w:tc>
          <w:tcPr>
            <w:tcW w:w="4508" w:type="dxa"/>
          </w:tcPr>
          <w:p w14:paraId="696C78DC" w14:textId="77777777" w:rsidR="007F30CA" w:rsidRDefault="007F30CA" w:rsidP="003D40C1"/>
        </w:tc>
      </w:tr>
      <w:tr w:rsidR="007F30CA" w14:paraId="1EBC04C7" w14:textId="77777777" w:rsidTr="003D40C1">
        <w:tc>
          <w:tcPr>
            <w:tcW w:w="4508" w:type="dxa"/>
          </w:tcPr>
          <w:p w14:paraId="2D041394" w14:textId="77777777" w:rsidR="007F30CA" w:rsidRDefault="007F30CA" w:rsidP="003D40C1">
            <w:r>
              <w:t>Activities Set</w:t>
            </w:r>
          </w:p>
        </w:tc>
        <w:tc>
          <w:tcPr>
            <w:tcW w:w="4508" w:type="dxa"/>
          </w:tcPr>
          <w:p w14:paraId="3CF5048A" w14:textId="74D6ED61" w:rsidR="007F30CA" w:rsidRDefault="007F30CA" w:rsidP="000E3FBA">
            <w:pPr>
              <w:pStyle w:val="ListParagraph"/>
              <w:ind w:left="0"/>
            </w:pPr>
            <w:r>
              <w:t>Continuing Coding and Developing – Kavell</w:t>
            </w:r>
          </w:p>
        </w:tc>
      </w:tr>
      <w:tr w:rsidR="007F30CA" w14:paraId="2198B43C" w14:textId="77777777" w:rsidTr="003D40C1">
        <w:tc>
          <w:tcPr>
            <w:tcW w:w="4508" w:type="dxa"/>
          </w:tcPr>
          <w:p w14:paraId="2E1011F9" w14:textId="77777777" w:rsidR="007F30CA" w:rsidRDefault="007F30CA" w:rsidP="003D40C1">
            <w:r>
              <w:lastRenderedPageBreak/>
              <w:t>Outcomes of QA activities</w:t>
            </w:r>
          </w:p>
        </w:tc>
        <w:tc>
          <w:tcPr>
            <w:tcW w:w="4508" w:type="dxa"/>
          </w:tcPr>
          <w:p w14:paraId="398E4277" w14:textId="77777777" w:rsidR="007F30CA" w:rsidRDefault="007F30CA" w:rsidP="003D40C1"/>
        </w:tc>
      </w:tr>
      <w:tr w:rsidR="007F30CA" w14:paraId="5F7F4750" w14:textId="77777777" w:rsidTr="003D40C1">
        <w:tc>
          <w:tcPr>
            <w:tcW w:w="4508" w:type="dxa"/>
          </w:tcPr>
          <w:p w14:paraId="7A4735F0" w14:textId="77777777" w:rsidR="007F30CA" w:rsidRDefault="007F30CA" w:rsidP="003D40C1">
            <w:r>
              <w:t>Results from QA activities</w:t>
            </w:r>
          </w:p>
        </w:tc>
        <w:tc>
          <w:tcPr>
            <w:tcW w:w="4508" w:type="dxa"/>
          </w:tcPr>
          <w:p w14:paraId="18ED37B8" w14:textId="0F3A41E4" w:rsidR="007F30CA" w:rsidRDefault="00EB6A3F" w:rsidP="003D40C1">
            <w:r>
              <w:t xml:space="preserve">I finalised the code to where we needed it to be for our project so I could pass on </w:t>
            </w:r>
            <w:r w:rsidR="00716FB0">
              <w:t xml:space="preserve">the project to Thomas for the user guide and to Peter for final testing. These finalisations included getting the sizing of the buttons in some </w:t>
            </w:r>
            <w:r w:rsidR="00C6620B">
              <w:t xml:space="preserve">forms to be consistent with the rest of the </w:t>
            </w:r>
            <w:r w:rsidR="00B36932">
              <w:t>forms and implementing our pr</w:t>
            </w:r>
            <w:r w:rsidR="004541B8">
              <w:t>ivacy policy into the code.</w:t>
            </w:r>
            <w:r w:rsidR="007F30CA">
              <w:t xml:space="preserve"> </w:t>
            </w:r>
          </w:p>
        </w:tc>
      </w:tr>
      <w:tr w:rsidR="007F30CA" w14:paraId="5520A26C" w14:textId="77777777" w:rsidTr="003D40C1">
        <w:tc>
          <w:tcPr>
            <w:tcW w:w="4508" w:type="dxa"/>
          </w:tcPr>
          <w:p w14:paraId="30DFAE1E" w14:textId="77777777" w:rsidR="007F30CA" w:rsidRDefault="007F30CA" w:rsidP="003D40C1">
            <w:r>
              <w:t>Evidence of activities</w:t>
            </w:r>
          </w:p>
        </w:tc>
        <w:tc>
          <w:tcPr>
            <w:tcW w:w="4508" w:type="dxa"/>
          </w:tcPr>
          <w:p w14:paraId="10277783" w14:textId="77777777" w:rsidR="007F30CA" w:rsidRDefault="007F30CA" w:rsidP="003D40C1">
            <w:r>
              <w:t>See appendix:</w:t>
            </w:r>
          </w:p>
        </w:tc>
      </w:tr>
    </w:tbl>
    <w:p w14:paraId="11D48E70" w14:textId="77777777" w:rsidR="007F30CA" w:rsidRPr="00837E88" w:rsidRDefault="007F30CA" w:rsidP="007F30CA">
      <w:pPr>
        <w:pStyle w:val="Heading1"/>
      </w:pPr>
      <w:r>
        <w:t>Week 5: 21/03/2022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0CA" w14:paraId="1CB9D8D3" w14:textId="77777777" w:rsidTr="003D40C1">
        <w:tc>
          <w:tcPr>
            <w:tcW w:w="4508" w:type="dxa"/>
          </w:tcPr>
          <w:p w14:paraId="2269159D" w14:textId="77777777" w:rsidR="007F30CA" w:rsidRDefault="007F30CA" w:rsidP="003D40C1">
            <w:r>
              <w:t>Week 5</w:t>
            </w:r>
          </w:p>
        </w:tc>
        <w:tc>
          <w:tcPr>
            <w:tcW w:w="4508" w:type="dxa"/>
          </w:tcPr>
          <w:p w14:paraId="346EE0FB" w14:textId="77777777" w:rsidR="007F30CA" w:rsidRDefault="007F30CA" w:rsidP="003D40C1"/>
        </w:tc>
      </w:tr>
      <w:tr w:rsidR="007F30CA" w14:paraId="66E4A395" w14:textId="77777777" w:rsidTr="003D40C1">
        <w:tc>
          <w:tcPr>
            <w:tcW w:w="4508" w:type="dxa"/>
          </w:tcPr>
          <w:p w14:paraId="20BFCFC0" w14:textId="77777777" w:rsidR="007F30CA" w:rsidRDefault="007F30CA" w:rsidP="003D40C1">
            <w:r>
              <w:t>Activities Set</w:t>
            </w:r>
          </w:p>
        </w:tc>
        <w:tc>
          <w:tcPr>
            <w:tcW w:w="4508" w:type="dxa"/>
          </w:tcPr>
          <w:p w14:paraId="7991BBF5" w14:textId="1CC31A96" w:rsidR="007F30CA" w:rsidRDefault="00C74F8F" w:rsidP="003D40C1">
            <w:pPr>
              <w:pStyle w:val="ListParagraph"/>
              <w:ind w:left="0"/>
            </w:pPr>
            <w:r>
              <w:t>Working on data structures assignment</w:t>
            </w:r>
            <w:r w:rsidR="008C0CBB">
              <w:t>.</w:t>
            </w:r>
          </w:p>
        </w:tc>
      </w:tr>
      <w:tr w:rsidR="007F30CA" w14:paraId="00BDEBB1" w14:textId="77777777" w:rsidTr="003D40C1">
        <w:tc>
          <w:tcPr>
            <w:tcW w:w="4508" w:type="dxa"/>
          </w:tcPr>
          <w:p w14:paraId="6C647573" w14:textId="77777777" w:rsidR="007F30CA" w:rsidRDefault="007F30CA" w:rsidP="003D40C1">
            <w:r>
              <w:t>Outcomes of QA activities</w:t>
            </w:r>
          </w:p>
        </w:tc>
        <w:tc>
          <w:tcPr>
            <w:tcW w:w="4508" w:type="dxa"/>
          </w:tcPr>
          <w:p w14:paraId="64FAB350" w14:textId="3A2150FF" w:rsidR="007F30CA" w:rsidRDefault="008C0CBB" w:rsidP="003D40C1">
            <w:r>
              <w:t>NA</w:t>
            </w:r>
          </w:p>
        </w:tc>
      </w:tr>
      <w:tr w:rsidR="007F30CA" w14:paraId="477DB9EC" w14:textId="77777777" w:rsidTr="003D40C1">
        <w:tc>
          <w:tcPr>
            <w:tcW w:w="4508" w:type="dxa"/>
          </w:tcPr>
          <w:p w14:paraId="1107A0CC" w14:textId="77777777" w:rsidR="007F30CA" w:rsidRDefault="007F30CA" w:rsidP="003D40C1">
            <w:r>
              <w:t>Results from QA activities</w:t>
            </w:r>
          </w:p>
        </w:tc>
        <w:tc>
          <w:tcPr>
            <w:tcW w:w="4508" w:type="dxa"/>
          </w:tcPr>
          <w:p w14:paraId="6CB06E20" w14:textId="7BA00CDF" w:rsidR="007F30CA" w:rsidRDefault="008C0CBB" w:rsidP="003D40C1">
            <w:r>
              <w:t>NA</w:t>
            </w:r>
          </w:p>
        </w:tc>
      </w:tr>
      <w:tr w:rsidR="007F30CA" w14:paraId="47FBCC4B" w14:textId="77777777" w:rsidTr="003D40C1">
        <w:tc>
          <w:tcPr>
            <w:tcW w:w="4508" w:type="dxa"/>
          </w:tcPr>
          <w:p w14:paraId="3D52715F" w14:textId="77777777" w:rsidR="007F30CA" w:rsidRDefault="007F30CA" w:rsidP="003D40C1">
            <w:r>
              <w:t>Evidence of activities</w:t>
            </w:r>
          </w:p>
        </w:tc>
        <w:tc>
          <w:tcPr>
            <w:tcW w:w="4508" w:type="dxa"/>
          </w:tcPr>
          <w:p w14:paraId="1ED40CCD" w14:textId="0AEEBF78" w:rsidR="007F30CA" w:rsidRDefault="008C0CBB" w:rsidP="003D40C1">
            <w:r>
              <w:t>NA</w:t>
            </w:r>
          </w:p>
        </w:tc>
      </w:tr>
    </w:tbl>
    <w:p w14:paraId="2663EF54" w14:textId="77777777" w:rsidR="007F30CA" w:rsidRDefault="007F30CA" w:rsidP="007F30CA">
      <w:pPr>
        <w:pStyle w:val="Heading1"/>
      </w:pPr>
      <w:r>
        <w:t>Week 6: 28/03/2022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0CA" w14:paraId="699FAD8A" w14:textId="77777777" w:rsidTr="003D40C1">
        <w:tc>
          <w:tcPr>
            <w:tcW w:w="4508" w:type="dxa"/>
          </w:tcPr>
          <w:p w14:paraId="62E1271B" w14:textId="77777777" w:rsidR="007F30CA" w:rsidRDefault="007F30CA" w:rsidP="003D40C1">
            <w:r>
              <w:t>Week 6</w:t>
            </w:r>
          </w:p>
        </w:tc>
        <w:tc>
          <w:tcPr>
            <w:tcW w:w="4508" w:type="dxa"/>
          </w:tcPr>
          <w:p w14:paraId="72A61C7C" w14:textId="77777777" w:rsidR="007F30CA" w:rsidRDefault="007F30CA" w:rsidP="003D40C1"/>
        </w:tc>
      </w:tr>
      <w:tr w:rsidR="007F30CA" w14:paraId="199F9C86" w14:textId="77777777" w:rsidTr="003D40C1">
        <w:tc>
          <w:tcPr>
            <w:tcW w:w="4508" w:type="dxa"/>
          </w:tcPr>
          <w:p w14:paraId="2DD187F0" w14:textId="77777777" w:rsidR="007F30CA" w:rsidRDefault="007F30CA" w:rsidP="003D40C1">
            <w:r>
              <w:t>Activities Set</w:t>
            </w:r>
          </w:p>
        </w:tc>
        <w:tc>
          <w:tcPr>
            <w:tcW w:w="4508" w:type="dxa"/>
          </w:tcPr>
          <w:p w14:paraId="5A58BEE1" w14:textId="2CCC33D1" w:rsidR="007F30CA" w:rsidRDefault="00C74F8F" w:rsidP="003D40C1">
            <w:pPr>
              <w:pStyle w:val="ListParagraph"/>
              <w:ind w:left="0"/>
            </w:pPr>
            <w:r>
              <w:t>Working on secure software assignment</w:t>
            </w:r>
            <w:r w:rsidR="008C0CBB">
              <w:t>.</w:t>
            </w:r>
          </w:p>
        </w:tc>
      </w:tr>
      <w:tr w:rsidR="007F30CA" w14:paraId="3D5F7EE0" w14:textId="77777777" w:rsidTr="003D40C1">
        <w:tc>
          <w:tcPr>
            <w:tcW w:w="4508" w:type="dxa"/>
          </w:tcPr>
          <w:p w14:paraId="1B4491E8" w14:textId="77777777" w:rsidR="007F30CA" w:rsidRDefault="007F30CA" w:rsidP="003D40C1">
            <w:r>
              <w:t>Outcomes of QA activities</w:t>
            </w:r>
          </w:p>
        </w:tc>
        <w:tc>
          <w:tcPr>
            <w:tcW w:w="4508" w:type="dxa"/>
          </w:tcPr>
          <w:p w14:paraId="309E20DD" w14:textId="0A767075" w:rsidR="007F30CA" w:rsidRDefault="008C0CBB" w:rsidP="003D40C1">
            <w:r>
              <w:t>NA</w:t>
            </w:r>
          </w:p>
        </w:tc>
      </w:tr>
      <w:tr w:rsidR="007F30CA" w14:paraId="42CE9FE5" w14:textId="77777777" w:rsidTr="003D40C1">
        <w:tc>
          <w:tcPr>
            <w:tcW w:w="4508" w:type="dxa"/>
          </w:tcPr>
          <w:p w14:paraId="139320E2" w14:textId="77777777" w:rsidR="007F30CA" w:rsidRDefault="007F30CA" w:rsidP="003D40C1">
            <w:r>
              <w:t>Results from QA activities</w:t>
            </w:r>
          </w:p>
        </w:tc>
        <w:tc>
          <w:tcPr>
            <w:tcW w:w="4508" w:type="dxa"/>
          </w:tcPr>
          <w:p w14:paraId="0E6138D9" w14:textId="2ADCDF80" w:rsidR="007F30CA" w:rsidRDefault="008C0CBB" w:rsidP="003D40C1">
            <w:r>
              <w:t>NA</w:t>
            </w:r>
          </w:p>
        </w:tc>
      </w:tr>
      <w:tr w:rsidR="007F30CA" w14:paraId="5811EF51" w14:textId="77777777" w:rsidTr="003D40C1">
        <w:tc>
          <w:tcPr>
            <w:tcW w:w="4508" w:type="dxa"/>
          </w:tcPr>
          <w:p w14:paraId="0BD8DD7A" w14:textId="77777777" w:rsidR="007F30CA" w:rsidRDefault="007F30CA" w:rsidP="003D40C1">
            <w:r>
              <w:t>Evidence of activities</w:t>
            </w:r>
          </w:p>
        </w:tc>
        <w:tc>
          <w:tcPr>
            <w:tcW w:w="4508" w:type="dxa"/>
          </w:tcPr>
          <w:p w14:paraId="19B53729" w14:textId="49281B89" w:rsidR="007F30CA" w:rsidRDefault="008C0CBB" w:rsidP="003D40C1">
            <w:r>
              <w:t>NA</w:t>
            </w:r>
          </w:p>
        </w:tc>
      </w:tr>
    </w:tbl>
    <w:p w14:paraId="4316E4F2" w14:textId="30EC90E6" w:rsidR="007F30CA" w:rsidRDefault="007F30CA" w:rsidP="007F30CA"/>
    <w:p w14:paraId="7E7F9554" w14:textId="60F2F586" w:rsidR="008C0CBB" w:rsidRDefault="008C0CBB" w:rsidP="008C0CBB">
      <w:pPr>
        <w:pStyle w:val="Heading1"/>
      </w:pPr>
      <w:r>
        <w:t xml:space="preserve">Conclusion </w:t>
      </w:r>
    </w:p>
    <w:p w14:paraId="63C1FF54" w14:textId="3A0AC13C" w:rsidR="008C0CBB" w:rsidRDefault="002D41E8" w:rsidP="007F30CA">
      <w:r>
        <w:t xml:space="preserve">This project has taught me a lot of how a good team works together. We have fortunately all worked well together for a mutual </w:t>
      </w:r>
      <w:r w:rsidR="004B0D67">
        <w:t>goal,</w:t>
      </w:r>
      <w:r>
        <w:t xml:space="preserve"> and it all went </w:t>
      </w:r>
      <w:r w:rsidR="00B7212A">
        <w:t xml:space="preserve">smoothly. </w:t>
      </w:r>
      <w:r w:rsidR="004B0D67">
        <w:t>Before</w:t>
      </w:r>
      <w:r w:rsidR="00B7212A">
        <w:t xml:space="preserve"> this project I would have been reluctant to want to work in a team because of </w:t>
      </w:r>
      <w:r w:rsidR="004B0D67">
        <w:t xml:space="preserve">bad past experiences, but this team has shown me what its like to work with a team with a similar work ethic to me. </w:t>
      </w:r>
    </w:p>
    <w:p w14:paraId="265BD4B0" w14:textId="0A77B56B" w:rsidR="00E90536" w:rsidRDefault="00486202" w:rsidP="007F30CA">
      <w:r>
        <w:t xml:space="preserve">I taught myself how to use Python for this project, which in places was </w:t>
      </w:r>
      <w:r w:rsidR="00DD1711">
        <w:t>difficult</w:t>
      </w:r>
      <w:r>
        <w:t xml:space="preserve">. </w:t>
      </w:r>
      <w:r w:rsidR="002B2A4B">
        <w:t xml:space="preserve">This is because I chose the hard way to do it by using Tkinter and jumping in </w:t>
      </w:r>
      <w:r w:rsidR="00DD1711">
        <w:t xml:space="preserve">headfirst. We were supplied code </w:t>
      </w:r>
      <w:r w:rsidR="008257DC">
        <w:t xml:space="preserve">for something to work on, and I found one which was close to what we wanted to do. I also found other simple code online which had attributes </w:t>
      </w:r>
      <w:r w:rsidR="00D37F3B">
        <w:t>that</w:t>
      </w:r>
      <w:r w:rsidR="008257DC">
        <w:t xml:space="preserve"> we wanted. </w:t>
      </w:r>
      <w:r w:rsidR="00CF25C2">
        <w:t xml:space="preserve">It was easier to modify them to fit what we wanted rather than starting completely from scratch. </w:t>
      </w:r>
      <w:r w:rsidR="00E90536">
        <w:t xml:space="preserve">The hardest part of this </w:t>
      </w:r>
      <w:r w:rsidR="00A87941">
        <w:t>project was connecting the database to the code, but eventually I figured it out</w:t>
      </w:r>
      <w:r w:rsidR="00857401">
        <w:t xml:space="preserve"> with a lot of research and trial and error. </w:t>
      </w:r>
    </w:p>
    <w:p w14:paraId="78700C9D" w14:textId="1F6AFEC5" w:rsidR="00857401" w:rsidRDefault="00857401" w:rsidP="007F30CA">
      <w:r>
        <w:t>Overall, I think our project went very well</w:t>
      </w:r>
      <w:r w:rsidR="0042511C">
        <w:t xml:space="preserve"> and I’m happy with the outcome thus far. </w:t>
      </w:r>
    </w:p>
    <w:p w14:paraId="66BC9A3D" w14:textId="62B866B4" w:rsidR="00B2149A" w:rsidRDefault="00B2149A" w:rsidP="007F30CA">
      <w:r>
        <w:t>In future, I would like to explore different libraries in Python to expand my kno</w:t>
      </w:r>
      <w:r w:rsidR="004E231D">
        <w:t>wledge and make things easier for myself.</w:t>
      </w:r>
    </w:p>
    <w:p w14:paraId="6BBB7D79" w14:textId="2B05DF58" w:rsidR="009266B0" w:rsidRDefault="006B1277" w:rsidP="00040574">
      <w:pPr>
        <w:pStyle w:val="Heading1"/>
      </w:pPr>
      <w:r>
        <w:lastRenderedPageBreak/>
        <w:t>Appendix</w:t>
      </w:r>
    </w:p>
    <w:p w14:paraId="1B55F848" w14:textId="1F09D3D5" w:rsidR="006B1277" w:rsidRDefault="006B1277" w:rsidP="00040574">
      <w:pPr>
        <w:pStyle w:val="Heading2"/>
      </w:pPr>
      <w:r>
        <w:t>Week 1 and 2</w:t>
      </w:r>
    </w:p>
    <w:p w14:paraId="5710665F" w14:textId="39DE2902" w:rsidR="006B093D" w:rsidRDefault="006B093D" w:rsidP="006B093D">
      <w:r>
        <w:rPr>
          <w:noProof/>
        </w:rPr>
        <w:drawing>
          <wp:inline distT="0" distB="0" distL="0" distR="0" wp14:anchorId="2EF2A8E1" wp14:editId="4CD41EF0">
            <wp:extent cx="5731510" cy="3218815"/>
            <wp:effectExtent l="0" t="0" r="254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F697" w14:textId="1E2981C1" w:rsidR="0052386F" w:rsidRDefault="0052386F" w:rsidP="006B093D">
      <w:r>
        <w:t>PowerPoint slide before demo.</w:t>
      </w:r>
    </w:p>
    <w:p w14:paraId="5DB28D5A" w14:textId="39639790" w:rsidR="003F6E17" w:rsidRDefault="003F6E17" w:rsidP="006B093D">
      <w:r>
        <w:rPr>
          <w:noProof/>
        </w:rPr>
        <w:drawing>
          <wp:inline distT="0" distB="0" distL="0" distR="0" wp14:anchorId="7D2E7622" wp14:editId="5A2617B3">
            <wp:extent cx="5731510" cy="430720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4FF8" w14:textId="2E236205" w:rsidR="0052386F" w:rsidRDefault="00654B16" w:rsidP="006B093D">
      <w:r>
        <w:t>Identification and authentication.</w:t>
      </w:r>
    </w:p>
    <w:p w14:paraId="1E741D41" w14:textId="14C2D6E9" w:rsidR="00654B16" w:rsidRDefault="00A26404" w:rsidP="006B093D">
      <w:r>
        <w:rPr>
          <w:noProof/>
        </w:rPr>
        <w:lastRenderedPageBreak/>
        <w:drawing>
          <wp:inline distT="0" distB="0" distL="0" distR="0" wp14:anchorId="0FCF30AD" wp14:editId="00DF6218">
            <wp:extent cx="5731510" cy="4307205"/>
            <wp:effectExtent l="0" t="0" r="254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7839" w14:textId="6D6ABC5F" w:rsidR="00A26404" w:rsidRPr="006B093D" w:rsidRDefault="00D523ED" w:rsidP="006B093D">
      <w:r>
        <w:rPr>
          <w:noProof/>
        </w:rPr>
        <w:drawing>
          <wp:inline distT="0" distB="0" distL="0" distR="0" wp14:anchorId="32C97097" wp14:editId="57A3A2A2">
            <wp:extent cx="5731510" cy="4307205"/>
            <wp:effectExtent l="0" t="0" r="254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1B78" w14:textId="00B3B755" w:rsidR="006B1277" w:rsidRDefault="006B1277" w:rsidP="00040574">
      <w:pPr>
        <w:pStyle w:val="Heading2"/>
      </w:pPr>
      <w:r>
        <w:lastRenderedPageBreak/>
        <w:t>Week 3</w:t>
      </w:r>
    </w:p>
    <w:p w14:paraId="098CD8B3" w14:textId="76F4A238" w:rsidR="006B093D" w:rsidRDefault="00834ED8" w:rsidP="006B093D">
      <w:r>
        <w:rPr>
          <w:noProof/>
        </w:rPr>
        <w:drawing>
          <wp:inline distT="0" distB="0" distL="0" distR="0" wp14:anchorId="69945454" wp14:editId="5F949F48">
            <wp:extent cx="5731510" cy="4307205"/>
            <wp:effectExtent l="0" t="0" r="2540" b="0"/>
            <wp:docPr id="5" name="Picture 5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29F1" w14:textId="75AD9E83" w:rsidR="00F958E6" w:rsidRDefault="00F958E6" w:rsidP="006B093D">
      <w:r>
        <w:t>Privacy policy</w:t>
      </w:r>
    </w:p>
    <w:p w14:paraId="5B68324C" w14:textId="2C157052" w:rsidR="00834ED8" w:rsidRDefault="006D6AFA" w:rsidP="006B093D">
      <w:r w:rsidRPr="006D6AFA">
        <w:drawing>
          <wp:inline distT="0" distB="0" distL="0" distR="0" wp14:anchorId="2150D8E0" wp14:editId="075A8116">
            <wp:extent cx="2838800" cy="1949570"/>
            <wp:effectExtent l="0" t="0" r="0" b="0"/>
            <wp:docPr id="11" name="Picture 10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F654AE7-FD4E-4E0B-A872-8B33AC1E62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8F654AE7-FD4E-4E0B-A872-8B33AC1E62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6549"/>
                    <a:stretch/>
                  </pic:blipFill>
                  <pic:spPr>
                    <a:xfrm>
                      <a:off x="0" y="0"/>
                      <a:ext cx="2850499" cy="19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8E6">
        <w:rPr>
          <w:noProof/>
        </w:rPr>
        <w:drawing>
          <wp:inline distT="0" distB="0" distL="0" distR="0" wp14:anchorId="3B426118" wp14:editId="425E05E8">
            <wp:extent cx="2596551" cy="1951296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501" cy="19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C7DD" w14:textId="23BF24D4" w:rsidR="00F958E6" w:rsidRPr="006B093D" w:rsidRDefault="00F958E6" w:rsidP="006B093D">
      <w:r>
        <w:t>Before and after of changing sizes to be more consistent.</w:t>
      </w:r>
    </w:p>
    <w:p w14:paraId="43D0ABBB" w14:textId="1DB85F1E" w:rsidR="006B1277" w:rsidRDefault="006B1277" w:rsidP="00DE2F80">
      <w:pPr>
        <w:pStyle w:val="Heading2"/>
      </w:pPr>
      <w:r>
        <w:t>Week 4</w:t>
      </w:r>
    </w:p>
    <w:p w14:paraId="1375EAFD" w14:textId="77777777" w:rsidR="006B1277" w:rsidRDefault="006B1277"/>
    <w:sectPr w:rsidR="006B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0137C"/>
    <w:multiLevelType w:val="hybridMultilevel"/>
    <w:tmpl w:val="72EC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47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CA"/>
    <w:rsid w:val="00040574"/>
    <w:rsid w:val="000A4354"/>
    <w:rsid w:val="000E3FBA"/>
    <w:rsid w:val="00135763"/>
    <w:rsid w:val="001D0396"/>
    <w:rsid w:val="001D6FF5"/>
    <w:rsid w:val="002B2A4B"/>
    <w:rsid w:val="002D41E8"/>
    <w:rsid w:val="003909FA"/>
    <w:rsid w:val="00391FD3"/>
    <w:rsid w:val="003B0FEE"/>
    <w:rsid w:val="003F6E17"/>
    <w:rsid w:val="00402502"/>
    <w:rsid w:val="0042511C"/>
    <w:rsid w:val="004541B8"/>
    <w:rsid w:val="00486202"/>
    <w:rsid w:val="004B0D67"/>
    <w:rsid w:val="004E231D"/>
    <w:rsid w:val="0052386F"/>
    <w:rsid w:val="005E20AE"/>
    <w:rsid w:val="00654B16"/>
    <w:rsid w:val="006B093D"/>
    <w:rsid w:val="006B1277"/>
    <w:rsid w:val="006D6AFA"/>
    <w:rsid w:val="00716FB0"/>
    <w:rsid w:val="00742F28"/>
    <w:rsid w:val="007F30CA"/>
    <w:rsid w:val="008257DC"/>
    <w:rsid w:val="00834ED8"/>
    <w:rsid w:val="00857401"/>
    <w:rsid w:val="008C0CBB"/>
    <w:rsid w:val="009266B0"/>
    <w:rsid w:val="00A1168F"/>
    <w:rsid w:val="00A14986"/>
    <w:rsid w:val="00A26404"/>
    <w:rsid w:val="00A87941"/>
    <w:rsid w:val="00B2149A"/>
    <w:rsid w:val="00B36932"/>
    <w:rsid w:val="00B679A9"/>
    <w:rsid w:val="00B7212A"/>
    <w:rsid w:val="00B9610B"/>
    <w:rsid w:val="00C6620B"/>
    <w:rsid w:val="00C74F8F"/>
    <w:rsid w:val="00CA3BBE"/>
    <w:rsid w:val="00CD4D8C"/>
    <w:rsid w:val="00CF25C2"/>
    <w:rsid w:val="00D37F3B"/>
    <w:rsid w:val="00D523ED"/>
    <w:rsid w:val="00DD1711"/>
    <w:rsid w:val="00DE2F80"/>
    <w:rsid w:val="00E90536"/>
    <w:rsid w:val="00EB6A3F"/>
    <w:rsid w:val="00EB7589"/>
    <w:rsid w:val="00F958E6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E263"/>
  <w15:chartTrackingRefBased/>
  <w15:docId w15:val="{69708162-61BA-4586-90F2-74FE80F6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CA"/>
  </w:style>
  <w:style w:type="paragraph" w:styleId="Heading1">
    <w:name w:val="heading 1"/>
    <w:basedOn w:val="Normal"/>
    <w:next w:val="Normal"/>
    <w:link w:val="Heading1Char"/>
    <w:uiPriority w:val="9"/>
    <w:qFormat/>
    <w:rsid w:val="007F3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3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0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05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hyperlink" Target="https://github.com/PeterColburn/Team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K (FCES)</dc:creator>
  <cp:keywords/>
  <dc:description/>
  <cp:lastModifiedBy>Long K (FCES)</cp:lastModifiedBy>
  <cp:revision>46</cp:revision>
  <dcterms:created xsi:type="dcterms:W3CDTF">2022-04-06T12:27:00Z</dcterms:created>
  <dcterms:modified xsi:type="dcterms:W3CDTF">2022-04-22T12:02:00Z</dcterms:modified>
</cp:coreProperties>
</file>