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1933" w:rsidRDefault="006C1933" w:rsidP="006C1933">
      <w:pPr>
        <w:jc w:val="center"/>
      </w:pPr>
      <w:r>
        <w:rPr>
          <w:rFonts w:hint="eastAsia"/>
        </w:rPr>
        <w:t>永續價值金字塔</w:t>
      </w:r>
    </w:p>
    <w:p w:rsidR="006C1933" w:rsidRDefault="006C1933" w:rsidP="006C1933">
      <w:pPr>
        <w:jc w:val="center"/>
        <w:rPr>
          <w:lang w:val="en-US"/>
        </w:rPr>
      </w:pPr>
      <w:r>
        <w:rPr>
          <w:lang w:val="en-US"/>
        </w:rPr>
        <w:t xml:space="preserve">113352019 </w:t>
      </w:r>
      <w:r>
        <w:rPr>
          <w:rFonts w:hint="eastAsia"/>
          <w:lang w:val="en-US"/>
        </w:rPr>
        <w:t>黃得晉</w:t>
      </w:r>
    </w:p>
    <w:p w:rsidR="008001D6" w:rsidRDefault="008001D6" w:rsidP="006C1933">
      <w:pPr>
        <w:jc w:val="center"/>
        <w:rPr>
          <w:rFonts w:hint="eastAsia"/>
          <w:lang w:val="en-US"/>
        </w:rPr>
      </w:pPr>
    </w:p>
    <w:p w:rsidR="008001D6" w:rsidRPr="006C1933" w:rsidRDefault="008001D6" w:rsidP="006C1933">
      <w:pPr>
        <w:rPr>
          <w:rFonts w:hint="eastAsia"/>
          <w:lang w:val="en-US"/>
        </w:rPr>
      </w:pP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        </w:t>
      </w:r>
      <w:r>
        <w:rPr>
          <w:rFonts w:hint="eastAsia"/>
          <w:lang w:val="en-US"/>
        </w:rPr>
        <w:t>在這十五個項目中，我覺得如果我們失去其中幾項的話，那我們會有生存上的危機，他們分別是水、糧食與空氣，因此我以「活下去」為目標的話，這三項我會把它們放在最上面，其中我又覺得以水資源最為重要，所以排序為：乾淨的水</w:t>
      </w:r>
      <w:r>
        <w:rPr>
          <w:lang w:val="en-US"/>
        </w:rPr>
        <w:t>&gt;</w:t>
      </w:r>
      <w:r>
        <w:rPr>
          <w:rFonts w:hint="eastAsia"/>
          <w:lang w:val="en-US"/>
        </w:rPr>
        <w:t>全球足夠的糧食</w:t>
      </w:r>
      <w:r>
        <w:rPr>
          <w:lang w:val="en-US"/>
        </w:rPr>
        <w:t>=</w:t>
      </w:r>
      <w:r>
        <w:rPr>
          <w:rFonts w:hint="eastAsia"/>
          <w:lang w:val="en-US"/>
        </w:rPr>
        <w:t>乾淨的空氣。後續的排名規則是以提高生活品質為優先，之後再追求文化、價值觀、平等等要求，所以後續排名才會是能源、碳排、食安，再來是教育</w:t>
      </w:r>
      <w:r w:rsidR="006901C7">
        <w:rPr>
          <w:rFonts w:hint="eastAsia"/>
          <w:lang w:val="en-US"/>
        </w:rPr>
        <w:t>、減少垃圾、性平、多元文化，最後就是剩下的五項。綜合來說，我覺得就是要先能「活下去」，再來討論其他議題，因此與「活下去」相關的議題會高度與「最急迫的」有所關聯。</w:t>
      </w:r>
    </w:p>
    <w:sectPr w:rsidR="008001D6" w:rsidRPr="006C19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33"/>
    <w:rsid w:val="006901C7"/>
    <w:rsid w:val="006C1933"/>
    <w:rsid w:val="0080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22138"/>
  <w15:chartTrackingRefBased/>
  <w15:docId w15:val="{F1C4E1B0-A4CE-2B4A-9EC2-133C4DE1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得晉 黃</dc:creator>
  <cp:keywords/>
  <dc:description/>
  <cp:lastModifiedBy>得晉 黃</cp:lastModifiedBy>
  <cp:revision>2</cp:revision>
  <dcterms:created xsi:type="dcterms:W3CDTF">2024-09-17T09:11:00Z</dcterms:created>
  <dcterms:modified xsi:type="dcterms:W3CDTF">2024-09-17T09:26:00Z</dcterms:modified>
</cp:coreProperties>
</file>