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FE7" w:rsidRPr="00DB7FE7" w:rsidRDefault="00DB7FE7" w:rsidP="00DB7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B7FE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ABAP Dictionary 3 levels</w:t>
      </w:r>
    </w:p>
    <w:p w:rsidR="00DB7FE7" w:rsidRPr="00DB7FE7" w:rsidRDefault="00DB7FE7" w:rsidP="00DB7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Objects in the ABAP Dictionary resided on three levels that support their re-usability. These levels are: </w:t>
      </w:r>
    </w:p>
    <w:p w:rsidR="00DB7FE7" w:rsidRPr="00DB7FE7" w:rsidRDefault="00DB7FE7" w:rsidP="00DB7F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>Tables and structures</w:t>
      </w:r>
    </w:p>
    <w:p w:rsidR="00DB7FE7" w:rsidRPr="00DB7FE7" w:rsidRDefault="00DB7FE7" w:rsidP="00DB7F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>Data elements</w:t>
      </w:r>
    </w:p>
    <w:p w:rsidR="00DB7FE7" w:rsidRPr="00DB7FE7" w:rsidRDefault="00DB7FE7" w:rsidP="00DB7F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>Domains</w:t>
      </w:r>
    </w:p>
    <w:p w:rsidR="00DB7FE7" w:rsidRPr="00DB7FE7" w:rsidRDefault="00DB7FE7" w:rsidP="00DB7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>Lets</w:t>
      </w:r>
      <w:proofErr w:type="spellEnd"/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look into them in detail - </w:t>
      </w:r>
    </w:p>
    <w:p w:rsidR="00DB7FE7" w:rsidRPr="00DB7FE7" w:rsidRDefault="00DB7FE7" w:rsidP="00DB7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B7FE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Domains</w:t>
      </w:r>
    </w:p>
    <w:p w:rsidR="00DB7FE7" w:rsidRPr="00DB7FE7" w:rsidRDefault="00DB7FE7" w:rsidP="00DB7F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>Describes the technical characteristics of a table field</w:t>
      </w:r>
    </w:p>
    <w:p w:rsidR="00DB7FE7" w:rsidRPr="00DB7FE7" w:rsidRDefault="00DB7FE7" w:rsidP="00DB7F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>Specifies a value range which describes allowed data values for the fields</w:t>
      </w:r>
    </w:p>
    <w:p w:rsidR="00DB7FE7" w:rsidRPr="00DB7FE7" w:rsidRDefault="00DB7FE7" w:rsidP="00DB7F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>Fields referring to the same domain (via the data elements assigned to them) are changed when a change is made to the domain</w:t>
      </w:r>
    </w:p>
    <w:p w:rsidR="00DB7FE7" w:rsidRPr="00DB7FE7" w:rsidRDefault="00DB7FE7" w:rsidP="00DB7F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Ensures consistency</w:t>
      </w:r>
    </w:p>
    <w:p w:rsidR="00DB7FE7" w:rsidRPr="00DB7FE7" w:rsidRDefault="00DB7FE7" w:rsidP="00DB7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B7FE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Data Elements</w:t>
      </w:r>
    </w:p>
    <w:p w:rsidR="00DB7FE7" w:rsidRPr="00DB7FE7" w:rsidRDefault="00DB7FE7" w:rsidP="00DB7F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>Describes the role played by a field in a technical context</w:t>
      </w:r>
    </w:p>
    <w:p w:rsidR="00DB7FE7" w:rsidRPr="00DB7FE7" w:rsidRDefault="00DB7FE7" w:rsidP="00DB7F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>Fields of same semantic meaning can refer to the same data element</w:t>
      </w:r>
    </w:p>
    <w:p w:rsidR="00DB7FE7" w:rsidRPr="00DB7FE7" w:rsidRDefault="00DB7FE7" w:rsidP="00DB7F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>Contains the field information</w:t>
      </w:r>
    </w:p>
    <w:p w:rsidR="00DB7FE7" w:rsidRPr="00DB7FE7" w:rsidRDefault="00DB7FE7" w:rsidP="00DB7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B7FE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Tables</w:t>
      </w:r>
    </w:p>
    <w:p w:rsidR="00DB7FE7" w:rsidRPr="00DB7FE7" w:rsidRDefault="00DB7FE7" w:rsidP="00DB7F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>Represent the Database Tables where data actually resides.</w:t>
      </w:r>
    </w:p>
    <w:p w:rsidR="00DB7FE7" w:rsidRPr="00DB7FE7" w:rsidRDefault="00DB7FE7" w:rsidP="00DB7F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>Tables can be defined independently of the database in the ABAP Dictionary.</w:t>
      </w:r>
    </w:p>
    <w:p w:rsidR="00DB7FE7" w:rsidRDefault="00DB7FE7" w:rsidP="00DB7F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>The fields of the table are defined with their (database-independent) SAP ABAP data types and lengths.</w:t>
      </w:r>
    </w:p>
    <w:p w:rsidR="00DB7FE7" w:rsidRPr="00DB7FE7" w:rsidRDefault="00DB7FE7" w:rsidP="00DB7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B7FE7" w:rsidRPr="00DB7FE7" w:rsidRDefault="00DB7FE7" w:rsidP="00DB7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B7FE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Structures</w:t>
      </w:r>
    </w:p>
    <w:p w:rsidR="00DB7FE7" w:rsidRPr="00DB7FE7" w:rsidRDefault="00DB7FE7" w:rsidP="00DB7F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>Are record declarations that do NOT correspond to a Database Table.</w:t>
      </w:r>
    </w:p>
    <w:p w:rsidR="00DB7FE7" w:rsidRPr="00DB7FE7" w:rsidRDefault="00DB7FE7" w:rsidP="00DB7F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>Just like user-defined data type.</w:t>
      </w:r>
    </w:p>
    <w:p w:rsidR="00DB7FE7" w:rsidRPr="00DB7FE7" w:rsidRDefault="00DB7FE7" w:rsidP="00DB7F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>Defined like a table and can then be addressed from ABAP programs.</w:t>
      </w:r>
    </w:p>
    <w:p w:rsidR="00DB7FE7" w:rsidRDefault="00DB7FE7" w:rsidP="00DB7F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>Structures contain data only during the runtime of a program.</w:t>
      </w:r>
    </w:p>
    <w:p w:rsidR="00DB7FE7" w:rsidRPr="00DB7FE7" w:rsidRDefault="00DB7FE7" w:rsidP="00DB7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B7FE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AGGREGATED OBJECTS OF ABAP DICTIONARY</w:t>
      </w:r>
    </w:p>
    <w:p w:rsidR="00DB7FE7" w:rsidRPr="00DB7FE7" w:rsidRDefault="00DB7FE7" w:rsidP="00DB7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Aggregated means consisting of several components. In the ABAP Dictionary, aggregated objects are objects which come from several different transparent tables. </w:t>
      </w:r>
    </w:p>
    <w:p w:rsidR="00DB7FE7" w:rsidRPr="00DB7FE7" w:rsidRDefault="00DB7FE7" w:rsidP="00DB7F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>Views</w:t>
      </w:r>
    </w:p>
    <w:p w:rsidR="00DB7FE7" w:rsidRPr="00DB7FE7" w:rsidRDefault="00DB7FE7" w:rsidP="00DB7F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>Search Help</w:t>
      </w:r>
    </w:p>
    <w:p w:rsidR="00DB7FE7" w:rsidRPr="00DB7FE7" w:rsidRDefault="00DB7FE7" w:rsidP="00DB7F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>Lock Objects</w:t>
      </w:r>
    </w:p>
    <w:p w:rsidR="00DB7FE7" w:rsidRPr="00DB7FE7" w:rsidRDefault="00DB7FE7" w:rsidP="00DB7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Lets</w:t>
      </w:r>
      <w:proofErr w:type="spellEnd"/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look into them in detail </w:t>
      </w:r>
    </w:p>
    <w:p w:rsidR="00DB7FE7" w:rsidRPr="00DB7FE7" w:rsidRDefault="00DB7FE7" w:rsidP="00DB7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B7FE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Views</w:t>
      </w:r>
    </w:p>
    <w:p w:rsidR="00DB7FE7" w:rsidRPr="00DB7FE7" w:rsidRDefault="00DB7FE7" w:rsidP="00DB7F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>Views in SAP _ ABAP are used to summarize data which is distributed among several tables</w:t>
      </w:r>
    </w:p>
    <w:p w:rsidR="00DB7FE7" w:rsidRPr="00DB7FE7" w:rsidRDefault="00DB7FE7" w:rsidP="00DB7F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>The data of a view is not actually physically stored. The data of a view is instead derived from one or more other tables</w:t>
      </w:r>
    </w:p>
    <w:p w:rsidR="00DB7FE7" w:rsidRDefault="00DB7FE7" w:rsidP="00DB7F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>It is tailored to the needs of a specific application</w:t>
      </w:r>
    </w:p>
    <w:p w:rsidR="00DB7FE7" w:rsidRPr="00DB7FE7" w:rsidRDefault="00DB7FE7" w:rsidP="00DB7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B7FE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Search Help</w:t>
      </w:r>
    </w:p>
    <w:p w:rsidR="00DB7FE7" w:rsidRPr="00DB7FE7" w:rsidRDefault="00DB7FE7" w:rsidP="00DB7F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>A Search help is a tool to help you search for data records in the system</w:t>
      </w:r>
    </w:p>
    <w:p w:rsidR="00DB7FE7" w:rsidRPr="00DB7FE7" w:rsidRDefault="00DB7FE7" w:rsidP="00DB7F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>An efficient and user-friendly search assists users where the key of a record is unknown</w:t>
      </w:r>
    </w:p>
    <w:p w:rsidR="00DB7FE7" w:rsidRPr="00DB7FE7" w:rsidRDefault="00DB7FE7" w:rsidP="00DB7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B7FE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Lock Objects</w:t>
      </w:r>
    </w:p>
    <w:p w:rsidR="00DB7FE7" w:rsidRPr="00DB7FE7" w:rsidRDefault="00DB7FE7" w:rsidP="00DB7F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>Simultaneous accessing of the same data record by two users in the SAP system is synchronized by a lock mechanism.</w:t>
      </w:r>
    </w:p>
    <w:p w:rsidR="00DB7FE7" w:rsidRPr="00DB7FE7" w:rsidRDefault="00DB7FE7" w:rsidP="00DB7F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>Locks are set and released by calling certain function modules. These function modules are generated automatically from the definition of so-called lock objects in the ABAP/4 Dictionary</w:t>
      </w:r>
    </w:p>
    <w:p w:rsidR="00DB7FE7" w:rsidRPr="00DB7FE7" w:rsidRDefault="00DB7FE7" w:rsidP="00DB7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F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Function modules</w:t>
      </w:r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: Enqueue_&lt;</w:t>
      </w:r>
      <w:proofErr w:type="spellStart"/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>obj</w:t>
      </w:r>
      <w:proofErr w:type="spellEnd"/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name&gt; - to lock the table dequeue_&lt;</w:t>
      </w:r>
      <w:proofErr w:type="spellStart"/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>obj</w:t>
      </w:r>
      <w:proofErr w:type="spellEnd"/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name&gt; - to release the lock </w:t>
      </w:r>
    </w:p>
    <w:p w:rsidR="00DB7FE7" w:rsidRPr="00DB7FE7" w:rsidRDefault="00DB7FE7" w:rsidP="00DB7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F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Important Transactions</w:t>
      </w:r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DB7FE7" w:rsidRPr="00DB7FE7" w:rsidRDefault="00DB7FE7" w:rsidP="00DB7F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>SE11 : Data Dictionary Initial Screen (SE12 Display only)</w:t>
      </w:r>
    </w:p>
    <w:p w:rsidR="00DB7FE7" w:rsidRPr="00DB7FE7" w:rsidRDefault="00DB7FE7" w:rsidP="00DB7F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>SE13 : ABAP Dictionary : Technical Settings</w:t>
      </w:r>
    </w:p>
    <w:p w:rsidR="00DB7FE7" w:rsidRPr="00DB7FE7" w:rsidRDefault="00DB7FE7" w:rsidP="00DB7F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>SE14 : Database Utility</w:t>
      </w:r>
    </w:p>
    <w:p w:rsidR="00DB7FE7" w:rsidRPr="00DB7FE7" w:rsidRDefault="00DB7FE7" w:rsidP="00DB7F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>SE15 : Repository Information System</w:t>
      </w:r>
    </w:p>
    <w:p w:rsidR="00DB7FE7" w:rsidRPr="00DB7FE7" w:rsidRDefault="00DB7FE7" w:rsidP="00DB7F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>SE16 : Data Browser</w:t>
      </w:r>
    </w:p>
    <w:p w:rsidR="00DB7FE7" w:rsidRPr="00DB7FE7" w:rsidRDefault="00DB7FE7" w:rsidP="00DB7F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>SE17 : General table Display</w:t>
      </w:r>
    </w:p>
    <w:p w:rsidR="00DB7FE7" w:rsidRPr="00DB7FE7" w:rsidRDefault="00DB7FE7" w:rsidP="00DB7F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>SE55 : Table View Maintenance</w:t>
      </w:r>
    </w:p>
    <w:p w:rsidR="00DB7FE7" w:rsidRPr="00DB7FE7" w:rsidRDefault="00DB7FE7" w:rsidP="00DB7F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FE7">
        <w:rPr>
          <w:rFonts w:ascii="Times New Roman" w:eastAsia="Times New Roman" w:hAnsi="Times New Roman" w:cs="Times New Roman"/>
          <w:sz w:val="24"/>
          <w:szCs w:val="24"/>
          <w:lang w:eastAsia="en-GB"/>
        </w:rPr>
        <w:t>SM30 : Table Maintenance</w:t>
      </w:r>
    </w:p>
    <w:p w:rsidR="00DB7FE7" w:rsidRPr="00DB7FE7" w:rsidRDefault="00DB7FE7" w:rsidP="00DB7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p w:rsidR="00DB7FE7" w:rsidRPr="00DB7FE7" w:rsidRDefault="00DB7FE7" w:rsidP="00DB7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94503" w:rsidRDefault="00F94503"/>
    <w:sectPr w:rsidR="00F94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A18FA"/>
    <w:multiLevelType w:val="multilevel"/>
    <w:tmpl w:val="C782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66A33"/>
    <w:multiLevelType w:val="multilevel"/>
    <w:tmpl w:val="060C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D0D30"/>
    <w:multiLevelType w:val="multilevel"/>
    <w:tmpl w:val="5F248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82017F"/>
    <w:multiLevelType w:val="multilevel"/>
    <w:tmpl w:val="20DC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73580"/>
    <w:multiLevelType w:val="multilevel"/>
    <w:tmpl w:val="4A80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66AD1"/>
    <w:multiLevelType w:val="multilevel"/>
    <w:tmpl w:val="33DA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AF6158"/>
    <w:multiLevelType w:val="multilevel"/>
    <w:tmpl w:val="8252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B47D83"/>
    <w:multiLevelType w:val="multilevel"/>
    <w:tmpl w:val="A2D4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534343"/>
    <w:multiLevelType w:val="multilevel"/>
    <w:tmpl w:val="5168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512767"/>
    <w:multiLevelType w:val="multilevel"/>
    <w:tmpl w:val="CF22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9"/>
  </w:num>
  <w:num w:numId="6">
    <w:abstractNumId w:val="2"/>
  </w:num>
  <w:num w:numId="7">
    <w:abstractNumId w:val="0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FE7"/>
    <w:rsid w:val="00C03081"/>
    <w:rsid w:val="00DB7FE7"/>
    <w:rsid w:val="00F9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4C49"/>
  <w15:chartTrackingRefBased/>
  <w15:docId w15:val="{D8B76516-F5C6-44B0-B8B1-B238B09A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7F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7FE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B7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B7F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Ayodeji Oluwafemi E</dc:creator>
  <cp:keywords/>
  <dc:description/>
  <cp:lastModifiedBy>Ayodeji Oluwafemi E</cp:lastModifiedBy>
  <cp:revision>1</cp:revision>
  <dcterms:created xsi:type="dcterms:W3CDTF">2017-05-04T09:22:00Z</dcterms:created>
  <dcterms:modified xsi:type="dcterms:W3CDTF">2017-05-04T09:50:00Z</dcterms:modified>
</cp:coreProperties>
</file>