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rPr>
          <w:b/>
          <w:bCs/>
          <w:color w:val="1F6F3F"/>
          <w:sz w:val="56"/>
          <w:szCs w:val="56"/>
        </w:rPr>
        <w:t xml:space="preserve">Project Atlas</w:t>
      </w:r>
    </w:p>
    <w:p>
      <w:pPr>
        <w:spacing w:after="100"/>
        <w:jc w:val="center"/>
      </w:pPr>
      <w:r>
        <w:rPr>
          <w:color w:val="444444"/>
          <w:sz w:val="32"/>
          <w:szCs w:val="32"/>
        </w:rPr>
        <w:t xml:space="preserve">Systemdokumentation</w:t>
      </w:r>
    </w:p>
    <w:p>
      <w:pPr>
        <w:spacing w:after="600"/>
        <w:jc w:val="center"/>
      </w:pPr>
      <w:r>
        <w:rPr>
          <w:i/>
          <w:iCs/>
          <w:color w:val="595959"/>
          <w:sz w:val="22"/>
          <w:szCs w:val="22"/>
        </w:rPr>
        <w:t xml:space="preserve">Ett portfolioprojekt för avancerad C# / .NET 10 / EF Core / T-SQL / Azure-utveckling</w:t>
      </w:r>
    </w:p>
    <w:p>
      <w:pPr>
        <w:spacing w:after="60"/>
        <w:jc w:val="center"/>
      </w:pPr>
      <w:r>
        <w:rPr>
          <w:sz w:val="22"/>
          <w:szCs w:val="22"/>
        </w:rPr>
        <w:t xml:space="preserve">Peter Eslov</w:t>
      </w:r>
    </w:p>
    <w:p>
      <w:pPr>
        <w:spacing w:after="60"/>
        <w:jc w:val="center"/>
      </w:pPr>
      <w:r>
        <w:rPr>
          <w:color w:val="595959"/>
          <w:sz w:val="20"/>
          <w:szCs w:val="20"/>
        </w:rPr>
        <w:t xml:space="preserve">Utvecklat tillsammans med Claude</w:t>
      </w:r>
    </w:p>
    <w:p>
      <w:pPr>
        <w:spacing w:after="1200"/>
        <w:jc w:val="center"/>
      </w:pPr>
      <w:r>
        <w:rPr>
          <w:color w:val="595959"/>
          <w:sz w:val="20"/>
          <w:szCs w:val="20"/>
        </w:rPr>
        <w:t xml:space="preserve">Senast uppdaterad: 9 september 2026 — status efter Del 7</w:t>
      </w:r>
    </w:p>
    <w:p>
      <w:r>
        <w:br w:type="page"/>
      </w:r>
    </w:p>
    <w:p>
      <w:pPr>
        <w:pStyle w:val="Heading1"/>
        <w:spacing w:after="200" w:before="400"/>
      </w:pPr>
      <w:r>
        <w:t xml:space="preserve">Innehållsförteckning</w:t>
      </w:r>
    </w:p>
    <w:sdt>
      <w:sdtPr>
        <w:alias w:val="Innehållsförteckning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1. Om projektet</w:t>
      </w:r>
    </w:p>
    <w:p>
      <w:pPr>
        <w:spacing w:after="160"/>
      </w:pPr>
      <w:r>
        <w:t xml:space="preserve">Project Atlas är ett ärende- och driftshanteringssystem (ticket &amp; operations management) byggt för ett fiktivt bolag, Northstar IT, och dess kunder (t.ex. ACME AB). Det är inget kommersiellt projekt utan ett portfolio- och inlärningsprojekt: syftet är att på egen hand bygga ett system i den skala och med de mönster som förekommer i en riktig .NET/Azure-baserad företagsmiljö — Clean Architecture, Entity Framework Core mot Azure SQL, och en successiv utbyggnad genom autentisering, meddelandehantering, cachning, observability, containrar och CI/CD.</w:t>
      </w:r>
    </w:p>
    <w:p>
      <w:pPr>
        <w:spacing w:after="160"/>
      </w:pPr>
      <w:r>
        <w:t xml:space="preserve">Det här dokumentet har två syften: dels beskriva den ursprungliga planen — sju faser indelade i tjugo mindre steg (“Delar”) — dels dokumentera exakt vad som är byggt hittills, med samma typ av visualiseringar som används i projektets README.md.</w:t>
      </w:r>
    </w:p>
    <w:p>
      <w:pPr>
        <w:pStyle w:val="Heading2"/>
        <w:spacing w:after="150" w:before="300"/>
      </w:pPr>
      <w:r>
        <w:t xml:space="preserve">Teknikstack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C# 13 / .NET 10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ASP.NET Core Web API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Entity Framework Core 10 (Code-First, migrations)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Azure SQL Database / SQL Server (T-SQL) — med en handskriven SQL-referens som komplement till EF-migrationerna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JWT bearer-autentisering (HS256) med permission-baserad auktorisering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PBKDF2-HMAC-SHA256 för lösenordshashning (inget externt paket — bara .NET:s inbyggda kryptobibliotek)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xUnit för domänenhetstester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Swagger / OpenAPI (ASP.NET Core:s inbyggda generator + Swashbuckles UI)</w:t>
      </w:r>
    </w:p>
    <w:p>
      <w:r>
        <w:br w:type="page"/>
      </w:r>
    </w:p>
    <w:p>
      <w:pPr>
        <w:pStyle w:val="Heading1"/>
        <w:spacing w:after="200" w:before="400"/>
      </w:pPr>
      <w:r>
        <w:t xml:space="preserve">2. Ursprunglig plan</w:t>
      </w:r>
    </w:p>
    <w:p>
      <w:pPr>
        <w:spacing w:after="160"/>
      </w:pPr>
      <w:r>
        <w:t xml:space="preserve">Projektet planerades från början i sju faser, nedbrutna i tjugo mindre, konkreta steg (“Delar”) — varje Del landar som sin egen uppsättning commits, så att git-historiken i sig blir en del av portfolion.</w:t>
      </w:r>
    </w:p>
    <w:p>
      <w:pPr>
        <w:spacing w:after="160"/>
      </w:pPr>
      <w:r>
        <w:rPr>
          <w:b/>
          <w:bCs/>
        </w:rPr>
        <w:t xml:space="preserve">Varför det nu är 22 Delar och inte 20: </w:t>
      </w:r>
      <w:r>
        <w:t xml:space="preserve">under det faktiska byggarbetet dök två behov upp som inte fanns med i ursprungsplanen. Del 5 (Authentication &amp; Authorization) avslöjade att organisationer bara kunde skapas via rå SQL — det löstes med en egen Del: Organizations- och Users-hantering. Samma mönster upprepade sig för Projects och Teams. Båda är alltså äkta insticksdelar, upptäckta genom att faktiskt bygga systemet snarare än genom att planera perfekt i förväg — vilket för övrigt är precis så här det brukar gå till i ett riktigt projekt också. De behöll numret där de uppstod (Del 6 respektive Del 7), och allt som i originalplanen hette Del 6 och uppåt sköts ner två steg, till Del 8–22.</w:t>
      </w:r>
    </w:p>
    <w:p>
      <w:pPr>
        <w:pStyle w:val="Heading2"/>
        <w:spacing w:after="150" w:before="300"/>
      </w:pPr>
      <w:r>
        <w:t xml:space="preserve">2.1 De sju faserna, i fågelperspektiv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905000" cy="7143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714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%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286000" cy="389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389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00"/>
        <w:jc w:val="center"/>
      </w:pPr>
      <w:r>
        <w:rPr>
          <w:i/>
          <w:iCs/>
          <w:color w:val="595959"/>
          <w:sz w:val="18"/>
          <w:szCs w:val="18"/>
        </w:rPr>
        <w:t xml:space="preserve">Figur 1: De sju faserna, med status. Grön = klart, gul = pågår, grå = planerat.</w:t>
      </w:r>
    </w:p>
    <w:p>
      <w:pPr>
        <w:pStyle w:val="Heading2"/>
        <w:spacing w:after="150" w:before="300"/>
      </w:pPr>
      <w:r>
        <w:t xml:space="preserve">2.2 Fas för fas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1600"/>
      </w:tblGrid>
      <w:tr>
        <w:trPr>
          <w:tblHeader/>
        </w:trPr>
        <w:tc>
          <w:tcPr>
            <w:tcW w:type="dxa" w:w="2400"/>
            <w:shd w:fill="1F6F3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Fas</w:t>
            </w:r>
          </w:p>
        </w:tc>
        <w:tc>
          <w:tcPr>
            <w:tcW w:type="dxa" w:w="5200"/>
            <w:shd w:fill="1F6F3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  <w:tc>
          <w:tcPr>
            <w:tcW w:type="dxa" w:w="1600"/>
            <w:shd w:fill="1F6F3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4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Fas 1 — Foundation</w:t>
            </w:r>
          </w:p>
        </w:tc>
        <w:tc>
          <w:tcPr>
            <w:tcW w:type="dxa" w:w="5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Lösningsstruktur, komplett SQL-datamodell, EF Core, det första riktiga API:et (Del 1–4)</w:t>
            </w:r>
          </w:p>
        </w:tc>
        <w:tc>
          <w:tcPr>
            <w:tcW w:type="dxa" w:w="16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Klart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Fas 2 — Real application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Lokal JWT-autentisering och permission-baserad auktorisering (Del 5); Organizations- och Users-hantering (Del 6); Projects- och Teams-hantering (Del 7) — klart; rikare ticket-arbetsflöden återstår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8A6D00"/>
                <w:sz w:val="20"/>
                <w:szCs w:val="20"/>
              </w:rPr>
              <w:t xml:space="preserve">Pågår</w:t>
            </w:r>
          </w:p>
        </w:tc>
      </w:tr>
      <w:tr>
        <w:tc>
          <w:tcPr>
            <w:tcW w:type="dxa" w:w="24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Fas 3 — Azure</w:t>
            </w:r>
          </w:p>
        </w:tc>
        <w:tc>
          <w:tcPr>
            <w:tcW w:type="dxa" w:w="5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Azure SQL, App Service, Blob Storage, Key Vault, Azure Entra ID</w:t>
            </w:r>
          </w:p>
        </w:tc>
        <w:tc>
          <w:tcPr>
            <w:tcW w:type="dxa" w:w="16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Fas 4 — Enterprise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 Bus, bakgrundsworker (t.ex. bevakning av försenade ärenden), Redis, audit-loggning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24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Fas 5 — Quality</w:t>
            </w:r>
          </w:p>
        </w:tc>
        <w:tc>
          <w:tcPr>
            <w:tcW w:type="dxa" w:w="5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Bredare testsvit, Docker, strukturerad loggning, övervakning (Application Insights)</w:t>
            </w:r>
          </w:p>
        </w:tc>
        <w:tc>
          <w:tcPr>
            <w:tcW w:type="dxa" w:w="16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Fas 6 — DevOps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GitHub Actions CI/CD, Bicep (Infrastructure as Code)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24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Fas 7 — Polish</w:t>
            </w:r>
          </w:p>
        </w:tc>
        <w:tc>
          <w:tcPr>
            <w:tcW w:type="dxa" w:w="5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React-frontend, dashboard, demo-miljö</w:t>
            </w:r>
          </w:p>
        </w:tc>
        <w:tc>
          <w:tcPr>
            <w:tcW w:type="dxa" w:w="16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</w:tbl>
    <w:p>
      <w:pPr>
        <w:pStyle w:val="Heading2"/>
        <w:spacing w:after="150" w:before="300"/>
      </w:pPr>
      <w:r>
        <w:t xml:space="preserve">2.3 Samtliga 22 Delar</w:t>
      </w:r>
    </w:p>
    <w:p>
      <w:pPr>
        <w:spacing w:after="160"/>
      </w:pPr>
      <w:r>
        <w:t xml:space="preserve">Den fullständiga listan, med aktuell status. Del 6 och 7 är markerade som insticksdelar (se resonemanget ovan) — allt från Del 8 och framåt är originalplanens Del 6–20, med nya nummer.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1200"/>
        <w:gridCol w:w="1500"/>
      </w:tblGrid>
      <w:tr>
        <w:trPr>
          <w:tblHeader/>
        </w:trPr>
        <w:tc>
          <w:tcPr>
            <w:tcW w:type="dxa" w:w="700"/>
            <w:shd w:fill="4444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Del</w:t>
            </w:r>
          </w:p>
        </w:tc>
        <w:tc>
          <w:tcPr>
            <w:tcW w:type="dxa" w:w="5800"/>
            <w:shd w:fill="4444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  <w:tc>
          <w:tcPr>
            <w:tcW w:type="dxa" w:w="1200"/>
            <w:shd w:fill="4444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Fas</w:t>
            </w:r>
          </w:p>
        </w:tc>
        <w:tc>
          <w:tcPr>
            <w:tcW w:type="dxa" w:w="1500"/>
            <w:shd w:fill="4444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Vad ska systemet göra — krav och scope (Northstar IT, ärenden, organisationer, roller)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1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Klart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Databasen — SQL-datamodell, relationer, nycklar, index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1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Klart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C# / ASP.NET Core — lösningsstruktur, Clean Architecture, domänmodell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1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Klart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 API — TicketsController, DTO:er, validering, paginering, filtrering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1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Klart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Authentication &amp; Authorization — JWT, roller, permissions, policies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2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Klart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6*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Organizations- och Users-hantering (instickad — se ovan)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2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Klart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7*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Projects- och Teams-hantering (instickad — se ovan)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2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Klart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Azure-driftsättning — App Service, GitHub Actions-pipeline mot Azure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3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Azure SQL — riktig molndatabas, migrations, indexoptimering under last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3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Azure Blob Storage — filuppladdning för Attachments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3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Bakgrundsjobb — Atlas.Worker, upptäcker försenade ärenden (overdue tickets)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4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Azure Service Bus — händelsebaserad kommunikation (t.ex. TicketCreated)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4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Redis — cache för dashboard-frågor, cache-invalidering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4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Logging &amp; Monitoring — Application Insights, strukturerad loggning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5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15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Audit Log — spårbar historik för alla viktiga ändringar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4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16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Tester — unit-, integrations- och API-tester (xUnit, WebApplicationFactory)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5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17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Docker — containerisering av API:et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5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18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CI/CD — GitHub Actions: build, test, docker build, deploy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6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19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Infrastructure as Code — Bicep-mallar för hela Azure-miljön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6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20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Key Vault — hemligheter (connection strings, JWT-nyckel) bort ur config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3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21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Frontend — React + TypeScript mot API:et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7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22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Gör det snyggt — README, arkitekturdiagram, demo-miljö, skärmdumpar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7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3. Arkitektur</w:t>
      </w:r>
    </w:p>
    <w:p>
      <w:pPr>
        <w:spacing w:after="160"/>
      </w:pPr>
      <w:r>
        <w:t xml:space="preserve">Project Atlas följer Clean Architecture: beroenden pekar alltid inåt, mot domänen.</w:t>
      </w:r>
    </w:p>
    <w:p>
      <w:pPr>
        <w:spacing w:after="100"/>
        <w:jc w:val="center"/>
      </w:pPr>
      <w:r>
        <w:rPr>
          <w:rFonts w:ascii="Consolas" w:cs="Consolas" w:eastAsia="Consolas" w:hAnsi="Consolas"/>
          <w:sz w:val="20"/>
          <w:szCs w:val="20"/>
        </w:rPr>
        <w:t xml:space="preserve">Atlas.Api  →  Atlas.Application  →  Atlas.Domain</w:t>
      </w:r>
    </w:p>
    <w:p>
      <w:pPr>
        <w:spacing w:after="300"/>
        <w:jc w:val="center"/>
      </w:pPr>
      <w:r>
        <w:rPr>
          <w:rFonts w:ascii="Consolas" w:cs="Consolas" w:eastAsia="Consolas" w:hAnsi="Consolas"/>
          <w:sz w:val="20"/>
          <w:szCs w:val="20"/>
        </w:rPr>
        <w:t xml:space="preserve">Atlas.Infrastructure  →  Atlas.Application  →  Atlas.Domain</w:t>
      </w:r>
    </w:p>
    <w:p>
      <w:pPr>
        <w:spacing w:after="80"/>
        <w:jc w:val="center"/>
      </w:pPr>
      <w:r>
        <w:drawing>
          <wp:inline distT="0" distB="0" distL="0" distR="0">
            <wp:extent cx="3143250" cy="714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714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95959"/>
          <w:sz w:val="18"/>
          <w:szCs w:val="18"/>
        </w:rPr>
        <w:t xml:space="preserve">Figur 2: Lagerarkitektur och beroenderiktning.</w:t>
      </w:r>
    </w:p>
    <w:p>
      <w:pPr>
        <w:pStyle w:val="Heading2"/>
        <w:spacing w:after="150" w:before="300"/>
      </w:pPr>
      <w:r>
        <w:t xml:space="preserve">Varför det är byggt så här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Atlas.Domain har noll paketberoenden — inte ens till Entity Framework Core. Det är vad som gör “en ticket kan aldrig hamna i ett ogiltigt tillstånd” till en verklig garanti snarare än en konvention någon måste komma ihåg att följa i varje controller.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Atlas.Application definierar gränssnitten (ITicketRepository, IUserRepository, IOrganizationRepository, IUnitOfWork, ICurrentUserService, …) som Atlas.Infrastructure sedan implementerar mot EF Core — Dependency Inversion Principle i praktiken, inte bara en mappstruktur.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Repository-gränssnitten är medvetet inte en generisk IRepository&lt;T&gt;. Varje aggregat (Ticket, User, Organization) har egna frågebehov — filtrering, paginering, villkorlig inläsning av relaterade rader — som en one-size-fits-all-abstraktion bara hade varit i vägen för.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Entiteter exponerar tillstånd via get-only-egenskaper och muteras enbart genom namngivna metoder (Ticket.AssignTo, Organization.Rename, User.ChangeRole, …). EF Core kan ändå materialisera dem, eftersom det skriver direkt till de privata fälten/settrarna via reflektion.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4. Datamodell</w:t>
      </w:r>
    </w:p>
    <w:p>
      <w:pPr>
        <w:spacing w:after="160"/>
      </w:pPr>
      <w:r>
        <w:t xml:space="preserve">14 tabeller, som speglar domänen: Organizations, Users, Teams, TeamMembers, Projects, ProjectMembers, Tickets, TicketComments, TicketHistory, Tags, TicketTags, Attachments, Notifications och AuditLogs.</w:t>
      </w:r>
    </w:p>
    <w:p>
      <w:pPr>
        <w:spacing w:after="80"/>
        <w:jc w:val="center"/>
      </w:pPr>
      <w:r>
        <w:drawing>
          <wp:inline distT="0" distB="0" distL="0" distR="0">
            <wp:extent cx="5524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95959"/>
          <w:sz w:val="18"/>
          <w:szCs w:val="18"/>
        </w:rPr>
        <w:t xml:space="preserve">Figur 3: Entitetsrelationsdiagram (ER-diagram).</w:t>
      </w:r>
    </w:p>
    <w:p>
      <w:pPr>
        <w:spacing w:after="160"/>
      </w:pPr>
      <w:r>
        <w:t xml:space="preserve">sql/001_InitialSchema.sql är en handskriven T-SQL-referens som hålls i synk med EF Core-modellen i Atlas.Infrastructure/Persistence/Configurations. EF Core-migrationerna är den faktiska sanningskällan (source of truth) — SQL-filen finns för att schemat ska kunna läsas och granskas utan att öppna C#, samt som en fallback-referens.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Vad som är byggt hittills</w:t>
      </w:r>
    </w:p>
    <w:p>
      <w:pPr>
        <w:spacing w:after="160"/>
      </w:pPr>
      <w:r>
        <w:t xml:space="preserve">Det här avsnittet går igenom Del 1–7 konkret: vad som finns, och varför det ser ut som det gör.</w:t>
      </w:r>
    </w:p>
    <w:p>
      <w:pPr>
        <w:pStyle w:val="Heading2"/>
        <w:spacing w:after="150" w:before="300"/>
      </w:pPr>
      <w:r>
        <w:t xml:space="preserve">5.1 Del 1–4 — Foundation (Fas 1)</w:t>
      </w:r>
    </w:p>
    <w:p>
      <w:pPr>
        <w:spacing w:after="160"/>
      </w:pPr>
      <w:r>
        <w:t xml:space="preserve">Grunden: lösningsstrukturen (fyra projekt enligt Clean Architecture), den fullständiga SQL-datamodellen (14 tabeller), EF Core Code-First-konfigurationen, och det första riktiga API:et — TicketsController — med fullt CRUD/arbetsflöde för ärenden (skapa, tilldela, ändra status/prioritet, kommentera). I denna fas fanns ännu ingen autentisering; den agerande användarens id skickades som en query-parameter (actorUserId/createdByUserId) enbart för att göra varje endpoint testbar end-to-end innan Del 5 la till riktig inloggning.</w:t>
      </w:r>
    </w:p>
    <w:p>
      <w:pPr>
        <w:pStyle w:val="Heading2"/>
        <w:spacing w:after="150" w:before="300"/>
      </w:pPr>
      <w:r>
        <w:t xml:space="preserve">5.2 Del 5 — Autentisering och auktorisering (Fas 2)</w:t>
      </w:r>
    </w:p>
    <w:p>
      <w:pPr>
        <w:spacing w:after="160"/>
      </w:pPr>
      <w:r>
        <w:t xml:space="preserve">Del 5 la till lokal JWT-baserad inloggning och ersatte query-parameter-hacket med riktig autentisering: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POST /api/auth/register och POST /api/auth/login är de enda anonyma endpointarna i hela API:et. Alla andra kräver en Authorization: Bearer &lt;token&gt;-header.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Tokens är HS256-signerade JWT:er utfärdade av JwtTokenGenerator, giltiga i Jwt:ExpiryMinutes (60 minuter som standard). Signeringsnyckeln ligger i appsettings.Development.json enbart för lokal utveckling — i Azure flyttas den till Key Vault (senare Del).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Lösenord hashas med PBKDF2-HMAC-SHA256, 100 000 iterationer, via Pbkdf2PasswordHasher — inget externt hash-paket, bara .NET:s inbyggda System.Security.Cryptography.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Auktorisering är permission-baserad, inte roll-baserad. Varje UserRole (Customer, Agent, Manager, Admin) mappas till en uppsättning finkorniga Permissions (Ticket.Read, Ticket.Assign, Project.Manage, …) via RolePermissions. Varje permission bakas in i JWT:n som en egen “permission”-claim vid inloggning, och Program.cs registrerar en auktoriseringspolicy per permission — så en controller skriver [Authorize(Policy = Permissions.TicketAssign)] i stället för att kolla roller direkt. Att strama åt vad en roll får göra blir en enradsändring i RolePermissions, aldrig en controller-ändring.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ICurrentUserService läser den agerande användarens id direkt från token:ns sub-claim, så controller-actions tar inte längre en actorUserId/createdByUserId-parameter.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Ett genuint dokumentationsgap i Microsoft.AspNetCore.OpenApi upptäcktes och åtgärdades under den här delen: att registrera ett säkerhetsschema i components.securitySchemes räcker inte för att Swagger UI ska bifoga en Authorization-header — varje operation måste explicit deklarera att den kräver schemat. Det löstes med en egen IOpenApiOperationTransformer (AuthorizedOperationTransformer) som markerar varje icke-anonym endpoint.</w:t>
      </w:r>
    </w:p>
    <w:p>
      <w:pPr>
        <w:pStyle w:val="Heading2"/>
        <w:spacing w:after="150" w:before="300"/>
      </w:pPr>
      <w:r>
        <w:t xml:space="preserve">5.3 Del 6 — Organizations- och Users-hantering (Fas 2)</w:t>
      </w:r>
    </w:p>
    <w:p>
      <w:pPr>
        <w:spacing w:after="160"/>
      </w:pPr>
      <w:r>
        <w:t xml:space="preserve">Del 6 löste ett konkret problem som uppstod under testningen av Del 5: organisationer kunde bara skapas via rå SQL (sql/002_SeedData.sql). Nu finns fullständiga hanteringsendpoints: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Två nya permissions: Organization.Read och Organization.Manage. Organization.Manage är medvetet endast tillgängligt för Admin — att skapa, döpa om eller inaktivera en hel organisation rör själva klientgränsen (tenant-gränsen) i systemet, till skillnad från att hantera personer eller projekt inom en organisation en Manager redan tillhör.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Manager fick samtidigt User.Manage (tidigare bara User.Read) — rimligt att en Manager kan hantera sitt eget team i vardagen.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OrganizationsController: GET/POST /api/organizations samt /rename, /deactivate, /reactivate — byggt med exakt samma mönster som TicketsController (tunt repository, en service som orkestrerar domänmetoderna Organization.Create/Rename/Deactivate/Reactivate, DTO:er för sökning/lista/detalj).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UsersController: GET /api/users (sökning/filtrering), GET /api/users/{id}, samt /role, /deactivate, /reactivate. En spärr lades till som inte fanns i ursprungskravet: ingen kan ändra sin egen roll eller inaktivera sitt eget konto genom dessa endpoints — annars hade en Admin kunnat råka låsa ute sig själv.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En liten modellutökning: User fick en navigeringsegenskap till Organization (tidigare bara OrganizationId), för att kunna visa organisationsnamnet i användarlistan. Detta krävde ingen ny databaskolumn eller migration med faktiska schemaändringar — samma foreign key fanns redan, ändringen talar bara om för EF Core hur den relaterade raden ska läsas in.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Ett kluck-och-ägg-problem dokumenterades öppet i README: att registrera en användare kräver ett riktigt organizationId (foreign key), men att skapa en organisation via API kräver Organization.Manage, som bara en Admin har — och för att bli Admin måste man registrera sig. På en helt tom databas krävs därför fortfarande sql/002_SeedData.sql (eller en manuell SQL-rad) en gång, för att få det första riktiga organisations-id:t. Därefter går allt via API.</w:t>
      </w:r>
    </w:p>
    <w:p>
      <w:pPr>
        <w:pStyle w:val="Heading2"/>
        <w:spacing w:after="150" w:before="300"/>
      </w:pPr>
      <w:r>
        <w:t xml:space="preserve">5.4 Del 7 — Projects- och Teams-hantering (Fas 2)</w:t>
      </w:r>
    </w:p>
    <w:p>
      <w:pPr>
        <w:spacing w:after="160"/>
      </w:pPr>
      <w:r>
        <w:t xml:space="preserve">Del 7 fyller i de sista luckorna i CRUD-täckningen: Project och Team har funnits som domänentiteter (med EF Core-konfiguration och databastabeller) sedan grunden i Fas 1, men hade inga endpoints. Ingen ny migration behövdes — det här är rent applikations- och API-lager ovanpå ett schema som redan fanns.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Project.Read/Project.Manage fanns redan definierade i Permissions sedan tidigare, men saknade en controller. Team.Read/Team.Manage är helt nya permissions, introducerade av den här Delen.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Både Project.Manage och Team.Manage ligger på samma förtroendenivå som User.Manage (Manager + Admin), inte på Organization.Manage-nivån (endast Admin) — att skapa ett projekt eller ett internt team är vardagsarbete inuti en organisation en Manager redan tillhör, inte en förändring av tenant-gränsen.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ProjectsController och TeamsController följer exakt samma mönster som OrganizationsController/UsersController: tunna repositories, en service som orkestrerar domänmetoderna (Project.Create/AddMember/Archive, Team.Create/AddMember/RemoveMember), DTO:er för sökning/lista/detalj.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Ett nytt frågemönster jämfört med tidigare Delar: GetMemberCountsAsync gör en enda GROUP BY-fråga för en hel sida med projekt eller team, i stället för en COUNT(*) per rad. Att göra det senare (vilket OrganizationRepository.GetChildCountsAsync gör, fast för en enskild organisation) hade blivit ett klassiskt N+1-problem på en sida med 25 rader.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Ett medvetet, dokumenterat gap: Project saknar en RemoveMember- och en Unarchive-metod på domännivå (Team har båda, via AddMember/RemoveMember), så ProjectsController exponerar inte det ännu. Det är inte ett förbiseende — kommentarerna i koden förklarar varför, och lösningen är att lägga till metoden på domänentiteten Project först, eftersom det är domänen som äger regeln.</w:t>
      </w:r>
    </w:p>
    <w:p>
      <w:pPr>
        <w:pStyle w:val="Heading1"/>
        <w:pageBreakBefore/>
        <w:spacing w:after="200" w:before="400"/>
      </w:pPr>
      <w:r>
        <w:t xml:space="preserve">6. Kom igång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Förutsättningar: .NET 10 SDK, en SQL Server-instans (LocalDB, Docker eller Azure SQL), samt dotnet-ef (dotnet tool install --global dotnet-ef).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Bygg: dotnet restore och dotnet build från lösningens rot.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Databas: peka ConnectionStrings:AtlasDb i appsettings.Development.json (eller via dotnet user-secrets) mot en riktig SQL Server-instans.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Första migrationen: från src/Atlas.Api, kör dotnet ef migrations add InitialCreate --project ../Atlas.Infrastructure --startup-project . och sedan dotnet ef database update med samma flaggor.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Kör API:et: dotnet run --project src/Atlas.Api. Swagger UI öppnas på https://localhost:5081/swagger (eller http://localhost:5080/swagger).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Testa: registrera en användare (POST /api/auth/register — kräver ett giltigt organizationId, se bootstrap-anmärkningen i avsnitt 5.3), logga in, och använd token:en i Swagger UI:s Authorize-knapp eller som en Authorization: Bearer-header med curl.</w:t>
      </w:r>
    </w:p>
    <w:p>
      <w:pPr>
        <w:spacing w:after="160"/>
      </w:pPr>
      <w:r>
        <w:t xml:space="preserve">Fullständiga curl-exempel för samtliga endpoints (tickets, organizations, users) finns i README.md under “Try it”.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7. Kända förenklingar och teknisk skuld</w:t>
      </w:r>
    </w:p>
    <w:p>
      <w:pPr>
        <w:spacing w:after="160"/>
      </w:pPr>
      <w:r>
        <w:t xml:space="preserve">Medvetna genvägar som finns kvar just nu, och när de är tänkta att åtgärdas: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Ingen token-återkallelse eller refresh-token-flöde: JWT:er är giltiga tills de går ut naturligt (Jwt:ExpiryMinutes). En inaktiverad användares befintliga token fortsätter alltså fungera fram till förfallotid — en roll- eller statusändring slår igenom först vid nästa inloggning.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Självregistrering (POST /api/auth/register) tillåter den som registrerar sig att välja vilken roll som helst, inklusive Admin, och vilket befintligt organizationId som helst. Ett medvetet dev/demo-bekvämlighet som en riktig driftsättning skulle ersätta med ett inbjudningsflöde eller en standardroll (Customer).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AuditLog- och Notification-tabellerna finns i schemat, men inget skriver till dem ännu — de kopplas in i senare faser (Service Bus-konsumenter respektive bakgrundsworkern för försenade ärenden).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Attachment.BlobName är i dagsläget bara en textkolumn; ingen uppladdningsendpoint finns än. Azure Blob Storage och uppladdningsflödet är planerat till Fas 3.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Anslutningssträngar och JWT-signeringsnyckeln ligger i appsettings.Development.json / user-secrets för lokal utveckling. I Azure ersätts detta av Key Vault och DefaultAzureCredential — inga hemligheter i App Service-konfigurationen.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8. Nästa steg</w:t>
      </w:r>
    </w:p>
    <w:p>
      <w:pPr>
        <w:spacing w:after="160"/>
      </w:pPr>
      <w:r>
        <w:t xml:space="preserve">Del 7 — Projects- och Teams-hantering — är nu klar, vilket täcker CRUD för domänens huvudaggregat (Organization och User via Del 6; Project och Team via Del 7; Ticket sedan Del 1–4). Det som återstår av Fas 2 är rikare ticket-arbetsflöden — allt annat i fasen är på plats. Därefter tar Fas 3 vid: Del 8 (Azure-driftsättning), Del 9 (Azure SQL), Del 10 (Blob Storage) och Del 20 (Key Vault) — de faktiska Azure-tjänsterna som ersätter den lokala SQL Server-instansen och den lokala JWT-signeringsnyckeln.</w:t>
      </w:r>
    </w:p>
    <w:p>
      <w:pPr>
        <w:spacing w:after="160"/>
      </w:pPr>
      <w:r>
        <w:t xml:space="preserve">Se avsnitt 2 för den fullständiga fas- och Del-översikten, och README.md/docs/ARCHITECTURE.md i repot för alltid uppdaterad, körbar dokumentation.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b/>
      <w:bCs/>
      <w:color w:val="1F6F3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b/>
      <w:bCs/>
      <w:color w:val="2E2E2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</w:pPr>
    <w:rPr>
      <w:b/>
      <w:bCs/>
      <w:color w:val="44444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2df00e78b4a59bf0fd730af8fe9298e54cdd9b.png"/><Relationship Id="rId8" Type="http://schemas.openxmlformats.org/officeDocument/2006/relationships/image" Target="media/39e44e5b208aa59294015a378ed523669377383f.png"/><Relationship Id="rId9" Type="http://schemas.openxmlformats.org/officeDocument/2006/relationships/image" Target="media/9f4d1a7f673396a7e2e1b8c232057482e2906a8b.png"/><Relationship Id="rId10" Type="http://schemas.openxmlformats.org/officeDocument/2006/relationships/image" Target="media/6e3a2e6d3eda5c678fc4757128a0dbec142049c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2026-09-09T17:13:44.246Z</dcterms:created>
  <dcterms:modified xsi:type="dcterms:W3CDTF">2026-09-09T17:13:44.246Z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