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aj4v61qhq0yy" w:id="0"/>
      <w:bookmarkEnd w:id="0"/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 Documentation</w:t>
      </w:r>
    </w:p>
    <w:p w:rsidR="00000000" w:rsidDel="00000000" w:rsidP="00000000" w:rsidRDefault="00000000" w:rsidRPr="00000000" w14:paraId="0000000C">
      <w:pPr>
        <w:pStyle w:val="Subtitle"/>
        <w:rPr>
          <w:rFonts w:ascii="Adamina" w:cs="Adamina" w:eastAsia="Adamina" w:hAnsi="Adamina"/>
        </w:rPr>
      </w:pPr>
      <w:bookmarkStart w:colFirst="0" w:colLast="0" w:name="_7wjvv5cndw9n" w:id="1"/>
      <w:bookmarkEnd w:id="1"/>
      <w:r w:rsidDel="00000000" w:rsidR="00000000" w:rsidRPr="00000000">
        <w:rPr>
          <w:rtl w:val="0"/>
        </w:rPr>
        <w:t xml:space="preserve">Dark </w:t>
      </w:r>
      <w:r w:rsidDel="00000000" w:rsidR="00000000" w:rsidRPr="00000000">
        <w:rPr>
          <w:rFonts w:ascii="Adamina" w:cs="Adamina" w:eastAsia="Adamina" w:hAnsi="Adamina"/>
          <w:rtl w:val="0"/>
        </w:rPr>
        <w:t xml:space="preserve">Ascent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damina" w:cs="Adamina" w:eastAsia="Adamina" w:hAnsi="Adamina"/>
          <w:sz w:val="24"/>
          <w:szCs w:val="24"/>
          <w:u w:val="single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u w:val="single"/>
          <w:rtl w:val="0"/>
        </w:rPr>
        <w:t xml:space="preserve">Turkish Van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Stephen Aldred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Noelle Alston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Peter Gatira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Bhojraj Pandey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CMSC 447: Software Engineering I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damina" w:cs="Adamina" w:eastAsia="Adamina" w:hAnsi="Adamina"/>
          <w:sz w:val="24"/>
          <w:szCs w:val="24"/>
        </w:rPr>
      </w:pPr>
      <w:r w:rsidDel="00000000" w:rsidR="00000000" w:rsidRPr="00000000">
        <w:rPr>
          <w:rFonts w:ascii="Adamina" w:cs="Adamina" w:eastAsia="Adamina" w:hAnsi="Adamina"/>
          <w:sz w:val="24"/>
          <w:szCs w:val="24"/>
          <w:rtl w:val="0"/>
        </w:rPr>
        <w:t xml:space="preserve">Dr. Nick Allgood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5hzmx5p1nh6" w:id="2"/>
      <w:bookmarkEnd w:id="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34038" cy="59319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593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7vu2avpwghbm" w:id="3"/>
      <w:bookmarkEnd w:id="3"/>
      <w:r w:rsidDel="00000000" w:rsidR="00000000" w:rsidRPr="00000000">
        <w:rPr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53088" cy="44663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46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3dghtv83yd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p7zjil4yu9w" w:id="5"/>
      <w:bookmarkEnd w:id="5"/>
      <w:r w:rsidDel="00000000" w:rsidR="00000000" w:rsidRPr="00000000">
        <w:rPr>
          <w:rtl w:val="0"/>
        </w:rPr>
        <w:t xml:space="preserve">API Calls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Game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resets  game assets and player items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userId: 'user123'}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the map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405- method is not supported, 500 - internal server error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Game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Purpose: load saved game assets and player items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Request: { userId: 'user123'}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Response: redirects to the map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codes: 404 - page not found, 405- method is not supported, 500 - internal server error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Battle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loads combat and allows users to fight enemies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buttonId: buttonId }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combat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405- method is not supported, 500 - internal server error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Shop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loads shop and allows players to purchase items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buttonId: buttonId }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shop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405- method is not supported, 500 - internal server error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 menu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allows users to return to the main menu if they so choose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buttonId: buttonId }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the main menu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405- method is not supported, 500 - internal server error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ReturnToMap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Purpose: Allows the user to return to the map during and after combat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condition: winLossOrRun, kills: numKilled, inventory: jsonibleInventory}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Response: redirects to the main menu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codes: 404 - page not found, 405 - method is not supported, 500 - internal server error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Allows the user to register their username and password in order to play the game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id = "username",id = "password"}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the login so the user can use their new credentials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405 - method is not supported, 500 - internal server error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GetItemInfo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Allows the user to click an item and get the information about it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id = imageID}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reformats the shop page to include the information about the clicked item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405 - method is not supported, 500 - internal server error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Allows the user to return to the map after shopping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userId: 'user123'}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redirects to the main menu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405 - method is not supported, 500 - internal server error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Purpose: Allows the user to purchase items while shopping. Updates the players currency and inventory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Request: {  userId: 'user123'}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Response: reformats the new currency on the screen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Error codes: 404 - page not found, 405 - method is not supported, 500 - internal server error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damin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Technical Documentation</w:t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damina" w:cs="Adamina" w:eastAsia="Adamina" w:hAnsi="Adamin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damina" w:cs="Adamina" w:eastAsia="Adamina" w:hAnsi="Adamin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Adamina" w:cs="Adamina" w:eastAsia="Adamina" w:hAnsi="Adamina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