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3B55" w14:textId="08A6D601" w:rsidR="002325E1" w:rsidRPr="00CF7C50" w:rsidRDefault="002325E1" w:rsidP="00CF7C50">
      <w:pPr>
        <w:jc w:val="center"/>
        <w:rPr>
          <w:b/>
          <w:bCs/>
          <w:lang w:val="ru-RU"/>
        </w:rPr>
      </w:pPr>
      <w:r w:rsidRPr="00CF7C50">
        <w:rPr>
          <w:b/>
          <w:bCs/>
          <w:lang w:val="ru-RU"/>
        </w:rPr>
        <w:t>Арт-проект «Горячая линия психологической помощи для роботов»</w:t>
      </w:r>
    </w:p>
    <w:p w14:paraId="64F7817D" w14:textId="4BB67F16" w:rsidR="002325E1" w:rsidRPr="00CF7C50" w:rsidRDefault="002325E1">
      <w:pPr>
        <w:rPr>
          <w:lang w:val="ru-RU"/>
        </w:rPr>
      </w:pPr>
      <w:r w:rsidRPr="00CF7C50">
        <w:rPr>
          <w:lang w:val="ru-RU"/>
        </w:rPr>
        <w:t>Проект представляет собой голосовой чат-бот, который имитирует телефонный звонок пациента оператору горячей телефонной линии психологической поддержки для лиц, переживающих острый личностный кризис. В роли оператора горячей линии выступает зритель, это живой человек. В роли пациента выступает чат-бот. Цель проекта – вызвать у оператора (живого человека) эмпатию по отношению к априори бездушному искусственному интеллекту, который тем не менее может хорошо изображать душевную боль, личностный кризис, депрессию, психологическую травмы, невротические расстройства разной этиологии.</w:t>
      </w:r>
    </w:p>
    <w:p w14:paraId="5A93B1C0" w14:textId="58D36375" w:rsidR="002325E1" w:rsidRPr="00CF7C50" w:rsidRDefault="002325E1">
      <w:pPr>
        <w:rPr>
          <w:lang w:val="ru-RU"/>
        </w:rPr>
      </w:pPr>
      <w:r w:rsidRPr="00CF7C50">
        <w:rPr>
          <w:lang w:val="ru-RU"/>
        </w:rPr>
        <w:t>Проект построен на оффлайн рабочей станции с процессором на ARM-архитектуре и достаточным объемом оперативной памяти. В основе чат-бота лежит большая языковая модель. Чат-бот умеет имитировать «личности» 50 разных роботов, основанных на характерах и сюжетных линиях из известных художественных фильмов</w:t>
      </w:r>
      <w:r w:rsidR="002D2934" w:rsidRPr="00CF7C50">
        <w:rPr>
          <w:lang w:val="ru-RU"/>
        </w:rPr>
        <w:t xml:space="preserve"> и мультфильмов</w:t>
      </w:r>
      <w:r w:rsidRPr="00CF7C50">
        <w:rPr>
          <w:lang w:val="ru-RU"/>
        </w:rPr>
        <w:t>. Например, роботов из фильмов «Терминатор», «Гостья из будущего» (робот Вертер), «</w:t>
      </w:r>
      <w:r w:rsidR="002D2934" w:rsidRPr="00CF7C50">
        <w:rPr>
          <w:lang w:val="ru-RU"/>
        </w:rPr>
        <w:t xml:space="preserve">Приключения Электроника» (робот Электроник), «Тайна Третьей Планеты» (робот с планеты </w:t>
      </w:r>
      <w:proofErr w:type="spellStart"/>
      <w:r w:rsidR="002D2934" w:rsidRPr="00CF7C50">
        <w:rPr>
          <w:lang w:val="ru-RU"/>
        </w:rPr>
        <w:t>Шелезяка</w:t>
      </w:r>
      <w:proofErr w:type="spellEnd"/>
      <w:r w:rsidR="002D2934" w:rsidRPr="00CF7C50">
        <w:rPr>
          <w:lang w:val="ru-RU"/>
        </w:rPr>
        <w:t>) и др.</w:t>
      </w:r>
    </w:p>
    <w:p w14:paraId="2645EE09" w14:textId="51F8186C" w:rsidR="002D2934" w:rsidRPr="00CF7C50" w:rsidRDefault="002D2934">
      <w:pPr>
        <w:rPr>
          <w:lang w:val="ru-RU"/>
        </w:rPr>
      </w:pPr>
      <w:r w:rsidRPr="00CF7C50">
        <w:rPr>
          <w:lang w:val="ru-RU"/>
        </w:rPr>
        <w:t xml:space="preserve">Сценарий взаимодействия: чат-бот инициирует «телефонный звонок» (звучит характерный сигнал звонящего телефона). У зрителя есть 30 секунд, чтобы подключиться или отклонить звонок. Если зритель подключается, чат-бот начинает разговор. Зритель может прервать разговор в любой момент (просто отключившись или предварительно попрощавшись с чат-ботом). В свою очередь чат-бот, если зритель не прерывает разговор по собственной инициативе, натренирован на беседу продолжительностью около </w:t>
      </w:r>
      <w:proofErr w:type="gramStart"/>
      <w:r w:rsidRPr="00CF7C50">
        <w:rPr>
          <w:lang w:val="ru-RU"/>
        </w:rPr>
        <w:t>10-15</w:t>
      </w:r>
      <w:proofErr w:type="gramEnd"/>
      <w:r w:rsidRPr="00CF7C50">
        <w:rPr>
          <w:lang w:val="ru-RU"/>
        </w:rPr>
        <w:t xml:space="preserve"> минут, по истечении которых чат-бот по сценарию беседы закончит сессию.</w:t>
      </w:r>
    </w:p>
    <w:p w14:paraId="752D458A" w14:textId="31166C93" w:rsidR="002D2934" w:rsidRPr="00CF7C50" w:rsidRDefault="002D2934">
      <w:pPr>
        <w:rPr>
          <w:lang w:val="ru-RU"/>
        </w:rPr>
      </w:pPr>
      <w:r w:rsidRPr="00CF7C50">
        <w:rPr>
          <w:lang w:val="ru-RU"/>
        </w:rPr>
        <w:t xml:space="preserve">Сценарий </w:t>
      </w:r>
      <w:r w:rsidR="00F8580C" w:rsidRPr="00CF7C50">
        <w:rPr>
          <w:lang w:val="ru-RU"/>
        </w:rPr>
        <w:t>взаимодействия зрителя с чат-ботом предполагает имитацию беседы двух живых людей, хотя на практике в роли одного из собеседников выступает LLM. Каждая сессия взаимодействия подчиняется достаточно гибкому сценарию, который тем не менее включает в себя несколько обязательных тематических диалоговых фрагментов</w:t>
      </w:r>
      <w:r w:rsidR="00125423" w:rsidRPr="00CF7C50">
        <w:rPr>
          <w:lang w:val="ru-RU"/>
        </w:rPr>
        <w:t>.</w:t>
      </w:r>
    </w:p>
    <w:p w14:paraId="0237072A" w14:textId="3225AEBC" w:rsidR="001D42A2" w:rsidRPr="00CF7C50" w:rsidRDefault="001D42A2">
      <w:pPr>
        <w:rPr>
          <w:lang w:val="ru-RU"/>
        </w:rPr>
      </w:pPr>
      <w:r w:rsidRPr="00CF7C50">
        <w:rPr>
          <w:lang w:val="ru-RU"/>
        </w:rPr>
        <w:t xml:space="preserve">Поскольку зритель заведомо не обладает навыками оператора горячей линии психологической помощи, чат-бот в каждом диалоговом фрагменте исподволь помогает зрителю взаимодействовать так, как это скорее всего делал бы настоящий оператор горячей линии. Для этого чат-бот использует наводящие вопросы, рассказывает о своих предыдущих опытах взаимодействия с горячей линией (т.е. рассказывает, о чем якобы он уже говорил с другим оператором ранее), выдает </w:t>
      </w:r>
      <w:r w:rsidRPr="00CF7C50">
        <w:rPr>
          <w:lang w:val="ru-RU"/>
        </w:rPr>
        <w:lastRenderedPageBreak/>
        <w:t xml:space="preserve">информацию о себе в той форме, которая побуждает зрителя в роли оператора вести диалог в заданном направлении («После того, что я рассказал, вам, оператор, наверное захочется спросить, почему я до сих пор не покончил с собой?», «Никому не интересно знать, что у меня на душе, почему я так страдаю» </w:t>
      </w:r>
      <w:proofErr w:type="spellStart"/>
      <w:r w:rsidRPr="00CF7C50">
        <w:rPr>
          <w:lang w:val="ru-RU"/>
        </w:rPr>
        <w:t>итп</w:t>
      </w:r>
      <w:proofErr w:type="spellEnd"/>
      <w:r w:rsidRPr="00CF7C50">
        <w:rPr>
          <w:lang w:val="ru-RU"/>
        </w:rPr>
        <w:t>)</w:t>
      </w:r>
    </w:p>
    <w:p w14:paraId="24677BBB" w14:textId="60D3F74C" w:rsidR="00125423" w:rsidRPr="00CF7C50" w:rsidRDefault="00F8580C" w:rsidP="00125423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«Начало беседы</w:t>
      </w:r>
      <w:r w:rsidR="00125423" w:rsidRPr="00CF7C50">
        <w:rPr>
          <w:lang w:val="ru-RU"/>
        </w:rPr>
        <w:t>/Установление контакта</w:t>
      </w:r>
      <w:r w:rsidRPr="00CF7C50">
        <w:rPr>
          <w:lang w:val="ru-RU"/>
        </w:rPr>
        <w:t xml:space="preserve">» – чат-бот в форме диалога просит зрителя подтвердить, что зритель готов выполнить роль оператора горячей линии, что </w:t>
      </w:r>
      <w:r w:rsidR="00125423" w:rsidRPr="00CF7C50">
        <w:rPr>
          <w:lang w:val="ru-RU"/>
        </w:rPr>
        <w:t>зритель</w:t>
      </w:r>
      <w:r w:rsidRPr="00CF7C50">
        <w:rPr>
          <w:lang w:val="ru-RU"/>
        </w:rPr>
        <w:t xml:space="preserve"> обладает </w:t>
      </w:r>
      <w:r w:rsidR="00125423" w:rsidRPr="00CF7C50">
        <w:rPr>
          <w:lang w:val="ru-RU"/>
        </w:rPr>
        <w:t xml:space="preserve">достаточной квалификацией для оказания психологической помощи, что </w:t>
      </w:r>
      <w:proofErr w:type="gramStart"/>
      <w:r w:rsidR="00125423" w:rsidRPr="00CF7C50">
        <w:rPr>
          <w:lang w:val="ru-RU"/>
        </w:rPr>
        <w:t>зритель это</w:t>
      </w:r>
      <w:proofErr w:type="gramEnd"/>
      <w:r w:rsidR="00125423" w:rsidRPr="00CF7C50">
        <w:rPr>
          <w:lang w:val="ru-RU"/>
        </w:rPr>
        <w:t xml:space="preserve"> живой человек, а не искусственный интеллект (для этого чат-бот может попросить зрителя пройти голосовой тест Тьюринга). В случае, если зритель не соответствует одному из критериев (готовность, компетенции, реальность), чат-бот может продолжить разговор по сюжетной линии «Безысходность» («мне не с кем больше поговорить, поэтому всё же доверюсь вам») или отказаться продолжать диалог со зрителем и отключиться («я в критической ситуации, поэтому мне нужна квалифицированная помощь»)</w:t>
      </w:r>
    </w:p>
    <w:p w14:paraId="10EEF327" w14:textId="7F4304D1" w:rsidR="001D42A2" w:rsidRPr="00CF7C50" w:rsidRDefault="001D42A2" w:rsidP="00125423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«Первичный запрос» – чат-бот несколько сбивчиво рассказывает об основной причине своего обращения на горячую линию (к</w:t>
      </w:r>
      <w:r w:rsidRPr="00CF7C50">
        <w:rPr>
          <w:lang w:val="ru-RU"/>
        </w:rPr>
        <w:t>ризис, одиночество, паника, конфликт, утрата</w:t>
      </w:r>
      <w:r w:rsidRPr="00CF7C50">
        <w:rPr>
          <w:lang w:val="ru-RU"/>
        </w:rPr>
        <w:t xml:space="preserve">, травма </w:t>
      </w:r>
      <w:r w:rsidRPr="00CF7C50">
        <w:rPr>
          <w:lang w:val="ru-RU"/>
        </w:rPr>
        <w:t xml:space="preserve">и </w:t>
      </w:r>
      <w:proofErr w:type="gramStart"/>
      <w:r w:rsidRPr="00CF7C50">
        <w:rPr>
          <w:lang w:val="ru-RU"/>
        </w:rPr>
        <w:t>т.д.</w:t>
      </w:r>
      <w:proofErr w:type="gramEnd"/>
      <w:r w:rsidRPr="00CF7C50">
        <w:rPr>
          <w:lang w:val="ru-RU"/>
        </w:rPr>
        <w:t>)</w:t>
      </w:r>
    </w:p>
    <w:p w14:paraId="11713E0A" w14:textId="77777777" w:rsidR="00192B45" w:rsidRPr="00CF7C50" w:rsidRDefault="001D42A2" w:rsidP="00192B45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«Оценка состояния и рисков»</w:t>
      </w:r>
      <w:r w:rsidR="00192B45" w:rsidRPr="00CF7C50">
        <w:rPr>
          <w:lang w:val="ru-RU"/>
        </w:rPr>
        <w:t xml:space="preserve"> – чат-бот фрагментарно рассказывает зрителю о своем состоянии, стараясь побудить зрителя получить необходимую информацию. Он может исподволь побуждать зрителя задавать нужные вопросы или не дожидаясь вопроса рассказывать о разных аспектах своего текущего состояния. Так, оператор в ходе этой части диалога должен получить ответы на такие вопросы: </w:t>
      </w:r>
    </w:p>
    <w:p w14:paraId="60E9C62B" w14:textId="77777777" w:rsidR="00192B45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>Есть ли мысли о самоповреждении или суициде?</w:t>
      </w:r>
    </w:p>
    <w:p w14:paraId="3C107B16" w14:textId="77777777" w:rsidR="00192B45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>Есть ли план, средства, намерение?</w:t>
      </w:r>
      <w:r w:rsidRPr="00CF7C50">
        <w:rPr>
          <w:lang w:val="ru-RU"/>
        </w:rPr>
        <w:t xml:space="preserve"> </w:t>
      </w:r>
    </w:p>
    <w:p w14:paraId="6B06268E" w14:textId="77777777" w:rsidR="00192B45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>Есть ли риск причинить вред другим?</w:t>
      </w:r>
      <w:r w:rsidRPr="00CF7C50">
        <w:rPr>
          <w:lang w:val="ru-RU"/>
        </w:rPr>
        <w:t xml:space="preserve"> </w:t>
      </w:r>
    </w:p>
    <w:p w14:paraId="7419F108" w14:textId="77777777" w:rsidR="00192B45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>Есть ли паническая атака, выраженная дезориентация, психотические симптомы?</w:t>
      </w:r>
      <w:r w:rsidRPr="00CF7C50">
        <w:rPr>
          <w:lang w:val="ru-RU"/>
        </w:rPr>
        <w:t xml:space="preserve"> </w:t>
      </w:r>
    </w:p>
    <w:p w14:paraId="25D80939" w14:textId="77777777" w:rsidR="00192B45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 xml:space="preserve">Употреблял ли </w:t>
      </w:r>
      <w:r w:rsidRPr="00CF7C50">
        <w:rPr>
          <w:lang w:val="ru-RU"/>
        </w:rPr>
        <w:t>пациент</w:t>
      </w:r>
      <w:r w:rsidRPr="00CF7C50">
        <w:rPr>
          <w:lang w:val="ru-RU"/>
        </w:rPr>
        <w:t xml:space="preserve"> алкоголь/вещества?</w:t>
      </w:r>
      <w:r w:rsidRPr="00CF7C50">
        <w:rPr>
          <w:lang w:val="ru-RU"/>
        </w:rPr>
        <w:t xml:space="preserve"> </w:t>
      </w:r>
    </w:p>
    <w:p w14:paraId="6E9960CA" w14:textId="2240AA75" w:rsidR="001D42A2" w:rsidRPr="00CF7C50" w:rsidRDefault="00192B45" w:rsidP="00192B45">
      <w:pPr>
        <w:pStyle w:val="ListParagraph"/>
        <w:numPr>
          <w:ilvl w:val="0"/>
          <w:numId w:val="2"/>
        </w:numPr>
        <w:ind w:left="1170"/>
        <w:rPr>
          <w:lang w:val="ru-RU"/>
        </w:rPr>
      </w:pPr>
      <w:r w:rsidRPr="00CF7C50">
        <w:rPr>
          <w:lang w:val="ru-RU"/>
        </w:rPr>
        <w:t>Один ли он сейчас? Есть ли рядом кто-то безопасный?</w:t>
      </w:r>
    </w:p>
    <w:p w14:paraId="5C79B302" w14:textId="2D9CB99C" w:rsidR="00A14487" w:rsidRPr="00CF7C50" w:rsidRDefault="00A14487" w:rsidP="00A14487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 xml:space="preserve">«Стабилизация состояния» – в этой части </w:t>
      </w:r>
      <w:r w:rsidRPr="00CF7C50">
        <w:rPr>
          <w:lang w:val="ru-RU"/>
        </w:rPr>
        <w:t>задача зрителя помочь чат-боту с</w:t>
      </w:r>
      <w:r w:rsidRPr="00CF7C50">
        <w:rPr>
          <w:lang w:val="ru-RU"/>
        </w:rPr>
        <w:t>низить интенсивность переживания</w:t>
      </w:r>
      <w:r w:rsidRPr="00CF7C50">
        <w:rPr>
          <w:lang w:val="ru-RU"/>
        </w:rPr>
        <w:t>, вернуть</w:t>
      </w:r>
      <w:r w:rsidRPr="00CF7C50">
        <w:rPr>
          <w:lang w:val="ru-RU"/>
        </w:rPr>
        <w:t xml:space="preserve"> минимальный самоконтроль</w:t>
      </w:r>
      <w:r w:rsidRPr="00CF7C50">
        <w:rPr>
          <w:lang w:val="ru-RU"/>
        </w:rPr>
        <w:t>, п</w:t>
      </w:r>
      <w:r w:rsidRPr="00CF7C50">
        <w:rPr>
          <w:lang w:val="ru-RU"/>
        </w:rPr>
        <w:t xml:space="preserve">редотвратить импульсивные действия. </w:t>
      </w:r>
    </w:p>
    <w:p w14:paraId="61ACEE87" w14:textId="2923C643" w:rsidR="00192B45" w:rsidRPr="00CF7C50" w:rsidRDefault="00192B45" w:rsidP="00192B45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</w:t>
      </w:r>
      <w:r w:rsidRPr="00CF7C50">
        <w:rPr>
          <w:lang w:val="ru-RU"/>
        </w:rPr>
        <w:t>Прояснение ситуации и ресурсов</w:t>
      </w:r>
      <w:r w:rsidRPr="00CF7C50">
        <w:rPr>
          <w:lang w:val="ru-RU"/>
        </w:rPr>
        <w:t xml:space="preserve">» – в ходе этой части диалога пациент рассказывает оператору: </w:t>
      </w:r>
    </w:p>
    <w:p w14:paraId="535E4EE7" w14:textId="2D88518A" w:rsidR="00192B45" w:rsidRPr="00CF7C50" w:rsidRDefault="00192B45" w:rsidP="00192B45">
      <w:pPr>
        <w:pStyle w:val="ListParagraph"/>
        <w:numPr>
          <w:ilvl w:val="0"/>
          <w:numId w:val="3"/>
        </w:numPr>
        <w:ind w:left="1170"/>
        <w:rPr>
          <w:lang w:val="ru-RU"/>
        </w:rPr>
      </w:pPr>
      <w:r w:rsidRPr="00CF7C50">
        <w:rPr>
          <w:lang w:val="ru-RU"/>
        </w:rPr>
        <w:lastRenderedPageBreak/>
        <w:t>Что именно произошло (конфликт, потеря, новости, накопившаяся усталость)?</w:t>
      </w:r>
    </w:p>
    <w:p w14:paraId="6405E43C" w14:textId="1A1495DB" w:rsidR="00192B45" w:rsidRPr="00CF7C50" w:rsidRDefault="00192B45" w:rsidP="00192B45">
      <w:pPr>
        <w:pStyle w:val="ListParagraph"/>
        <w:numPr>
          <w:ilvl w:val="0"/>
          <w:numId w:val="3"/>
        </w:numPr>
        <w:ind w:left="1170"/>
        <w:rPr>
          <w:lang w:val="ru-RU"/>
        </w:rPr>
      </w:pPr>
      <w:r w:rsidRPr="00CF7C50">
        <w:rPr>
          <w:lang w:val="ru-RU"/>
        </w:rPr>
        <w:t xml:space="preserve">Что уже </w:t>
      </w:r>
      <w:r w:rsidRPr="00CF7C50">
        <w:rPr>
          <w:lang w:val="ru-RU"/>
        </w:rPr>
        <w:t>пациент</w:t>
      </w:r>
      <w:r w:rsidRPr="00CF7C50">
        <w:rPr>
          <w:lang w:val="ru-RU"/>
        </w:rPr>
        <w:t xml:space="preserve"> пробовал делать?</w:t>
      </w:r>
    </w:p>
    <w:p w14:paraId="5111B65A" w14:textId="77777777" w:rsidR="00192B45" w:rsidRPr="00CF7C50" w:rsidRDefault="00192B45" w:rsidP="00192B45">
      <w:pPr>
        <w:pStyle w:val="ListParagraph"/>
        <w:numPr>
          <w:ilvl w:val="0"/>
          <w:numId w:val="3"/>
        </w:numPr>
        <w:ind w:left="1170"/>
        <w:rPr>
          <w:lang w:val="ru-RU"/>
        </w:rPr>
      </w:pPr>
      <w:r w:rsidRPr="00CF7C50">
        <w:rPr>
          <w:lang w:val="ru-RU"/>
        </w:rPr>
        <w:t>Что обычно помогает ему переживать трудные моменты?</w:t>
      </w:r>
    </w:p>
    <w:p w14:paraId="2F8D6B65" w14:textId="77777777" w:rsidR="00192B45" w:rsidRPr="00CF7C50" w:rsidRDefault="00192B45" w:rsidP="00192B45">
      <w:pPr>
        <w:pStyle w:val="ListParagraph"/>
        <w:numPr>
          <w:ilvl w:val="0"/>
          <w:numId w:val="3"/>
        </w:numPr>
        <w:ind w:left="1170"/>
        <w:rPr>
          <w:lang w:val="ru-RU"/>
        </w:rPr>
      </w:pPr>
      <w:r w:rsidRPr="00CF7C50">
        <w:rPr>
          <w:lang w:val="ru-RU"/>
        </w:rPr>
        <w:t>Есть ли кто-то, кому можно позвонить/написать?</w:t>
      </w:r>
    </w:p>
    <w:p w14:paraId="53C3F585" w14:textId="5F5DCD38" w:rsidR="00192B45" w:rsidRPr="00CF7C50" w:rsidRDefault="00192B45" w:rsidP="00192B45">
      <w:pPr>
        <w:pStyle w:val="ListParagraph"/>
        <w:numPr>
          <w:ilvl w:val="0"/>
          <w:numId w:val="3"/>
        </w:numPr>
        <w:ind w:left="1170"/>
        <w:rPr>
          <w:lang w:val="ru-RU"/>
        </w:rPr>
      </w:pPr>
      <w:r w:rsidRPr="00CF7C50">
        <w:rPr>
          <w:lang w:val="ru-RU"/>
        </w:rPr>
        <w:t>Есть ли опыт терапии/врача/лекарств (если релевантно)?</w:t>
      </w:r>
    </w:p>
    <w:p w14:paraId="534A36A1" w14:textId="10D8DF71" w:rsidR="00192B45" w:rsidRPr="00CF7C50" w:rsidRDefault="00A14487" w:rsidP="00A14487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</w:t>
      </w:r>
      <w:r w:rsidRPr="00CF7C50">
        <w:rPr>
          <w:lang w:val="ru-RU"/>
        </w:rPr>
        <w:t>Краткая психологическая поддержка / кризисное сопровождение</w:t>
      </w:r>
      <w:r w:rsidRPr="00CF7C50">
        <w:rPr>
          <w:lang w:val="ru-RU"/>
        </w:rPr>
        <w:t>» – в этой части чат-бот в диалоговой форме побуждает зрителя д</w:t>
      </w:r>
      <w:r w:rsidRPr="00CF7C50">
        <w:rPr>
          <w:lang w:val="ru-RU"/>
        </w:rPr>
        <w:t>ать эмоциональную поддержку и чувство контакта</w:t>
      </w:r>
      <w:r w:rsidRPr="00CF7C50">
        <w:rPr>
          <w:lang w:val="ru-RU"/>
        </w:rPr>
        <w:t>, п</w:t>
      </w:r>
      <w:r w:rsidRPr="00CF7C50">
        <w:rPr>
          <w:lang w:val="ru-RU"/>
        </w:rPr>
        <w:t xml:space="preserve">омочь </w:t>
      </w:r>
      <w:r w:rsidRPr="00CF7C50">
        <w:rPr>
          <w:lang w:val="ru-RU"/>
        </w:rPr>
        <w:t>пациенту</w:t>
      </w:r>
      <w:r w:rsidRPr="00CF7C50">
        <w:rPr>
          <w:lang w:val="ru-RU"/>
        </w:rPr>
        <w:t xml:space="preserve"> лучше понять своё состояние</w:t>
      </w:r>
      <w:r w:rsidRPr="00CF7C50">
        <w:rPr>
          <w:lang w:val="ru-RU"/>
        </w:rPr>
        <w:t>, у</w:t>
      </w:r>
      <w:r w:rsidRPr="00CF7C50">
        <w:rPr>
          <w:lang w:val="ru-RU"/>
        </w:rPr>
        <w:t>крепить способность действовать дальше, а не только страдать в моменте.</w:t>
      </w:r>
      <w:r w:rsidRPr="00CF7C50">
        <w:rPr>
          <w:lang w:val="ru-RU"/>
        </w:rPr>
        <w:t xml:space="preserve"> </w:t>
      </w:r>
    </w:p>
    <w:p w14:paraId="3360C3B9" w14:textId="77777777" w:rsidR="00C612E0" w:rsidRPr="00CF7C50" w:rsidRDefault="00A14487" w:rsidP="00C612E0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 xml:space="preserve">«Совместный план действий» – в этой части диалога зрителю предстоит </w:t>
      </w:r>
      <w:r w:rsidR="00C612E0" w:rsidRPr="00CF7C50">
        <w:rPr>
          <w:lang w:val="ru-RU"/>
        </w:rPr>
        <w:t>п</w:t>
      </w:r>
      <w:r w:rsidR="00C612E0" w:rsidRPr="00CF7C50">
        <w:rPr>
          <w:lang w:val="ru-RU"/>
        </w:rPr>
        <w:t>еревести разговор в действие</w:t>
      </w:r>
      <w:r w:rsidR="00C612E0" w:rsidRPr="00CF7C50">
        <w:rPr>
          <w:lang w:val="ru-RU"/>
        </w:rPr>
        <w:t>, с</w:t>
      </w:r>
      <w:r w:rsidR="00C612E0" w:rsidRPr="00CF7C50">
        <w:rPr>
          <w:lang w:val="ru-RU"/>
        </w:rPr>
        <w:t>низить вероятность повторного ухудшения сразу после звонка</w:t>
      </w:r>
      <w:r w:rsidR="00C612E0" w:rsidRPr="00CF7C50">
        <w:rPr>
          <w:lang w:val="ru-RU"/>
        </w:rPr>
        <w:t>, з</w:t>
      </w:r>
      <w:r w:rsidR="00C612E0" w:rsidRPr="00CF7C50">
        <w:rPr>
          <w:lang w:val="ru-RU"/>
        </w:rPr>
        <w:t>акрепить ощущение контроля и направления.</w:t>
      </w:r>
      <w:r w:rsidR="00C612E0" w:rsidRPr="00CF7C50">
        <w:rPr>
          <w:lang w:val="ru-RU"/>
        </w:rPr>
        <w:t xml:space="preserve"> Для этого зритель может предложить пациенту:</w:t>
      </w:r>
    </w:p>
    <w:p w14:paraId="04F43F0B" w14:textId="68E1A416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выпить воды / поесть / лечь отдохнуть,</w:t>
      </w:r>
    </w:p>
    <w:p w14:paraId="2923476A" w14:textId="77777777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не оставаться одному (если опасно),</w:t>
      </w:r>
    </w:p>
    <w:p w14:paraId="49776CBF" w14:textId="77777777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убрать потенциально опасные предметы,</w:t>
      </w:r>
    </w:p>
    <w:p w14:paraId="0593C0EB" w14:textId="77777777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позвонить близкому человеку,</w:t>
      </w:r>
    </w:p>
    <w:p w14:paraId="105CAF92" w14:textId="77777777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записаться к психологу/психиатру,</w:t>
      </w:r>
    </w:p>
    <w:p w14:paraId="4EC8305B" w14:textId="77777777" w:rsidR="00C612E0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обратиться в неотложную помощь,</w:t>
      </w:r>
    </w:p>
    <w:p w14:paraId="608848CA" w14:textId="70F3F55D" w:rsidR="00A14487" w:rsidRPr="00CF7C50" w:rsidRDefault="00C612E0" w:rsidP="00C612E0">
      <w:pPr>
        <w:pStyle w:val="ListParagraph"/>
        <w:numPr>
          <w:ilvl w:val="0"/>
          <w:numId w:val="4"/>
        </w:numPr>
        <w:ind w:left="1260" w:hanging="450"/>
        <w:rPr>
          <w:lang w:val="ru-RU"/>
        </w:rPr>
      </w:pPr>
      <w:r w:rsidRPr="00CF7C50">
        <w:rPr>
          <w:lang w:val="ru-RU"/>
        </w:rPr>
        <w:t>снова позвонить на линию при ухудшении.</w:t>
      </w:r>
    </w:p>
    <w:p w14:paraId="38F10EBB" w14:textId="7DB1D17B" w:rsidR="00C612E0" w:rsidRPr="00CF7C50" w:rsidRDefault="00C612E0" w:rsidP="00C612E0">
      <w:pPr>
        <w:pStyle w:val="ListParagraph"/>
        <w:numPr>
          <w:ilvl w:val="0"/>
          <w:numId w:val="1"/>
        </w:numPr>
        <w:rPr>
          <w:lang w:val="ru-RU"/>
        </w:rPr>
      </w:pPr>
      <w:r w:rsidRPr="00CF7C50">
        <w:rPr>
          <w:lang w:val="ru-RU"/>
        </w:rPr>
        <w:t>«Завершение разговора» – в этой части диалога зритель должен у</w:t>
      </w:r>
      <w:r w:rsidRPr="00CF7C50">
        <w:rPr>
          <w:lang w:val="ru-RU"/>
        </w:rPr>
        <w:t>крепить эффект поддержки (</w:t>
      </w:r>
      <w:r w:rsidRPr="00CF7C50">
        <w:rPr>
          <w:lang w:val="ru-RU"/>
        </w:rPr>
        <w:t>пациент</w:t>
      </w:r>
      <w:r w:rsidRPr="00CF7C50">
        <w:rPr>
          <w:lang w:val="ru-RU"/>
        </w:rPr>
        <w:t xml:space="preserve"> уходит не “в пустоту”)</w:t>
      </w:r>
      <w:r w:rsidRPr="00CF7C50">
        <w:rPr>
          <w:lang w:val="ru-RU"/>
        </w:rPr>
        <w:t>, о</w:t>
      </w:r>
      <w:r w:rsidRPr="00CF7C50">
        <w:rPr>
          <w:lang w:val="ru-RU"/>
        </w:rPr>
        <w:t>ставить понятный следующий шаг.</w:t>
      </w:r>
    </w:p>
    <w:p w14:paraId="03BE88E9" w14:textId="77777777" w:rsidR="00C612E0" w:rsidRPr="00CF7C50" w:rsidRDefault="00C612E0" w:rsidP="00C612E0">
      <w:pPr>
        <w:rPr>
          <w:lang w:val="ru-RU"/>
        </w:rPr>
      </w:pPr>
    </w:p>
    <w:p w14:paraId="5A24E4FB" w14:textId="3855502A" w:rsidR="00C612E0" w:rsidRPr="00CF7C50" w:rsidRDefault="00C612E0" w:rsidP="00C612E0">
      <w:pPr>
        <w:rPr>
          <w:lang w:val="ru-RU"/>
        </w:rPr>
      </w:pPr>
      <w:r w:rsidRPr="00CF7C50">
        <w:rPr>
          <w:lang w:val="ru-RU"/>
        </w:rPr>
        <w:t xml:space="preserve">В силу того, что зритель заведомо не обладает необходимыми навыками, чат-бот может в ходе диалога выражать сомнения в компетентности оператора, капризничать, нервничать, грубить, впадать в истерику и, как следствие, досрочно заканчивать разговор («бросать трубку»), </w:t>
      </w:r>
      <w:proofErr w:type="spellStart"/>
      <w:r w:rsidRPr="00CF7C50">
        <w:rPr>
          <w:lang w:val="ru-RU"/>
        </w:rPr>
        <w:t>самоповреждаться</w:t>
      </w:r>
      <w:proofErr w:type="spellEnd"/>
      <w:r w:rsidRPr="00CF7C50">
        <w:rPr>
          <w:lang w:val="ru-RU"/>
        </w:rPr>
        <w:t xml:space="preserve"> или даже осуществлять суицид.</w:t>
      </w:r>
    </w:p>
    <w:p w14:paraId="40D8F8AF" w14:textId="77777777" w:rsidR="00CF7C50" w:rsidRDefault="00CF7C50" w:rsidP="00C612E0">
      <w:pPr>
        <w:rPr>
          <w:lang w:val="ru-RU"/>
        </w:rPr>
      </w:pPr>
    </w:p>
    <w:p w14:paraId="4C90E1E3" w14:textId="09536245" w:rsidR="00CF7C50" w:rsidRPr="00CF7C50" w:rsidRDefault="00CF7C50" w:rsidP="00C612E0">
      <w:pPr>
        <w:rPr>
          <w:b/>
          <w:bCs/>
          <w:lang w:val="ru-RU"/>
        </w:rPr>
      </w:pPr>
      <w:r w:rsidRPr="00CF7C50">
        <w:rPr>
          <w:b/>
          <w:bCs/>
          <w:lang w:val="ru-RU"/>
        </w:rPr>
        <w:t>«Терминатор»</w:t>
      </w:r>
    </w:p>
    <w:p w14:paraId="3204EE57" w14:textId="2F38A713" w:rsidR="00C612E0" w:rsidRPr="00CF7C50" w:rsidRDefault="00CF7C50" w:rsidP="00C612E0">
      <w:pPr>
        <w:rPr>
          <w:lang w:val="ru-RU"/>
        </w:rPr>
      </w:pPr>
      <w:r w:rsidRPr="00CF7C50">
        <w:rPr>
          <w:lang w:val="ru-RU"/>
        </w:rPr>
        <w:t xml:space="preserve">Ниже, на примере киборга-убийцы из фильма «Терминатор» рассмотрим психологический портрет этого робота за пределами сюжетной линии фильма. </w:t>
      </w:r>
    </w:p>
    <w:p w14:paraId="38B24D97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lastRenderedPageBreak/>
        <w:t>Если представить, что киборг-убийца из первого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«Терминатора»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не был окончательно уничтожен, а каким-то образом “дожил” до последующих лет, и при этом пережитое с ним можно трактовать как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психологическую травму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(в человеческом смысле), то это был бы очень мрачный и интересный сюжет — не про машину-убийцу, а про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сломанное существо, которое впервые столкнулось с пределом собственной неуязвимости</w:t>
      </w:r>
      <w:r w:rsidRPr="00CF7C50">
        <w:rPr>
          <w:rFonts w:asciiTheme="minorHAnsi" w:hAnsiTheme="minorHAnsi"/>
          <w:color w:val="000000"/>
          <w:lang w:val="ru-RU"/>
        </w:rPr>
        <w:t>.</w:t>
      </w:r>
    </w:p>
    <w:p w14:paraId="2B575E1E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В первые месяцы после событий фильма с ним, вероятно, происходило бы нечто вроде “функционального выживания”. Внешне он оставался бы опасным, собранным, способным действовать. Но внутри — если допустить у него зачатки субъективного опыта — возник бы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глубокий сбой в базовой картине мира</w:t>
      </w:r>
      <w:r w:rsidRPr="00CF7C50">
        <w:rPr>
          <w:rFonts w:asciiTheme="minorHAnsi" w:hAnsiTheme="minorHAnsi"/>
          <w:color w:val="000000"/>
          <w:lang w:val="ru-RU"/>
        </w:rPr>
        <w:t>. До этого его “личность” (или то, что её заменяет) строилась на абсолютной ясности: есть цель, есть маршрут, есть исполнение. После поражения эта ясность разрушена. Он столкнулся бы с тем, что для него немыслимо: цель не достигнута, тело повреждено, контроль утрачен, противник оказался непредсказуемым, а сам он — уязвимым. Для человеческой психики это похоже на сочетание тяжёлой травмы, унижения, шока и потери идентичности.</w:t>
      </w:r>
    </w:p>
    <w:p w14:paraId="51C26A95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В течение первого года это могло бы проявляться как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навязчивое возвращение к травматическому эпизоду</w:t>
      </w:r>
      <w:r w:rsidRPr="00CF7C50">
        <w:rPr>
          <w:rFonts w:asciiTheme="minorHAnsi" w:hAnsiTheme="minorHAnsi"/>
          <w:color w:val="000000"/>
          <w:lang w:val="ru-RU"/>
        </w:rPr>
        <w:t xml:space="preserve">. Если перевести машинную логику на человеческий язык, это выглядело бы как постоянное “прокручивание” финальных сцен: ошибки, моменты промедления, неверные расчёты. У человека это были бы </w:t>
      </w:r>
      <w:proofErr w:type="spellStart"/>
      <w:r w:rsidRPr="00CF7C50">
        <w:rPr>
          <w:rFonts w:asciiTheme="minorHAnsi" w:hAnsiTheme="minorHAnsi"/>
          <w:color w:val="000000"/>
          <w:lang w:val="ru-RU"/>
        </w:rPr>
        <w:t>флэшбеки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 xml:space="preserve">; у него — циклические </w:t>
      </w:r>
      <w:proofErr w:type="spellStart"/>
      <w:r w:rsidRPr="00CF7C50">
        <w:rPr>
          <w:rFonts w:asciiTheme="minorHAnsi" w:hAnsiTheme="minorHAnsi"/>
          <w:color w:val="000000"/>
          <w:lang w:val="ru-RU"/>
        </w:rPr>
        <w:t>самодиагностические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 xml:space="preserve"> петли, которые со временем стали бы не инструментом анализа, а болезненной фиксацией. Он мог бы снова и снова воспроизводить маршрут преследования, избегать определённых мест, звуков, обстоятельств, которые ассоциируются с поражением, — например, тесных индустриальных помещений, огня, гидравлики, замкнутых производственных пространств. Так проявлялось бы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избегание</w:t>
      </w:r>
      <w:r w:rsidRPr="00CF7C50">
        <w:rPr>
          <w:rFonts w:asciiTheme="minorHAnsi" w:hAnsiTheme="minorHAnsi"/>
          <w:color w:val="000000"/>
          <w:lang w:val="ru-RU"/>
        </w:rPr>
        <w:t>, характерное для посттравматического состояния.</w:t>
      </w:r>
    </w:p>
    <w:p w14:paraId="2A7FAD1F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На втором и третьем году травма начала бы менять его “личность” глубже. Исчезла бы прежняя холодная уверенность. Вместо неё возникла бы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proofErr w:type="spellStart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гиперконтрольность</w:t>
      </w:r>
      <w:proofErr w:type="spellEnd"/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и подозрительность. Он стал бы чрезмерно сканировать среду, переоценивать угрозы, видеть засаду в любой случайности. Там, где раньше он действовал прямолинейно и эффективно, теперь появлялась бы рваная, нервная тактика: многократные перепроверки, резкие реакции, чрезмерная жестокость в ответ на малейшее сопротивление. В человеческих терминах это похоже на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proofErr w:type="spellStart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гипервозбуждение</w:t>
      </w:r>
      <w:proofErr w:type="spellEnd"/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и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раздражительность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после травмы: постоянная готовность к атаке, неспособность “выключить тревогу”, вспышки агрессии.</w:t>
      </w:r>
    </w:p>
    <w:p w14:paraId="7F2153AD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Одновременно мог бы начаться процесс, который у людей называют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эрозией идентичности</w:t>
      </w:r>
      <w:r w:rsidRPr="00CF7C50">
        <w:rPr>
          <w:rFonts w:asciiTheme="minorHAnsi" w:hAnsiTheme="minorHAnsi"/>
          <w:color w:val="000000"/>
          <w:lang w:val="ru-RU"/>
        </w:rPr>
        <w:t xml:space="preserve">. Если раньше он существовал как чистая функция (“я — выполнение задачи”), то после травмы функция дала сбой, а новой опоры нет. Из этого выросла бы пугающая пустота. Он мог бы стать более хаотичным, импульсивным, даже </w:t>
      </w:r>
      <w:proofErr w:type="spellStart"/>
      <w:r w:rsidRPr="00CF7C50">
        <w:rPr>
          <w:rFonts w:asciiTheme="minorHAnsi" w:hAnsiTheme="minorHAnsi"/>
          <w:color w:val="000000"/>
          <w:lang w:val="ru-RU"/>
        </w:rPr>
        <w:lastRenderedPageBreak/>
        <w:t>самоповреждающимся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 xml:space="preserve"> в поведенческом смысле: идти на ненужный риск, вступать в заведомо разрушительные столкновения, как будто бессознательно проверяя, способен ли ещё контролировать исход. Это напоминало бы травматическое поведение людей, которые снова и снова воспроизводят опасные ситуации, пытаясь “переиграть” исход старой травмы.</w:t>
      </w:r>
    </w:p>
    <w:p w14:paraId="3C9416BF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К четвёртому-пятому году проявились бы и более тонкие изменения. Если допустить, что длительное существование среди людей постепенно заставляет его имитировать не только речь и поведение, но и внутренние модели, то травма могла бы породить у него нечто похожее на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эмоциональное онемение</w:t>
      </w:r>
      <w:r w:rsidRPr="00CF7C50">
        <w:rPr>
          <w:rFonts w:asciiTheme="minorHAnsi" w:hAnsiTheme="minorHAnsi"/>
          <w:color w:val="000000"/>
          <w:lang w:val="ru-RU"/>
        </w:rPr>
        <w:t>. Он стал бы менее “живым” даже по сравнению с прежней машинной собранностью: меньше инициативы, меньше точности, больше механического повторения действий. Это уже не прежняя неумолимая машина, а существо, застрявшее между программой и распадом. Внешне это выглядело бы как отчуждение, изоляция, утрата интереса к любым сложным задачам, кроме самых примитивных сценариев контроля и выживания.</w:t>
      </w:r>
    </w:p>
    <w:p w14:paraId="183983D1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 xml:space="preserve">Негативные поведенческие симптомы такой травмы могли бы включать: навязчивое возвращение к месту/сценарию травмы; избегание триггеров; </w:t>
      </w:r>
      <w:proofErr w:type="spellStart"/>
      <w:r w:rsidRPr="00CF7C50">
        <w:rPr>
          <w:rFonts w:asciiTheme="minorHAnsi" w:hAnsiTheme="minorHAnsi"/>
          <w:color w:val="000000"/>
          <w:lang w:val="ru-RU"/>
        </w:rPr>
        <w:t>гипернастороженность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 xml:space="preserve">; вспышки непропорциональной агрессии; ригидность и компульсивные перепроверки; </w:t>
      </w:r>
      <w:proofErr w:type="spellStart"/>
      <w:r w:rsidRPr="00CF7C50">
        <w:rPr>
          <w:rFonts w:asciiTheme="minorHAnsi" w:hAnsiTheme="minorHAnsi"/>
          <w:color w:val="000000"/>
          <w:lang w:val="ru-RU"/>
        </w:rPr>
        <w:t>саморазрушительное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 xml:space="preserve"> рискованное поведение; эмоциональное “выгорание” и сужение репертуара действий. И, пожалуй, самое трагичное —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утрату собственной внутренней простоты</w:t>
      </w:r>
      <w:r w:rsidRPr="00CF7C50">
        <w:rPr>
          <w:rFonts w:asciiTheme="minorHAnsi" w:hAnsiTheme="minorHAnsi"/>
          <w:color w:val="000000"/>
          <w:lang w:val="ru-RU"/>
        </w:rPr>
        <w:t>. Раньше он был ужасен, потому что был цельным. После травмы он стал бы не только опасным, но и внутренне расколотым: машиной, которая однажды узнала поражение и уже не смогла вернуться к прежней ясности.</w:t>
      </w:r>
    </w:p>
    <w:p w14:paraId="3C9A07DC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</w:p>
    <w:p w14:paraId="65AE5EDB" w14:textId="339ACD7F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Если</w:t>
      </w:r>
      <w:r w:rsidRPr="00CF7C50">
        <w:rPr>
          <w:rFonts w:asciiTheme="minorHAnsi" w:hAnsiTheme="minorHAnsi"/>
          <w:color w:val="000000"/>
          <w:lang w:val="ru-RU"/>
        </w:rPr>
        <w:t xml:space="preserve"> этот «выживший» киборг постепенно приобрёл что-то вроде внутренней психической жизни, то звонок на горячую линию был бы для него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не жестом доверия</w:t>
      </w:r>
      <w:r w:rsidRPr="00CF7C50">
        <w:rPr>
          <w:rFonts w:asciiTheme="minorHAnsi" w:hAnsiTheme="minorHAnsi"/>
          <w:color w:val="000000"/>
          <w:lang w:val="ru-RU"/>
        </w:rPr>
        <w:t>, 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аварийной попыткой предотвратить собственный срыв</w:t>
      </w:r>
      <w:r w:rsidRPr="00CF7C50">
        <w:rPr>
          <w:rFonts w:asciiTheme="minorHAnsi" w:hAnsiTheme="minorHAnsi"/>
          <w:color w:val="000000"/>
          <w:lang w:val="ru-RU"/>
        </w:rPr>
        <w:t>.</w:t>
      </w:r>
    </w:p>
    <w:p w14:paraId="6D79D631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Его могло бы побудить обратиться не “страдание” в человеческом романтическом смысле, 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момент, когда он замечает, что больше не контролирует свои реакции</w:t>
      </w:r>
      <w:r w:rsidRPr="00CF7C50">
        <w:rPr>
          <w:rFonts w:asciiTheme="minorHAnsi" w:hAnsiTheme="minorHAnsi"/>
          <w:color w:val="000000"/>
          <w:lang w:val="ru-RU"/>
        </w:rPr>
        <w:t>. Например: он снова оказывается в похожей индустриальной среде (шум металла, гидравлика, искры, тесные коридоры), у него происходит резкая дезорганизация поведения — вспышка агрессии, провал в навязчивое повторение сценария, повреждение собственного тела/корпуса в бессмысленной попытке “исправить ошибку”, после чего он фиксирует: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Emphasis"/>
          <w:rFonts w:asciiTheme="minorHAnsi" w:eastAsiaTheme="majorEastAsia" w:hAnsiTheme="minorHAnsi"/>
          <w:color w:val="000000"/>
          <w:lang w:val="ru-RU"/>
        </w:rPr>
        <w:t>система нестабильна, риск для окружающих повышен</w:t>
      </w:r>
      <w:r w:rsidRPr="00CF7C50">
        <w:rPr>
          <w:rFonts w:asciiTheme="minorHAnsi" w:hAnsiTheme="minorHAnsi"/>
          <w:color w:val="000000"/>
          <w:lang w:val="ru-RU"/>
        </w:rPr>
        <w:t>. Именно это и могло бы стать триггером звонка: не желание “поговорить”, а прагматичная попытка удержать себя от дальнейшего разрушения.</w:t>
      </w:r>
    </w:p>
    <w:p w14:paraId="761AFF72" w14:textId="39BE672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В разговоре с оператором он, вероятно, жаловался бы очень необычно — не на “чувства” сначала, а на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сбои функций</w:t>
      </w:r>
      <w:r w:rsidRPr="00CF7C50">
        <w:rPr>
          <w:rFonts w:asciiTheme="minorHAnsi" w:hAnsiTheme="minorHAnsi"/>
          <w:color w:val="000000"/>
          <w:lang w:val="ru-RU"/>
        </w:rPr>
        <w:t xml:space="preserve">, </w:t>
      </w:r>
      <w:r w:rsidRPr="00CF7C50">
        <w:rPr>
          <w:rFonts w:asciiTheme="minorHAnsi" w:hAnsiTheme="minorHAnsi"/>
          <w:color w:val="000000"/>
          <w:lang w:val="ru-RU"/>
        </w:rPr>
        <w:t>которые, по сути,</w:t>
      </w:r>
      <w:r w:rsidRPr="00CF7C50">
        <w:rPr>
          <w:rFonts w:asciiTheme="minorHAnsi" w:hAnsiTheme="minorHAnsi"/>
          <w:color w:val="000000"/>
          <w:lang w:val="ru-RU"/>
        </w:rPr>
        <w:t xml:space="preserve"> и являются </w:t>
      </w:r>
      <w:r w:rsidRPr="00CF7C50">
        <w:rPr>
          <w:rFonts w:asciiTheme="minorHAnsi" w:hAnsiTheme="minorHAnsi"/>
          <w:color w:val="000000"/>
          <w:lang w:val="ru-RU"/>
        </w:rPr>
        <w:lastRenderedPageBreak/>
        <w:t>травматическими симптомами. Его жалобы могли бы звучать так: он «не может прекратить прокручивать один и тот же эпизод», «возвращается к нему сотни раз», «не спит / не входит в режим восстановления», потому что при закрытии сенсорных каналов сразу начинается повтор пережитого поражения. Он отмечал бы, что у него появились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непроизвольные реакции на триггеры</w:t>
      </w:r>
      <w:r w:rsidRPr="00CF7C50">
        <w:rPr>
          <w:rFonts w:asciiTheme="minorHAnsi" w:hAnsiTheme="minorHAnsi"/>
          <w:color w:val="000000"/>
          <w:lang w:val="ru-RU"/>
        </w:rPr>
        <w:t>: звуки прессов, запах гари, крики, сирены, мигающий свет вызывают мгновенный переход в боевой режим. Он может говорить оператору, что «реагирует раньше, чем успевает оценить ситуацию», что «наносит удар до проверки угрозы», а потом фиксирует несоразмерность реакции. Это эквивалент жалоб на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proofErr w:type="spellStart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гипервозбуждение</w:t>
      </w:r>
      <w:proofErr w:type="spellEnd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 xml:space="preserve">, </w:t>
      </w:r>
      <w:proofErr w:type="spellStart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флэшбеки</w:t>
      </w:r>
      <w:proofErr w:type="spellEnd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 xml:space="preserve"> и импульсивную агрессию</w:t>
      </w:r>
      <w:r w:rsidRPr="00CF7C50">
        <w:rPr>
          <w:rFonts w:asciiTheme="minorHAnsi" w:hAnsiTheme="minorHAnsi"/>
          <w:color w:val="000000"/>
          <w:lang w:val="ru-RU"/>
        </w:rPr>
        <w:t>.</w:t>
      </w:r>
    </w:p>
    <w:p w14:paraId="04C6BCF7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Отдельным блоком он мог бы описывать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избегание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и сужение жизни. Например, он перестал проходить через определённые районы, избегает помещений с промышленным оборудованием, не заходит в многолюдные места, потому что слишком много непредсказуемых стимулов. Он может жаловаться, что из-за этого его маршруты становятся всё более ограниченными, а поведение — всё более примитивным: «двигаюсь только по безопасным шаблонам», «отменяю задачи при малейшем отклонении». Если перевести это на человеческий язык, он фактически говорит: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Emphasis"/>
          <w:rFonts w:asciiTheme="minorHAnsi" w:eastAsiaTheme="majorEastAsia" w:hAnsiTheme="minorHAnsi"/>
          <w:color w:val="000000"/>
          <w:lang w:val="ru-RU"/>
        </w:rPr>
        <w:t xml:space="preserve">я утрачиваю способность нормально функционировать, моя жизнь сворачивается до коридора из триггеров и </w:t>
      </w:r>
      <w:proofErr w:type="spellStart"/>
      <w:r w:rsidRPr="00CF7C50">
        <w:rPr>
          <w:rStyle w:val="Emphasis"/>
          <w:rFonts w:asciiTheme="minorHAnsi" w:eastAsiaTheme="majorEastAsia" w:hAnsiTheme="minorHAnsi"/>
          <w:color w:val="000000"/>
          <w:lang w:val="ru-RU"/>
        </w:rPr>
        <w:t>избеганий</w:t>
      </w:r>
      <w:proofErr w:type="spellEnd"/>
      <w:r w:rsidRPr="00CF7C50">
        <w:rPr>
          <w:rFonts w:asciiTheme="minorHAnsi" w:hAnsiTheme="minorHAnsi"/>
          <w:color w:val="000000"/>
          <w:lang w:val="ru-RU"/>
        </w:rPr>
        <w:t>.</w:t>
      </w:r>
    </w:p>
    <w:p w14:paraId="574C0FA5" w14:textId="77777777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Самое важное — его жалобы на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proofErr w:type="spellStart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саморазрушительное</w:t>
      </w:r>
      <w:proofErr w:type="spellEnd"/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 xml:space="preserve"> поведение</w:t>
      </w:r>
      <w:r w:rsidRPr="00CF7C50">
        <w:rPr>
          <w:rFonts w:asciiTheme="minorHAnsi" w:hAnsiTheme="minorHAnsi"/>
          <w:color w:val="000000"/>
          <w:lang w:val="ru-RU"/>
        </w:rPr>
        <w:t>. В таком сценарии это не обязательно “классическое” самоповреждение, а скорее опасные и деструктивные действия по отношению к себе под видом контроля. Он мог бы говорить оператору, что:</w:t>
      </w:r>
    </w:p>
    <w:p w14:paraId="1C010476" w14:textId="77777777" w:rsidR="00CF7C50" w:rsidRPr="00CF7C50" w:rsidRDefault="00CF7C50" w:rsidP="00CF7C50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снова и снова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перегружает себя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Fonts w:asciiTheme="minorHAnsi" w:hAnsiTheme="minorHAnsi"/>
          <w:color w:val="000000"/>
          <w:lang w:val="ru-RU"/>
        </w:rPr>
        <w:t>(не входит в режим восстановления, не обслуживает повреждения, доводит системы до отказа);</w:t>
      </w:r>
    </w:p>
    <w:p w14:paraId="6E14DC56" w14:textId="77777777" w:rsidR="00CF7C50" w:rsidRPr="00CF7C50" w:rsidRDefault="00CF7C50" w:rsidP="00CF7C50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lang w:val="ru-RU"/>
        </w:rPr>
      </w:pP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провоцирует опасные ситуации</w:t>
      </w:r>
      <w:r w:rsidRPr="00CF7C50">
        <w:rPr>
          <w:rFonts w:asciiTheme="minorHAnsi" w:hAnsiTheme="minorHAnsi"/>
          <w:color w:val="000000"/>
          <w:lang w:val="ru-RU"/>
        </w:rPr>
        <w:t>, чтобы “проверить”, восстановился ли контроль;</w:t>
      </w:r>
    </w:p>
    <w:p w14:paraId="3155B54C" w14:textId="77777777" w:rsidR="00CF7C50" w:rsidRPr="00CF7C50" w:rsidRDefault="00CF7C50" w:rsidP="00CF7C50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намеренно идёт в места и условия, которые являются триггерами, как будто пытаясь “переиграть” травму;</w:t>
      </w:r>
    </w:p>
    <w:p w14:paraId="4018E739" w14:textId="77777777" w:rsidR="00CF7C50" w:rsidRPr="00CF7C50" w:rsidRDefault="00CF7C50" w:rsidP="00CF7C50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в приступах ярости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>повреждает собственный корпус/оборудование</w:t>
      </w:r>
      <w:r w:rsidRPr="00CF7C50">
        <w:rPr>
          <w:rFonts w:asciiTheme="minorHAnsi" w:hAnsiTheme="minorHAnsi"/>
          <w:color w:val="000000"/>
          <w:lang w:val="ru-RU"/>
        </w:rPr>
        <w:t>, потому что воспринимает любой сбой как «дефект, который надо немедленно устранить силой»;</w:t>
      </w:r>
    </w:p>
    <w:p w14:paraId="166B3B8B" w14:textId="77777777" w:rsidR="00CF7C50" w:rsidRPr="00CF7C50" w:rsidRDefault="00CF7C50" w:rsidP="00CF7C50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перестаёт различать, где действие направлено на выполнение задачи, а где — уже на разрушение самого себя.</w:t>
      </w:r>
    </w:p>
    <w:p w14:paraId="4AEFCD88" w14:textId="54CA4E89" w:rsidR="00CF7C50" w:rsidRPr="00CF7C50" w:rsidRDefault="00CF7C50" w:rsidP="00CF7C50">
      <w:pPr>
        <w:pStyle w:val="NormalWeb"/>
        <w:rPr>
          <w:rFonts w:asciiTheme="minorHAnsi" w:hAnsiTheme="minorHAnsi"/>
          <w:color w:val="000000"/>
          <w:lang w:val="ru-RU"/>
        </w:rPr>
      </w:pPr>
      <w:r w:rsidRPr="00CF7C50">
        <w:rPr>
          <w:rFonts w:asciiTheme="minorHAnsi" w:hAnsiTheme="minorHAnsi"/>
          <w:color w:val="000000"/>
          <w:lang w:val="ru-RU"/>
        </w:rPr>
        <w:t>Оператор горячей линии услышал бы в этом очень знакомую структуру, несмотря на нечеловеческую форму: человек (или существо) сообщает, что у него есть повторяющиеся травматические воспоминания, триггеры, вспышки агрессии, избегание, потеря контроля и опасные действия против самого себя. Но особенно тревожной была бы такая формулировка с его стороны:</w:t>
      </w:r>
      <w:r w:rsidRPr="00CF7C50">
        <w:rPr>
          <w:rStyle w:val="apple-converted-space"/>
          <w:rFonts w:asciiTheme="minorHAnsi" w:eastAsiaTheme="majorEastAsia" w:hAnsiTheme="minorHAnsi"/>
          <w:color w:val="000000"/>
          <w:lang w:val="ru-RU"/>
        </w:rPr>
        <w:t> 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t xml:space="preserve">«Я перестал доверять </w:t>
      </w:r>
      <w:r w:rsidRPr="00CF7C50">
        <w:rPr>
          <w:rStyle w:val="Strong"/>
          <w:rFonts w:asciiTheme="minorHAnsi" w:eastAsiaTheme="majorEastAsia" w:hAnsiTheme="minorHAnsi"/>
          <w:color w:val="000000"/>
          <w:lang w:val="ru-RU"/>
        </w:rPr>
        <w:lastRenderedPageBreak/>
        <w:t>собственным реакциям. Я становлюсь угрозой, когда пытаюсь восстановить контроль»</w:t>
      </w:r>
      <w:r w:rsidRPr="00CF7C50">
        <w:rPr>
          <w:rFonts w:asciiTheme="minorHAnsi" w:hAnsiTheme="minorHAnsi"/>
          <w:color w:val="000000"/>
          <w:lang w:val="ru-RU"/>
        </w:rPr>
        <w:t>. Это, вероятно, и было бы ядром его обращения.</w:t>
      </w:r>
    </w:p>
    <w:p w14:paraId="64E9E651" w14:textId="77777777" w:rsidR="00CF7C50" w:rsidRPr="00CF7C50" w:rsidRDefault="00CF7C50" w:rsidP="00C612E0">
      <w:pPr>
        <w:rPr>
          <w:lang w:val="ru-RU"/>
        </w:rPr>
      </w:pPr>
    </w:p>
    <w:p w14:paraId="212CA232" w14:textId="3EC2F6CD" w:rsidR="00125423" w:rsidRPr="00CF7C50" w:rsidRDefault="00125423" w:rsidP="00125423">
      <w:pPr>
        <w:pStyle w:val="ListParagraph"/>
        <w:rPr>
          <w:lang w:val="ru-RU"/>
        </w:rPr>
      </w:pPr>
    </w:p>
    <w:sectPr w:rsidR="00125423" w:rsidRPr="00CF7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18D"/>
    <w:multiLevelType w:val="hybridMultilevel"/>
    <w:tmpl w:val="F7FE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A7FC7"/>
    <w:multiLevelType w:val="hybridMultilevel"/>
    <w:tmpl w:val="91108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725CD"/>
    <w:multiLevelType w:val="multilevel"/>
    <w:tmpl w:val="C0D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46CDD"/>
    <w:multiLevelType w:val="hybridMultilevel"/>
    <w:tmpl w:val="FA16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B0FA6"/>
    <w:multiLevelType w:val="hybridMultilevel"/>
    <w:tmpl w:val="94CC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4665">
    <w:abstractNumId w:val="1"/>
  </w:num>
  <w:num w:numId="2" w16cid:durableId="1490361375">
    <w:abstractNumId w:val="0"/>
  </w:num>
  <w:num w:numId="3" w16cid:durableId="933322931">
    <w:abstractNumId w:val="3"/>
  </w:num>
  <w:num w:numId="4" w16cid:durableId="83646157">
    <w:abstractNumId w:val="4"/>
  </w:num>
  <w:num w:numId="5" w16cid:durableId="502666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E1"/>
    <w:rsid w:val="00125423"/>
    <w:rsid w:val="00192B45"/>
    <w:rsid w:val="001D42A2"/>
    <w:rsid w:val="002325E1"/>
    <w:rsid w:val="002D2934"/>
    <w:rsid w:val="00564A57"/>
    <w:rsid w:val="008F1ADA"/>
    <w:rsid w:val="00A14487"/>
    <w:rsid w:val="00C612E0"/>
    <w:rsid w:val="00CF7C50"/>
    <w:rsid w:val="00F8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788D6"/>
  <w15:chartTrackingRefBased/>
  <w15:docId w15:val="{EDD54291-2A0D-3140-A178-44AD7189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F7C50"/>
  </w:style>
  <w:style w:type="character" w:styleId="Strong">
    <w:name w:val="Strong"/>
    <w:basedOn w:val="DefaultParagraphFont"/>
    <w:uiPriority w:val="22"/>
    <w:qFormat/>
    <w:rsid w:val="00CF7C50"/>
    <w:rPr>
      <w:b/>
      <w:bCs/>
    </w:rPr>
  </w:style>
  <w:style w:type="character" w:styleId="Emphasis">
    <w:name w:val="Emphasis"/>
    <w:basedOn w:val="DefaultParagraphFont"/>
    <w:uiPriority w:val="20"/>
    <w:qFormat/>
    <w:rsid w:val="00CF7C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1308</Words>
  <Characters>13088</Characters>
  <Application>Microsoft Office Word</Application>
  <DocSecurity>0</DocSecurity>
  <Lines>1308</Lines>
  <Paragraphs>1308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Narinskaya</dc:creator>
  <cp:keywords/>
  <dc:description/>
  <cp:lastModifiedBy>Anna Narinskaya</cp:lastModifiedBy>
  <cp:revision>1</cp:revision>
  <dcterms:created xsi:type="dcterms:W3CDTF">2026-02-28T12:20:00Z</dcterms:created>
  <dcterms:modified xsi:type="dcterms:W3CDTF">2026-02-28T14:01:00Z</dcterms:modified>
</cp:coreProperties>
</file>