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3EFA" w14:textId="4CC5C1D8" w:rsidR="00B62297" w:rsidRPr="00B62297" w:rsidRDefault="00B62297" w:rsidP="00B62297">
      <w:pPr>
        <w:jc w:val="center"/>
        <w:rPr>
          <w:rFonts w:ascii="仿宋" w:eastAsia="仿宋" w:hAnsi="仿宋" w:hint="eastAsia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子路、曾皙、冉有、公西华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侍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坐。</w:t>
      </w:r>
    </w:p>
    <w:p w14:paraId="084414DF" w14:textId="4BB59913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子路、曾皙、冉有、公西华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侍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坐。</w:t>
      </w:r>
    </w:p>
    <w:p w14:paraId="36E1554D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4215AC6E" w14:textId="36080E15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子曰：“以吾一日长乎尔，毋吾以也。居则曰：‘不吾知也。’如或知尔，则何以哉？”</w:t>
      </w:r>
    </w:p>
    <w:p w14:paraId="1DBF8D4E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0FAAF606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5484D0C0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子路率尔而对曰：“千乘之国，摄乎大国之间，加之以师旅，因之以饥馑；由也为之，比及三年，可使有勇，且知方也。</w:t>
      </w:r>
    </w:p>
    <w:p w14:paraId="064938F5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”</w:t>
      </w:r>
    </w:p>
    <w:p w14:paraId="053ADBF6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57231319" w14:textId="10A2B281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夫子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哂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之。“求！尔何如？”对曰：“方六七十，如五六十，求也为之，比及三年，可使足民。</w:t>
      </w:r>
    </w:p>
    <w:p w14:paraId="2EB095B9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30DC5B2E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14C81D55" w14:textId="771EB3BB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如其礼乐，以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俟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君子。“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赤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！尔何如？”</w:t>
      </w:r>
    </w:p>
    <w:p w14:paraId="4A84130D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46273AF1" w14:textId="5192F7D9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对曰：“非曰能之，愿学焉。宗庙之事，如会同，端章甫，愿为小相焉。”</w:t>
      </w:r>
    </w:p>
    <w:p w14:paraId="0C65EC62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6A0D1C92" w14:textId="0E3B1A20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“点！尔何如？”</w:t>
      </w:r>
    </w:p>
    <w:p w14:paraId="15F0FD2E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140DF1E5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lastRenderedPageBreak/>
        <w:t>鼓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瑟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希，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铿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尔，舍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瑟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而作，对曰：“异乎三子者之撰。</w:t>
      </w:r>
    </w:p>
    <w:p w14:paraId="7605A465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”</w:t>
      </w:r>
    </w:p>
    <w:p w14:paraId="423A9AAE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5180BE76" w14:textId="592D8455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子曰：“何伤乎？亦各言其志也。</w:t>
      </w:r>
    </w:p>
    <w:p w14:paraId="531793CD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”</w:t>
      </w:r>
    </w:p>
    <w:p w14:paraId="446E5A8D" w14:textId="4641A3EC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曰：“莫春者，春服既成，冠者五六人，童子六七人，浴乎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沂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，风乎舞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雩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，咏而归。”</w:t>
      </w:r>
    </w:p>
    <w:p w14:paraId="61C77705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454F8230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5CD3D88F" w14:textId="16423458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夫子喟然叹曰：“吾与点也！”三子者出，曾皙后。</w:t>
      </w:r>
    </w:p>
    <w:p w14:paraId="75D1E154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7E9F126C" w14:textId="5696EA9F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曾皙曰：“夫三子者之言何如？”子曰：“亦各言其志也已矣。</w:t>
      </w:r>
    </w:p>
    <w:p w14:paraId="3792AC06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”</w:t>
      </w:r>
    </w:p>
    <w:p w14:paraId="10DE4683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曰：“夫子何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哂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由也？”</w:t>
      </w:r>
    </w:p>
    <w:p w14:paraId="6602BD03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3A43CB62" w14:textId="76B3AD0D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曰：“为国以礼，其言不让，是故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哂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之。</w:t>
      </w:r>
    </w:p>
    <w:p w14:paraId="55DE467E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”</w:t>
      </w:r>
    </w:p>
    <w:p w14:paraId="6AFF1970" w14:textId="121A0E82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“唯求则非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邦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也与？”“安见方六七十，如五六十而非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邦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也者？”</w:t>
      </w:r>
    </w:p>
    <w:p w14:paraId="239106E1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577FC889" w14:textId="0CAB52B8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“唯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赤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则非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邦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也与？”</w:t>
      </w:r>
    </w:p>
    <w:p w14:paraId="5C4CC908" w14:textId="77777777" w:rsidR="008D08FE" w:rsidRPr="006C029E" w:rsidRDefault="008D08FE" w:rsidP="008D08FE">
      <w:pPr>
        <w:rPr>
          <w:rFonts w:ascii="仿宋" w:eastAsia="仿宋" w:hAnsi="仿宋"/>
          <w:sz w:val="28"/>
          <w:szCs w:val="28"/>
        </w:rPr>
      </w:pPr>
    </w:p>
    <w:p w14:paraId="2B8AFF64" w14:textId="0DC1BBC2" w:rsidR="00425FF9" w:rsidRPr="006C029E" w:rsidRDefault="008D08FE" w:rsidP="008D08FE">
      <w:pPr>
        <w:rPr>
          <w:rFonts w:ascii="仿宋" w:eastAsia="仿宋" w:hAnsi="仿宋"/>
          <w:sz w:val="28"/>
          <w:szCs w:val="28"/>
        </w:rPr>
      </w:pPr>
      <w:r w:rsidRPr="006C029E">
        <w:rPr>
          <w:rFonts w:ascii="仿宋" w:eastAsia="仿宋" w:hAnsi="仿宋" w:hint="eastAsia"/>
          <w:sz w:val="28"/>
          <w:szCs w:val="28"/>
        </w:rPr>
        <w:t>“宗庙会同，非诸侯而何？</w:t>
      </w:r>
      <w:proofErr w:type="gramStart"/>
      <w:r w:rsidRPr="006C029E">
        <w:rPr>
          <w:rFonts w:ascii="仿宋" w:eastAsia="仿宋" w:hAnsi="仿宋" w:hint="eastAsia"/>
          <w:sz w:val="28"/>
          <w:szCs w:val="28"/>
        </w:rPr>
        <w:t>赤</w:t>
      </w:r>
      <w:proofErr w:type="gramEnd"/>
      <w:r w:rsidRPr="006C029E">
        <w:rPr>
          <w:rFonts w:ascii="仿宋" w:eastAsia="仿宋" w:hAnsi="仿宋" w:hint="eastAsia"/>
          <w:sz w:val="28"/>
          <w:szCs w:val="28"/>
        </w:rPr>
        <w:t>也为之小，孰能为之大？”</w:t>
      </w:r>
    </w:p>
    <w:sectPr w:rsidR="00425FF9" w:rsidRPr="006C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98747" w14:textId="77777777" w:rsidR="0087411D" w:rsidRDefault="0087411D" w:rsidP="006C029E">
      <w:r>
        <w:separator/>
      </w:r>
    </w:p>
  </w:endnote>
  <w:endnote w:type="continuationSeparator" w:id="0">
    <w:p w14:paraId="3FF300FA" w14:textId="77777777" w:rsidR="0087411D" w:rsidRDefault="0087411D" w:rsidP="006C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091B" w14:textId="77777777" w:rsidR="0087411D" w:rsidRDefault="0087411D" w:rsidP="006C029E">
      <w:r>
        <w:separator/>
      </w:r>
    </w:p>
  </w:footnote>
  <w:footnote w:type="continuationSeparator" w:id="0">
    <w:p w14:paraId="0157AE7E" w14:textId="77777777" w:rsidR="0087411D" w:rsidRDefault="0087411D" w:rsidP="006C0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C3"/>
    <w:rsid w:val="00425FF9"/>
    <w:rsid w:val="006C029E"/>
    <w:rsid w:val="007422C3"/>
    <w:rsid w:val="0087411D"/>
    <w:rsid w:val="008D08FE"/>
    <w:rsid w:val="00B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8F5CB"/>
  <w15:chartTrackingRefBased/>
  <w15:docId w15:val="{357DC2AF-2241-49F5-9093-1D55746A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2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4</cp:revision>
  <dcterms:created xsi:type="dcterms:W3CDTF">2024-01-27T03:00:00Z</dcterms:created>
  <dcterms:modified xsi:type="dcterms:W3CDTF">2024-01-27T03:14:00Z</dcterms:modified>
</cp:coreProperties>
</file>