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HUF Reference Manual</w:t>
      </w:r>
    </w:p>
    <w:p>
      <w:r>
        <w:rPr>
          <w:i/>
        </w:rPr>
        <w:t>Worked examples + artifacts (record copy)</w:t>
      </w:r>
    </w:p>
    <w:p>
      <w:pPr>
        <w:pStyle w:val="Heading1"/>
      </w:pPr>
      <w:r>
        <w:t>HUF Reference Manual (Worked Examples)</w:t>
      </w:r>
    </w:p>
    <w:p>
      <w:r>
        <w:t>This manual is **examples-first**: each section is a real run with real inputs, the exact command, and the exact artifacts to inspect.</w:t>
      </w:r>
    </w:p>
    <w:p>
      <w:pPr>
        <w:pStyle w:val="IntenseQuote"/>
      </w:pPr>
      <w:r>
        <w:t>HUF rule: **If a required artifact is missing, the run is invalid.**</w:t>
      </w:r>
    </w:p>
    <w:p>
      <w:pPr>
        <w:pStyle w:val="Heading2"/>
      </w:pPr>
      <w:r>
        <w:t>What ships in this repo</w:t>
      </w:r>
    </w:p>
    <w:p>
      <w:pPr>
        <w:pStyle w:val="ListBullet"/>
      </w:pPr>
      <w:r>
        <w:t>**Handbook**: `docs/handbook.md` (contract + invariants + artifact requirements)</w:t>
      </w:r>
    </w:p>
    <w:p>
      <w:pPr>
        <w:pStyle w:val="ListBullet"/>
      </w:pPr>
      <w:r>
        <w:t>**This Reference Manual**: `docs/reference_manual.md` (worked runs)</w:t>
      </w:r>
    </w:p>
    <w:p>
      <w:pPr>
        <w:pStyle w:val="ListBullet"/>
      </w:pPr>
      <w:r>
        <w:t>**Cases + artifacts + (some) raw inputs**: `cases/`</w:t>
      </w:r>
    </w:p>
    <w:p>
      <w:r>
        <w:t>Artifacts are always written as:</w:t>
      </w:r>
    </w:p>
    <w:p>
      <w:pPr>
        <w:pStyle w:val="ListBullet"/>
      </w:pPr>
      <w:r>
        <w:t>`artifact_1_coherence_map.csv`</w:t>
      </w:r>
    </w:p>
    <w:p>
      <w:pPr>
        <w:pStyle w:val="ListBullet"/>
      </w:pPr>
      <w:r>
        <w:t>`artifact_2_active_set.csv`</w:t>
      </w:r>
    </w:p>
    <w:p>
      <w:pPr>
        <w:pStyle w:val="ListBullet"/>
      </w:pPr>
      <w:r>
        <w:t>`artifact_3_trace_report.jsonl`</w:t>
      </w:r>
    </w:p>
    <w:p>
      <w:pPr>
        <w:pStyle w:val="ListBullet"/>
      </w:pPr>
      <w:r>
        <w:t>`artifact_4_error_budget.json`</w:t>
      </w:r>
    </w:p>
    <w:p>
      <w:pPr>
        <w:pStyle w:val="ListBullet"/>
      </w:pPr>
      <w:r>
        <w:t>`run_stamp.json`</w:t>
      </w:r>
    </w:p>
    <w:p>
      <w:r>
        <w:t>Most demos also emit `stability_packet.csv`.</w:t>
      </w:r>
    </w:p>
    <w:p>
      <w:r>
        <w:t>---</w:t>
      </w:r>
    </w:p>
    <w:p>
      <w:pPr>
        <w:pStyle w:val="Heading2"/>
      </w:pPr>
      <w:r>
        <w:t>Case 1 — Markham 2018 (real budget workbook)</w:t>
      </w:r>
    </w:p>
    <w:p>
      <w:r>
        <w:t>**Goal:** reduce a public budget table while preserving unity (mass) and keeping traceability to spreadsheet cells.</w:t>
      </w:r>
    </w:p>
    <w:p>
      <w:r>
        <w:t>**Input (not bundled):**</w:t>
      </w:r>
    </w:p>
    <w:p>
      <w:pPr>
        <w:pStyle w:val="ListBullet"/>
      </w:pPr>
      <w:r>
        <w:t>`cases/markham2018/inputs/2018-Budget-Allocation-of-Revenue-and-Expenditure-by-Fund.xlsx`</w:t>
      </w:r>
    </w:p>
    <w:p>
      <w:r>
        <w:t>See `DATA_SOURCES.md` for where to download this workbook.</w:t>
      </w:r>
    </w:p>
    <w:p>
      <w:r>
        <w:t>**Run (CLI):**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huf markham   --xlsx cases/markham2018/inputs/2018-Budget-Allocation-of-Revenue-and-Expenditure-by-Fund.xlsx   --out out/markham2018   --tau-global 0.005   --tau-local 0.02</w:t>
      </w:r>
    </w:p>
    <w:p>
      <w:r>
        <w:t>**What to inspect**</w:t>
      </w:r>
    </w:p>
    <w:p>
      <w:pPr>
        <w:pStyle w:val="ListBullet"/>
      </w:pPr>
      <w:r>
        <w:t>**Coherence map**: fund-level shares; confirms local unity per fund and total discarded budget.</w:t>
      </w:r>
    </w:p>
    <w:p>
      <w:pPr>
        <w:pStyle w:val="ListBullet"/>
      </w:pPr>
      <w:r>
        <w:t>**Active set**: the kept line-items (ranked) + exclusion reason.</w:t>
      </w:r>
    </w:p>
    <w:p>
      <w:pPr>
        <w:pStyle w:val="ListBullet"/>
      </w:pPr>
      <w:r>
        <w:t>**Trace report**: look for `source_cell=...` in `regime_path` (cell-level accountability).</w:t>
      </w:r>
    </w:p>
    <w:p>
      <w:pPr>
        <w:pStyle w:val="ListBullet"/>
      </w:pPr>
      <w:r>
        <w:t>**Error budget**: discarded mass (and any domain metric additions).</w:t>
      </w:r>
    </w:p>
    <w:p>
      <w:r>
        <w:t>**Stability**</w:t>
      </w:r>
    </w:p>
    <w:p>
      <w:pPr>
        <w:pStyle w:val="ListBullet"/>
      </w:pPr>
      <w:r>
        <w:t>`stability_packet.csv` sweeps `tau_global` (local fixed) and reports active-set size, discarded budget, and Jaccard vs previous.</w:t>
      </w:r>
    </w:p>
    <w:p>
      <w:r>
        <w:t>---</w:t>
      </w:r>
    </w:p>
    <w:p>
      <w:pPr>
        <w:pStyle w:val="Heading2"/>
      </w:pPr>
      <w:r>
        <w:t>Case 2 — Toronto Traffic Signals (real CSV snapshot)</w:t>
      </w:r>
    </w:p>
    <w:p>
      <w:r>
        <w:t>**Goal:** compress a phase-status telemetry snapshot into interpretable contributors.</w:t>
      </w:r>
    </w:p>
    <w:p>
      <w:pPr>
        <w:pStyle w:val="Heading3"/>
      </w:pPr>
      <w:r>
        <w:t>2A. Phase-band compression</w:t>
      </w:r>
    </w:p>
    <w:p>
      <w:r>
        <w:t>**Input (not bundled):**</w:t>
      </w:r>
    </w:p>
    <w:p>
      <w:pPr>
        <w:pStyle w:val="ListBullet"/>
      </w:pPr>
      <w:r>
        <w:t>`cases/traffic_phase/inputs/toronto_traffic_signals_phase_status.csv`</w:t>
      </w:r>
    </w:p>
    <w:p>
      <w:r>
        <w:t>See `DATA_SOURCES.md` for where to download/export this CSV from Toronto Open Data.</w:t>
      </w:r>
    </w:p>
    <w:p>
      <w:r>
        <w:t>**Run:**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huf traffic   --csv cases/traffic_phase/inputs/toronto_traffic_signals_phase_status.csv   --out out/traffic_phase   --tau-local 0.05</w:t>
      </w:r>
    </w:p>
    <w:p>
      <w:r>
        <w:t>**Finite elements**</w:t>
      </w:r>
    </w:p>
    <w:p>
      <w:pPr>
        <w:pStyle w:val="ListBullet"/>
      </w:pPr>
      <w:r>
        <w:t>`TCS × PHASE_BAND` counts</w:t>
      </w:r>
    </w:p>
    <w:p>
      <w:r>
        <w:t>(`PHASE_BAND ∈ {MajorEven(2,4,6,8), MinorOdd(1,3,5,7), Other(9–12)}`)</w:t>
      </w:r>
    </w:p>
    <w:p>
      <w:r>
        <w:t>**Interpretation**</w:t>
      </w:r>
    </w:p>
    <w:p>
      <w:pPr>
        <w:pStyle w:val="ListBullet"/>
      </w:pPr>
      <w:r>
        <w:t>Each `TCS` is a regime; the active set tells you *which intersections dominate which phase bands*.</w:t>
      </w:r>
    </w:p>
    <w:p>
      <w:pPr>
        <w:pStyle w:val="Heading3"/>
      </w:pPr>
      <w:r>
        <w:t>2B. Anomaly diagnostic (by status text)</w:t>
      </w:r>
    </w:p>
    <w:p>
      <w:r>
        <w:t>**Run:**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huf traffic-anomaly   --csv cases/traffic_anomaly/inputs/toronto_traffic_signals_phase_status.csv   --out out/traffic_anomaly   --status "Green Termination"</w:t>
      </w:r>
    </w:p>
    <w:p>
      <w:r>
        <w:t>**Interpretation**</w:t>
      </w:r>
    </w:p>
    <w:p>
      <w:pPr>
        <w:pStyle w:val="ListBullet"/>
      </w:pPr>
      <w:r>
        <w:t>Conditional unity: the budget is normalized **within the anomaly subset** only.</w:t>
      </w:r>
    </w:p>
    <w:p>
      <w:pPr>
        <w:pStyle w:val="ListBullet"/>
      </w:pPr>
      <w:r>
        <w:t>Active set answers: “which intersections / phases dominate this anomaly status?”</w:t>
      </w:r>
    </w:p>
    <w:p>
      <w:r>
        <w:t>---</w:t>
      </w:r>
    </w:p>
    <w:p>
      <w:pPr>
        <w:pStyle w:val="Heading2"/>
      </w:pPr>
      <w:r>
        <w:t>Case 3 — Planck LFI 70 GHz (real mission data; input FITS not bundled due to size)</w:t>
      </w:r>
    </w:p>
    <w:p>
      <w:r>
        <w:t>**Goal:** preserve energy (Parseval-style accounting) while keeping a bounded active set.</w:t>
      </w:r>
    </w:p>
    <w:p>
      <w:r>
        <w:t>**Run (after downloading the Planck LFI 70 GHz FITS map; see `DATA_SOURCES.md`):**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pip install -e ".[planck]"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huf planck --fits cases/planck70/inputs/LFI_SkyMap_070_1024_R3.00_full.fits --out out/planck70 --retained-target 0.97 --nside-out 64</w:t>
      </w:r>
    </w:p>
    <w:p>
      <w:r>
        <w:t>**What to inspect**</w:t>
      </w:r>
    </w:p>
    <w:p>
      <w:pPr>
        <w:pStyle w:val="ListBullet"/>
      </w:pPr>
      <w:r>
        <w:t>`artifact_4_error_budget.json` — contains discarded energy and derived RMSE under the Planck adapter.</w:t>
      </w:r>
    </w:p>
    <w:p>
      <w:pPr>
        <w:pStyle w:val="ListBullet"/>
      </w:pPr>
      <w:r>
        <w:t>`stability_packet.csv` — tau sweep around the chosen threshold.</w:t>
      </w:r>
    </w:p>
    <w:p>
      <w:r>
        <w:t>---</w:t>
      </w:r>
    </w:p>
    <w:p>
      <w:pPr>
        <w:pStyle w:val="Heading2"/>
      </w:pPr>
      <w:r>
        <w:t>Artifact reading checklist</w:t>
      </w:r>
    </w:p>
    <w:p>
      <w:r>
        <w:t>1) **Coherence map**</w:t>
      </w:r>
    </w:p>
    <w:p>
      <w:pPr>
        <w:pStyle w:val="ListBullet"/>
      </w:pPr>
      <w:r>
        <w:t>global discarded budget</w:t>
      </w:r>
    </w:p>
    <w:p>
      <w:pPr>
        <w:pStyle w:val="ListBullet"/>
      </w:pPr>
      <w:r>
        <w:t>local unity checks (per regime)</w:t>
      </w:r>
    </w:p>
    <w:p>
      <w:r>
        <w:t>2) **Active set**</w:t>
      </w:r>
    </w:p>
    <w:p>
      <w:pPr>
        <w:pStyle w:val="ListBullet"/>
      </w:pPr>
      <w:r>
        <w:t>top contributors (rank order)</w:t>
      </w:r>
    </w:p>
    <w:p>
      <w:pPr>
        <w:pStyle w:val="ListBullet"/>
      </w:pPr>
      <w:r>
        <w:t>any “why excluded” fields</w:t>
      </w:r>
    </w:p>
    <w:p>
      <w:r>
        <w:t>3) **Trace report**</w:t>
      </w:r>
    </w:p>
    <w:p>
      <w:pPr>
        <w:pStyle w:val="ListBullet"/>
      </w:pPr>
      <w:r>
        <w:t>every kept item must map back to verifiable origin (cell refs, pixel ranges, row IDs, etc.)</w:t>
      </w:r>
    </w:p>
    <w:p>
      <w:r>
        <w:t>4) **Error budget**</w:t>
      </w:r>
    </w:p>
    <w:p>
      <w:pPr>
        <w:pStyle w:val="ListBullet"/>
      </w:pPr>
      <w:r>
        <w:t>discarded budget (always)</w:t>
      </w:r>
    </w:p>
    <w:p>
      <w:pPr>
        <w:pStyle w:val="ListBullet"/>
      </w:pPr>
      <w:r>
        <w:t>domain metric hooks (optional but recommended)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