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6E13A" w14:textId="5187B235" w:rsidR="008976E8" w:rsidRDefault="00290149" w:rsidP="00290149">
      <w:pPr>
        <w:pStyle w:val="Nzev"/>
        <w:jc w:val="center"/>
      </w:pPr>
      <w:r>
        <w:t>Slovnik pojmu</w:t>
      </w:r>
    </w:p>
    <w:p w14:paraId="5DCC88A6" w14:textId="74C4552B" w:rsidR="007E2796" w:rsidRDefault="007E2796" w:rsidP="007E2796">
      <w:r w:rsidRPr="00F57502">
        <w:rPr>
          <w:rStyle w:val="Nadpis1Char"/>
        </w:rPr>
        <w:t>BulkInsert</w:t>
      </w:r>
      <w:r>
        <w:t xml:space="preserve"> neboli </w:t>
      </w:r>
      <w:r w:rsidRPr="007E2796">
        <w:rPr>
          <w:rStyle w:val="CittChar"/>
          <w:b w:val="0"/>
        </w:rPr>
        <w:t>Insert batch</w:t>
      </w:r>
      <w:r>
        <w:t xml:space="preserve"> v linq</w:t>
      </w:r>
    </w:p>
    <w:p w14:paraId="2B044D94" w14:textId="4C5D827D" w:rsidR="007E2796" w:rsidRDefault="007E2796" w:rsidP="007E2796">
      <w:pPr>
        <w:rPr>
          <w:rFonts w:ascii="Segoe UI" w:hAnsi="Segoe UI" w:cs="Segoe UI"/>
          <w:color w:val="000000"/>
          <w:shd w:val="clear" w:color="auto" w:fill="FFFFFF"/>
        </w:rPr>
      </w:pPr>
      <w:r w:rsidRPr="00F57502">
        <w:rPr>
          <w:rStyle w:val="Nadpis1Char"/>
        </w:rPr>
        <w:t>BATCHSIZE =batch_size</w:t>
      </w:r>
      <w:r>
        <w:rPr>
          <w:rFonts w:ascii="Segoe UI" w:hAnsi="Segoe UI" w:cs="Segoe UI"/>
          <w:color w:val="000000"/>
        </w:rPr>
        <w:br/>
      </w:r>
      <w:r>
        <w:rPr>
          <w:rFonts w:ascii="Segoe UI" w:hAnsi="Segoe UI" w:cs="Segoe UI"/>
          <w:color w:val="000000"/>
          <w:shd w:val="clear" w:color="auto" w:fill="FFFFFF"/>
        </w:rPr>
        <w:t>Specifies the number of rows in a batch. Each batch is copied to the server as one transaction. If this fails, SQL Server commits or rolls back the transaction for every batch. By default, all data in the specified data file is one batch. For information about performance considerations, see "Remarks," later in this topic.</w:t>
      </w:r>
    </w:p>
    <w:p w14:paraId="3A63C7D5" w14:textId="5279335F" w:rsidR="000303D4" w:rsidRPr="00F57502" w:rsidRDefault="000303D4" w:rsidP="00F57502">
      <w:pPr>
        <w:pStyle w:val="Nadpis1"/>
        <w:rPr>
          <w:rStyle w:val="Siln"/>
          <w:b w:val="0"/>
          <w:bCs w:val="0"/>
        </w:rPr>
      </w:pPr>
      <w:r w:rsidRPr="00F57502">
        <w:rPr>
          <w:rStyle w:val="Siln"/>
          <w:b w:val="0"/>
          <w:bCs w:val="0"/>
        </w:rPr>
        <w:t>Closure – uzaver, Disposed closure</w:t>
      </w:r>
    </w:p>
    <w:p w14:paraId="6105218C" w14:textId="02818EC8" w:rsidR="000303D4" w:rsidRDefault="000303D4" w:rsidP="007E2796">
      <w:pPr>
        <w:rPr>
          <w:rStyle w:val="Siln"/>
          <w:b w:val="0"/>
        </w:rPr>
      </w:pPr>
      <w:r>
        <w:rPr>
          <w:rStyle w:val="Siln"/>
          <w:b w:val="0"/>
        </w:rPr>
        <w:t xml:space="preserve">Mame nejakou promennou ktera je mimo rozsah lambda vyrazu. Lambda vyrazy maji tzv odlozenou exekuci. Pokud je tato promenna objekt ktery se da disposnout, dostanu od Resharperu varovani na disposed closure. </w:t>
      </w:r>
    </w:p>
    <w:p w14:paraId="3F4F461B" w14:textId="3535C008" w:rsidR="000303D4" w:rsidRDefault="00182223" w:rsidP="007E2796">
      <w:pPr>
        <w:rPr>
          <w:rStyle w:val="Siln"/>
          <w:b w:val="0"/>
        </w:rPr>
      </w:pPr>
      <w:hyperlink r:id="rId4" w:history="1">
        <w:r w:rsidRPr="00182223">
          <w:rPr>
            <w:rStyle w:val="Hypertextovodkaz"/>
          </w:rPr>
          <w:t>https://www.jetbrains.com/help/resharper/AccessToDisposedClosure.html</w:t>
        </w:r>
      </w:hyperlink>
    </w:p>
    <w:p w14:paraId="5A7655A3" w14:textId="77777777" w:rsidR="000303D4" w:rsidRPr="000303D4" w:rsidRDefault="000303D4" w:rsidP="000303D4">
      <w:pPr>
        <w:shd w:val="clear" w:color="auto" w:fill="FFFFFF"/>
        <w:spacing w:before="0" w:after="0" w:line="360" w:lineRule="auto"/>
        <w:textAlignment w:val="baseline"/>
        <w15:collapsed w:val="0"/>
        <w:rPr>
          <w:rFonts w:ascii="Calibri" w:eastAsia="Times New Roman" w:hAnsi="Calibri" w:cs="Calibri"/>
          <w:color w:val="000000"/>
          <w:szCs w:val="24"/>
        </w:rPr>
      </w:pPr>
      <w:r w:rsidRPr="000303D4">
        <w:rPr>
          <w:rFonts w:ascii="Calibri" w:eastAsia="Times New Roman" w:hAnsi="Calibri" w:cs="Calibri"/>
          <w:color w:val="000000"/>
          <w:szCs w:val="24"/>
        </w:rPr>
        <w:t>First of all, let's make sure that you understand what a </w:t>
      </w:r>
      <w:hyperlink r:id="rId5" w:tgtFrame="_blank" w:history="1">
        <w:r w:rsidRPr="000303D4">
          <w:rPr>
            <w:rFonts w:ascii="Calibri" w:eastAsia="Times New Roman" w:hAnsi="Calibri" w:cs="Calibri"/>
            <w:color w:val="000000"/>
            <w:szCs w:val="24"/>
            <w:u w:val="single"/>
            <w:bdr w:val="none" w:sz="0" w:space="0" w:color="auto" w:frame="1"/>
          </w:rPr>
          <w:t>closure</w:t>
        </w:r>
      </w:hyperlink>
      <w:r w:rsidRPr="000303D4">
        <w:rPr>
          <w:rFonts w:ascii="Calibri" w:eastAsia="Times New Roman" w:hAnsi="Calibri" w:cs="Calibri"/>
          <w:color w:val="000000"/>
          <w:szCs w:val="24"/>
        </w:rPr>
        <w:t> is. To put it simply, a closure in C# is a lambda expression or an anonymous method that captures some variables from an outer scope. Here is the simplest example:</w:t>
      </w:r>
    </w:p>
    <w:p w14:paraId="08C045B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self-contained lambda. Not a closure.</w:t>
      </w:r>
    </w:p>
    <w:p w14:paraId="533FBF8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printOne</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4FA42291"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p>
    <w:p w14:paraId="66CF042B"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343434"/>
          <w:spacing w:val="3"/>
          <w:sz w:val="21"/>
          <w:szCs w:val="21"/>
          <w:bdr w:val="none" w:sz="0" w:space="0" w:color="auto" w:frame="1"/>
          <w:shd w:val="clear" w:color="auto" w:fill="FAFAFA"/>
        </w:rPr>
        <w:t>// A closure - a lambda that captures a variable from an outer scope.</w:t>
      </w:r>
    </w:p>
    <w:p w14:paraId="2EDFCA40" w14:textId="77777777" w:rsidR="000303D4" w:rsidRPr="000303D4" w:rsidRDefault="000303D4" w:rsidP="000303D4">
      <w:pPr>
        <w:shd w:val="clear" w:color="auto" w:fill="FFFFFF"/>
        <w:spacing w:before="0" w:after="0" w:line="240" w:lineRule="auto"/>
        <w:textAlignment w:val="baseline"/>
        <w15:collapsed w:val="0"/>
        <w:rPr>
          <w:rFonts w:ascii="Consolas" w:eastAsia="Times New Roman" w:hAnsi="Consolas" w:cs="Courier New"/>
          <w:color w:val="343434"/>
          <w:spacing w:val="3"/>
          <w:sz w:val="21"/>
          <w:szCs w:val="21"/>
          <w:bdr w:val="none" w:sz="0" w:space="0" w:color="auto" w:frame="1"/>
          <w:shd w:val="clear" w:color="auto" w:fill="FAFAFA"/>
        </w:rPr>
      </w:pPr>
      <w:r w:rsidRPr="000303D4">
        <w:rPr>
          <w:rFonts w:ascii="Consolas" w:eastAsia="Times New Roman" w:hAnsi="Consolas" w:cs="Courier New"/>
          <w:color w:val="0037B3"/>
          <w:spacing w:val="3"/>
          <w:sz w:val="21"/>
          <w:szCs w:val="21"/>
          <w:bdr w:val="none" w:sz="0" w:space="0" w:color="auto" w:frame="1"/>
          <w:shd w:val="clear" w:color="auto" w:fill="FAFAFA"/>
        </w:rPr>
        <w:t>string</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9C00"/>
          <w:spacing w:val="3"/>
          <w:sz w:val="21"/>
          <w:szCs w:val="21"/>
          <w:bdr w:val="none" w:sz="0" w:space="0" w:color="auto" w:frame="1"/>
          <w:shd w:val="clear" w:color="auto" w:fill="FAFAFA"/>
        </w:rPr>
        <w:t>"one"</w:t>
      </w:r>
      <w:r w:rsidRPr="000303D4">
        <w:rPr>
          <w:rFonts w:ascii="Consolas" w:eastAsia="Times New Roman" w:hAnsi="Consolas" w:cs="Courier New"/>
          <w:color w:val="000000"/>
          <w:spacing w:val="3"/>
          <w:sz w:val="21"/>
          <w:szCs w:val="21"/>
          <w:bdr w:val="none" w:sz="0" w:space="0" w:color="auto" w:frame="1"/>
          <w:shd w:val="clear" w:color="auto" w:fill="FAFAFA"/>
        </w:rPr>
        <w:t>;</w:t>
      </w:r>
    </w:p>
    <w:p w14:paraId="5A5ED0EA" w14:textId="77777777" w:rsidR="000303D4" w:rsidRPr="000303D4" w:rsidRDefault="000303D4" w:rsidP="000303D4">
      <w:pPr>
        <w:shd w:val="clear" w:color="auto" w:fill="FFFFFF"/>
        <w:spacing w:before="0" w:line="240" w:lineRule="auto"/>
        <w:textAlignment w:val="baseline"/>
        <w15:collapsed w:val="0"/>
        <w:rPr>
          <w:rFonts w:ascii="Helvetica" w:eastAsia="Times New Roman" w:hAnsi="Helvetica" w:cs="Helvetica"/>
          <w:color w:val="343434"/>
          <w:sz w:val="24"/>
          <w:szCs w:val="24"/>
        </w:rPr>
      </w:pPr>
      <w:r w:rsidRPr="000303D4">
        <w:rPr>
          <w:rFonts w:ascii="Consolas" w:eastAsia="Times New Roman" w:hAnsi="Consolas" w:cs="Courier New"/>
          <w:color w:val="000000"/>
          <w:spacing w:val="3"/>
          <w:sz w:val="21"/>
          <w:szCs w:val="21"/>
          <w:bdr w:val="none" w:sz="0" w:space="0" w:color="auto" w:frame="1"/>
          <w:shd w:val="clear" w:color="auto" w:fill="FAFAFA"/>
        </w:rPr>
        <w:t>Action</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print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=&gt;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Console.WriteLine(myStr);</w:t>
      </w:r>
      <w:r w:rsidRPr="000303D4">
        <w:rPr>
          <w:rFonts w:ascii="Consolas" w:eastAsia="Times New Roman" w:hAnsi="Consolas" w:cs="Courier New"/>
          <w:color w:val="343434"/>
          <w:spacing w:val="3"/>
          <w:sz w:val="21"/>
          <w:szCs w:val="21"/>
          <w:bdr w:val="none" w:sz="0" w:space="0" w:color="auto" w:frame="1"/>
          <w:shd w:val="clear" w:color="auto" w:fill="FAFAFA"/>
        </w:rPr>
        <w:t xml:space="preserve"> </w:t>
      </w:r>
      <w:r w:rsidRPr="000303D4">
        <w:rPr>
          <w:rFonts w:ascii="Consolas" w:eastAsia="Times New Roman" w:hAnsi="Consolas" w:cs="Courier New"/>
          <w:color w:val="000000"/>
          <w:spacing w:val="3"/>
          <w:sz w:val="21"/>
          <w:szCs w:val="21"/>
          <w:bdr w:val="none" w:sz="0" w:space="0" w:color="auto" w:frame="1"/>
          <w:shd w:val="clear" w:color="auto" w:fill="FAFAFA"/>
        </w:rPr>
        <w:t>};</w:t>
      </w:r>
    </w:p>
    <w:p w14:paraId="58C680B2" w14:textId="77777777" w:rsidR="000303D4" w:rsidRPr="007E2796" w:rsidRDefault="000303D4" w:rsidP="007E2796">
      <w:bookmarkStart w:id="0" w:name="_GoBack"/>
      <w:bookmarkEnd w:id="0"/>
    </w:p>
    <w:sectPr w:rsidR="000303D4" w:rsidRPr="007E27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49"/>
    <w:rsid w:val="000303D4"/>
    <w:rsid w:val="00182223"/>
    <w:rsid w:val="00290149"/>
    <w:rsid w:val="00353D48"/>
    <w:rsid w:val="00487288"/>
    <w:rsid w:val="0051254C"/>
    <w:rsid w:val="007E2796"/>
    <w:rsid w:val="008976E8"/>
    <w:rsid w:val="00A27BBA"/>
    <w:rsid w:val="00B234B8"/>
    <w:rsid w:val="00B5473A"/>
    <w:rsid w:val="00EB7834"/>
    <w:rsid w:val="00F514E3"/>
    <w:rsid w:val="00F5750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94E"/>
  <w15:chartTrackingRefBased/>
  <w15:docId w15:val="{7CE15CCD-5F64-4B61-A13D-62D2431E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2"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pPr>
      <w:spacing w:before="120"/>
    </w:pPr>
    <w:rPr>
      <w:sz w:val="26"/>
    </w:rPr>
  </w:style>
  <w:style w:type="paragraph" w:styleId="Nadpis1">
    <w:name w:val="heading 1"/>
    <w:basedOn w:val="Normln"/>
    <w:next w:val="Normln"/>
    <w:link w:val="Nadpis1Char"/>
    <w:uiPriority w:val="9"/>
    <w:qFormat/>
    <w:rsid w:val="00F57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 w:val="24"/>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29014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90149"/>
    <w:rPr>
      <w:rFonts w:asciiTheme="majorHAnsi" w:eastAsiaTheme="majorEastAsia" w:hAnsiTheme="majorHAnsi" w:cstheme="majorBidi"/>
      <w:spacing w:val="-10"/>
      <w:kern w:val="28"/>
      <w:sz w:val="56"/>
      <w:szCs w:val="56"/>
    </w:rPr>
  </w:style>
  <w:style w:type="character" w:styleId="Siln">
    <w:name w:val="Strong"/>
    <w:basedOn w:val="Standardnpsmoodstavce"/>
    <w:uiPriority w:val="22"/>
    <w:qFormat/>
    <w:rsid w:val="007E2796"/>
    <w:rPr>
      <w:b/>
      <w:bCs/>
    </w:rPr>
  </w:style>
  <w:style w:type="character" w:styleId="Zdraznn">
    <w:name w:val="Emphasis"/>
    <w:basedOn w:val="Standardnpsmoodstavce"/>
    <w:uiPriority w:val="20"/>
    <w:qFormat/>
    <w:rsid w:val="007E2796"/>
    <w:rPr>
      <w:i/>
      <w:iCs/>
    </w:rPr>
  </w:style>
  <w:style w:type="paragraph" w:styleId="Citt">
    <w:name w:val="Quote"/>
    <w:basedOn w:val="Normln"/>
    <w:next w:val="Normln"/>
    <w:link w:val="CittChar"/>
    <w:uiPriority w:val="29"/>
    <w:qFormat/>
    <w:rsid w:val="007E2796"/>
    <w:rPr>
      <w:b/>
    </w:rPr>
  </w:style>
  <w:style w:type="character" w:customStyle="1" w:styleId="CittChar">
    <w:name w:val="Citát Char"/>
    <w:basedOn w:val="Standardnpsmoodstavce"/>
    <w:link w:val="Citt"/>
    <w:uiPriority w:val="29"/>
    <w:rsid w:val="007E2796"/>
    <w:rPr>
      <w:b/>
      <w:sz w:val="26"/>
    </w:rPr>
  </w:style>
  <w:style w:type="paragraph" w:styleId="Normlnweb">
    <w:name w:val="Normal (Web)"/>
    <w:basedOn w:val="Normln"/>
    <w:uiPriority w:val="99"/>
    <w:semiHidden/>
    <w:unhideWhenUsed/>
    <w:rsid w:val="000303D4"/>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0303D4"/>
    <w:rPr>
      <w:color w:val="0000FF"/>
      <w:u w:val="single"/>
    </w:rPr>
  </w:style>
  <w:style w:type="character" w:styleId="KdHTML">
    <w:name w:val="HTML Code"/>
    <w:basedOn w:val="Standardnpsmoodstavce"/>
    <w:uiPriority w:val="99"/>
    <w:semiHidden/>
    <w:unhideWhenUsed/>
    <w:rsid w:val="000303D4"/>
    <w:rPr>
      <w:rFonts w:ascii="Courier New" w:eastAsia="Times New Roman" w:hAnsi="Courier New" w:cs="Courier New"/>
      <w:sz w:val="20"/>
      <w:szCs w:val="20"/>
    </w:rPr>
  </w:style>
  <w:style w:type="character" w:customStyle="1" w:styleId="c1">
    <w:name w:val="c1"/>
    <w:basedOn w:val="Standardnpsmoodstavce"/>
    <w:rsid w:val="000303D4"/>
  </w:style>
  <w:style w:type="character" w:customStyle="1" w:styleId="n">
    <w:name w:val="n"/>
    <w:basedOn w:val="Standardnpsmoodstavce"/>
    <w:rsid w:val="000303D4"/>
  </w:style>
  <w:style w:type="character" w:customStyle="1" w:styleId="p">
    <w:name w:val="p"/>
    <w:basedOn w:val="Standardnpsmoodstavce"/>
    <w:rsid w:val="000303D4"/>
  </w:style>
  <w:style w:type="character" w:customStyle="1" w:styleId="s">
    <w:name w:val="s"/>
    <w:basedOn w:val="Standardnpsmoodstavce"/>
    <w:rsid w:val="000303D4"/>
  </w:style>
  <w:style w:type="character" w:customStyle="1" w:styleId="kt">
    <w:name w:val="kt"/>
    <w:basedOn w:val="Standardnpsmoodstavce"/>
    <w:rsid w:val="000303D4"/>
  </w:style>
  <w:style w:type="character" w:customStyle="1" w:styleId="Nadpis1Char">
    <w:name w:val="Nadpis 1 Char"/>
    <w:basedOn w:val="Standardnpsmoodstavce"/>
    <w:link w:val="Nadpis1"/>
    <w:uiPriority w:val="9"/>
    <w:rsid w:val="00F575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2383">
      <w:bodyDiv w:val="1"/>
      <w:marLeft w:val="0"/>
      <w:marRight w:val="0"/>
      <w:marTop w:val="0"/>
      <w:marBottom w:val="0"/>
      <w:divBdr>
        <w:top w:val="none" w:sz="0" w:space="0" w:color="auto"/>
        <w:left w:val="none" w:sz="0" w:space="0" w:color="auto"/>
        <w:bottom w:val="none" w:sz="0" w:space="0" w:color="auto"/>
        <w:right w:val="none" w:sz="0" w:space="0" w:color="auto"/>
      </w:divBdr>
      <w:divsChild>
        <w:div w:id="1007908811">
          <w:marLeft w:val="0"/>
          <w:marRight w:val="0"/>
          <w:marTop w:val="0"/>
          <w:marBottom w:val="300"/>
          <w:divBdr>
            <w:top w:val="none" w:sz="0" w:space="0" w:color="auto"/>
            <w:left w:val="none" w:sz="0" w:space="0" w:color="auto"/>
            <w:bottom w:val="none" w:sz="0" w:space="0" w:color="auto"/>
            <w:right w:val="none" w:sz="0" w:space="0" w:color="auto"/>
          </w:divBdr>
          <w:divsChild>
            <w:div w:id="132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losure_(computer_programming)" TargetMode="External"/><Relationship Id="rId4" Type="http://schemas.openxmlformats.org/officeDocument/2006/relationships/hyperlink" Target="https://www.jetbrains.com/help/resharper/AccessToDisposedClosure.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cp:revision>
  <dcterms:created xsi:type="dcterms:W3CDTF">2019-02-08T12:02:00Z</dcterms:created>
  <dcterms:modified xsi:type="dcterms:W3CDTF">2019-02-11T13:14:00Z</dcterms:modified>
</cp:coreProperties>
</file>