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F74E6F"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22339468" w14:textId="6DA1A751" w:rsidR="00F74E6F" w:rsidRDefault="00F74E6F" w:rsidP="002A451F">
      <w:pPr>
        <w:pStyle w:val="Nadpis1"/>
        <w:spacing w:before="0"/>
        <w:contextualSpacing/>
        <w15:collapsed/>
        <w:rPr>
          <w:rStyle w:val="Nadpis1Char"/>
          <w:b/>
        </w:rPr>
      </w:pPr>
      <w:r>
        <w:rPr>
          <w:rStyle w:val="Nadpis1Char"/>
          <w:b/>
        </w:rPr>
        <w:t>Jak mit na rozhrani jen metodu WaitOne z ManualResetEventu a ne cely event (Zachytavadlo Estimator)</w:t>
      </w:r>
    </w:p>
    <w:p w14:paraId="6D9CCC87" w14:textId="62D4E8E6" w:rsidR="00F74E6F" w:rsidRDefault="00F74E6F" w:rsidP="00F74E6F">
      <w:r w:rsidRPr="00F74E6F">
        <w:t>47ac157f539fa8bc23f1230b861ee52ba7ee7782</w:t>
      </w:r>
    </w:p>
    <w:p w14:paraId="1CF7BA4A" w14:textId="318385A0" w:rsidR="00F74E6F" w:rsidRPr="00F74E6F" w:rsidRDefault="00F74E6F" w:rsidP="00F74E6F">
      <w:pPr>
        <w:rPr>
          <w:rFonts w:ascii="Calibri" w:hAnsi="Calibri" w:cs="Calibri"/>
          <w:color w:val="000000"/>
          <w:sz w:val="26"/>
        </w:rPr>
      </w:pPr>
      <w:r>
        <w:rPr>
          <w:rFonts w:ascii="Calibri" w:hAnsi="Calibri" w:cs="Calibri"/>
          <w:color w:val="000000"/>
          <w:sz w:val="26"/>
        </w:rPr>
        <w:t xml:space="preserve">ThumbnailsProvider ma svůj manual reset event. U sebe ho setuje a ceka se na nej v Estimatorovi. Estimator zna providera jako rozhrani IThumbnailsProvider. Abych nemusel mit cely manualResetEvent na rozhrani, dam tam jen metodu void WaitOne();  Tuto metodu implementuje provider a v ni vola WaitOne na svém resetEventu.  Estimator vola jen metodu z rozhrani. </w:t>
      </w:r>
      <w:bookmarkStart w:id="0" w:name="_GoBack"/>
      <w:bookmarkEnd w:id="0"/>
    </w:p>
    <w:p w14:paraId="69EDF14A" w14:textId="77777777" w:rsidR="00F74E6F" w:rsidRPr="00F74E6F" w:rsidRDefault="00F74E6F" w:rsidP="00F74E6F"/>
    <w:p w14:paraId="43D56755" w14:textId="5BCB52C7" w:rsidR="003F6855" w:rsidRDefault="003F6855" w:rsidP="002A451F">
      <w:pPr>
        <w:pStyle w:val="Nadpis1"/>
        <w:spacing w:before="0"/>
        <w:contextualSpacing/>
        <w15:collapsed/>
        <w:rPr>
          <w:rStyle w:val="Nadpis1Char"/>
          <w:b/>
        </w:rPr>
      </w:pPr>
      <w:r>
        <w:rPr>
          <w:rStyle w:val="Nadpis1Char"/>
          <w:b/>
        </w:rPr>
        <w:t>Jak slozit pole tasku a pockat na nej ,  jak se dostat k t.Result ze všech tasku v poli:</w:t>
      </w:r>
    </w:p>
    <w:p w14:paraId="58070409" w14:textId="3B73A504" w:rsidR="003F6855" w:rsidRDefault="003F6855" w:rsidP="003F6855">
      <w:pPr>
        <w:rPr>
          <w:rFonts w:ascii="Calibri" w:hAnsi="Calibri" w:cs="Calibri"/>
          <w:color w:val="000000"/>
          <w:sz w:val="26"/>
        </w:rPr>
      </w:pPr>
      <w:r>
        <w:rPr>
          <w:rFonts w:ascii="Calibri" w:hAnsi="Calibri" w:cs="Calibri"/>
          <w:color w:val="000000"/>
          <w:sz w:val="26"/>
        </w:rPr>
        <w:t xml:space="preserve">SimLog PreviewViewModel.ProvideThumbnails:  Nejprve ve foreachi vytvorime tasky, vlozime do kolekce a pak na ne cekame. Není nutne je spoustet, metoda waitAll je spusti.  Jejich resulty dame dohromady pomoci SelectMany. Na to ale kolekce taskList musí byt kolekci generickych tasku které chcou jako gen parametr result který budu vyndavat: </w:t>
      </w:r>
    </w:p>
    <w:p w14:paraId="5E8E4F3C" w14:textId="0D41F652"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369351AD" wp14:editId="493F09F9">
            <wp:extent cx="5363323" cy="276264"/>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0416C.tmp"/>
                    <pic:cNvPicPr/>
                  </pic:nvPicPr>
                  <pic:blipFill>
                    <a:blip r:embed="rId7">
                      <a:extLst>
                        <a:ext uri="{28A0092B-C50C-407E-A947-70E740481C1C}">
                          <a14:useLocalDpi xmlns:a14="http://schemas.microsoft.com/office/drawing/2010/main" val="0"/>
                        </a:ext>
                      </a:extLst>
                    </a:blip>
                    <a:stretch>
                      <a:fillRect/>
                    </a:stretch>
                  </pic:blipFill>
                  <pic:spPr>
                    <a:xfrm>
                      <a:off x="0" y="0"/>
                      <a:ext cx="5363323" cy="276264"/>
                    </a:xfrm>
                    <a:prstGeom prst="rect">
                      <a:avLst/>
                    </a:prstGeom>
                  </pic:spPr>
                </pic:pic>
              </a:graphicData>
            </a:graphic>
          </wp:inline>
        </w:drawing>
      </w:r>
    </w:p>
    <w:p w14:paraId="73576F7B" w14:textId="77777777" w:rsidR="003F6855" w:rsidRDefault="003F6855" w:rsidP="003F6855">
      <w:pPr>
        <w:rPr>
          <w:rFonts w:ascii="Calibri" w:hAnsi="Calibri" w:cs="Calibri"/>
          <w:color w:val="000000"/>
          <w:sz w:val="26"/>
        </w:rPr>
      </w:pPr>
    </w:p>
    <w:p w14:paraId="343B164F" w14:textId="03289B81" w:rsidR="003F6855" w:rsidRDefault="003F6855" w:rsidP="003F6855">
      <w:pPr>
        <w:rPr>
          <w:rFonts w:ascii="Calibri" w:hAnsi="Calibri" w:cs="Calibri"/>
          <w:color w:val="000000"/>
          <w:sz w:val="26"/>
        </w:rPr>
      </w:pPr>
      <w:r>
        <w:rPr>
          <w:rFonts w:ascii="Calibri" w:hAnsi="Calibri" w:cs="Calibri"/>
          <w:noProof/>
          <w:color w:val="000000"/>
          <w:sz w:val="26"/>
          <w:lang w:val="en-US"/>
        </w:rPr>
        <w:drawing>
          <wp:inline distT="0" distB="0" distL="0" distR="0" wp14:anchorId="47E24C79" wp14:editId="47C2F332">
            <wp:extent cx="7611537" cy="2514951"/>
            <wp:effectExtent l="0" t="0" r="889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0BD60.tmp"/>
                    <pic:cNvPicPr/>
                  </pic:nvPicPr>
                  <pic:blipFill>
                    <a:blip r:embed="rId8">
                      <a:extLst>
                        <a:ext uri="{28A0092B-C50C-407E-A947-70E740481C1C}">
                          <a14:useLocalDpi xmlns:a14="http://schemas.microsoft.com/office/drawing/2010/main" val="0"/>
                        </a:ext>
                      </a:extLst>
                    </a:blip>
                    <a:stretch>
                      <a:fillRect/>
                    </a:stretch>
                  </pic:blipFill>
                  <pic:spPr>
                    <a:xfrm>
                      <a:off x="0" y="0"/>
                      <a:ext cx="7611537" cy="2514951"/>
                    </a:xfrm>
                    <a:prstGeom prst="rect">
                      <a:avLst/>
                    </a:prstGeom>
                  </pic:spPr>
                </pic:pic>
              </a:graphicData>
            </a:graphic>
          </wp:inline>
        </w:drawing>
      </w:r>
    </w:p>
    <w:p w14:paraId="295FEFDB" w14:textId="60818032" w:rsidR="003F6855" w:rsidRDefault="003F6855" w:rsidP="003F6855">
      <w:pPr>
        <w:rPr>
          <w:rFonts w:ascii="Calibri" w:hAnsi="Calibri" w:cs="Calibri"/>
          <w:color w:val="000000"/>
          <w:sz w:val="26"/>
        </w:rPr>
      </w:pPr>
    </w:p>
    <w:p w14:paraId="631FDD9F" w14:textId="77777777" w:rsidR="003F6855" w:rsidRPr="003F6855" w:rsidRDefault="003F6855" w:rsidP="003F6855">
      <w:pPr>
        <w:rPr>
          <w:rFonts w:ascii="Calibri" w:hAnsi="Calibri" w:cs="Calibri"/>
          <w:color w:val="000000"/>
          <w:sz w:val="26"/>
        </w:rPr>
      </w:pPr>
    </w:p>
    <w:p w14:paraId="575BB060" w14:textId="24B4B6CC" w:rsidR="00A0005A" w:rsidRDefault="00A0005A" w:rsidP="002A451F">
      <w:pPr>
        <w:pStyle w:val="Nadpis1"/>
        <w:spacing w:before="0"/>
        <w:contextualSpacing/>
        <w15:collapsed/>
        <w:rPr>
          <w:rStyle w:val="Nadpis1Char"/>
          <w:b/>
        </w:rPr>
      </w:pPr>
      <w:r>
        <w:rPr>
          <w:rStyle w:val="Nadpis1Char"/>
          <w:b/>
        </w:rPr>
        <w:lastRenderedPageBreak/>
        <w:t>Jakakoli exc vyhozena v jinem threadu je odchycena jen jako AggregateException, nebo Exception – jak z ni vyndat message:</w:t>
      </w:r>
    </w:p>
    <w:p w14:paraId="3037FF2C" w14:textId="77777777" w:rsidR="00A0005A" w:rsidRDefault="00A0005A" w:rsidP="00A0005A">
      <w:r>
        <w:t xml:space="preserve">            catch (AggregateException ae)</w:t>
      </w:r>
    </w:p>
    <w:p w14:paraId="6F44F80C" w14:textId="77777777" w:rsidR="00A0005A" w:rsidRDefault="00A0005A" w:rsidP="00A0005A">
      <w:r>
        <w:t xml:space="preserve">            {</w:t>
      </w:r>
    </w:p>
    <w:p w14:paraId="43ECE5FC" w14:textId="77777777" w:rsidR="00A0005A" w:rsidRDefault="00A0005A" w:rsidP="00A0005A">
      <w:r>
        <w:t xml:space="preserve">                foreach (var e in ae.Flatten().InnerExceptions)</w:t>
      </w:r>
    </w:p>
    <w:p w14:paraId="723FD7AD" w14:textId="77777777" w:rsidR="00A0005A" w:rsidRDefault="00A0005A" w:rsidP="00A0005A">
      <w:r>
        <w:t xml:space="preserve">                {</w:t>
      </w:r>
    </w:p>
    <w:p w14:paraId="1641ED9A" w14:textId="77777777" w:rsidR="00A0005A" w:rsidRDefault="00A0005A" w:rsidP="00A0005A">
      <w:r>
        <w:t xml:space="preserve">                    if (e is </w:t>
      </w:r>
      <w:r w:rsidRPr="00A0005A">
        <w:rPr>
          <w:b/>
        </w:rPr>
        <w:t>InvalidOperationException</w:t>
      </w:r>
      <w:r>
        <w:t>)</w:t>
      </w:r>
    </w:p>
    <w:p w14:paraId="7A44FA31" w14:textId="77777777" w:rsidR="00A0005A" w:rsidRDefault="00A0005A" w:rsidP="00A0005A">
      <w:r>
        <w:t xml:space="preserve">                    {</w:t>
      </w:r>
    </w:p>
    <w:p w14:paraId="433F346B" w14:textId="77777777" w:rsidR="00A0005A" w:rsidRDefault="00A0005A" w:rsidP="00A0005A">
      <w:r>
        <w:t xml:space="preserve">                        Console.WriteLine(e.Message);</w:t>
      </w:r>
    </w:p>
    <w:p w14:paraId="6ACAC835" w14:textId="77777777" w:rsidR="00A0005A" w:rsidRDefault="00A0005A" w:rsidP="00A0005A">
      <w:r>
        <w:t xml:space="preserve">                    }</w:t>
      </w:r>
    </w:p>
    <w:p w14:paraId="006F8335" w14:textId="77777777" w:rsidR="00A0005A" w:rsidRDefault="00A0005A" w:rsidP="00A0005A">
      <w:r>
        <w:t xml:space="preserve">                    else</w:t>
      </w:r>
    </w:p>
    <w:p w14:paraId="510935BC" w14:textId="77777777" w:rsidR="00A0005A" w:rsidRDefault="00A0005A" w:rsidP="00A0005A">
      <w:r>
        <w:t xml:space="preserve">                    {</w:t>
      </w:r>
    </w:p>
    <w:p w14:paraId="695F50F3" w14:textId="192FD0B4" w:rsidR="00A0005A" w:rsidRDefault="00A0005A" w:rsidP="00A0005A">
      <w:r>
        <w:t xml:space="preserve">                        </w:t>
      </w:r>
      <w:r w:rsidRPr="00A0005A">
        <w:rPr>
          <w:b/>
        </w:rPr>
        <w:t>throw</w:t>
      </w:r>
      <w:r>
        <w:t>;       // pokud to není exc kterou potrebujeme, musim ji rethrownout, abych ji mohle chytit v bloku catch (Exception)</w:t>
      </w:r>
    </w:p>
    <w:p w14:paraId="08B175EA" w14:textId="77777777" w:rsidR="00A0005A" w:rsidRDefault="00A0005A" w:rsidP="00A0005A">
      <w:r>
        <w:t xml:space="preserve">                    }</w:t>
      </w:r>
    </w:p>
    <w:p w14:paraId="1B053A3F" w14:textId="77777777" w:rsidR="00A0005A" w:rsidRDefault="00A0005A" w:rsidP="00A0005A">
      <w:r>
        <w:t xml:space="preserve">                }</w:t>
      </w:r>
    </w:p>
    <w:p w14:paraId="6B57F4D3" w14:textId="32984B1E" w:rsidR="00A0005A" w:rsidRPr="00A0005A" w:rsidRDefault="00A0005A" w:rsidP="00A0005A">
      <w:r>
        <w:t xml:space="preserve">            }</w:t>
      </w:r>
    </w:p>
    <w:p w14:paraId="0B3D2D04" w14:textId="03510C90"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1" w:name="OLE_LINK1"/>
      <w:bookmarkStart w:id="2"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t>});</w:t>
      </w:r>
    </w:p>
    <w:bookmarkEnd w:id="1"/>
    <w:bookmarkEnd w:id="2"/>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F74E6F" w:rsidP="00F25E9D">
      <w:pPr>
        <w:rPr>
          <w:lang w:val="en-US"/>
        </w:rPr>
      </w:pPr>
      <w:hyperlink r:id="rId9"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10">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11"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3">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F74E6F" w:rsidP="00BC19ED">
      <w:pPr>
        <w:rPr>
          <w:lang w:val="en-US"/>
        </w:rPr>
      </w:pPr>
      <w:hyperlink r:id="rId14" w:history="1">
        <w:r w:rsidR="003A1D62"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6">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7">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5168C4F1" w14:textId="428A0698" w:rsidR="00595DE8" w:rsidRDefault="00595DE8" w:rsidP="002A451F">
      <w:pPr>
        <w:pStyle w:val="Nadpis1"/>
        <w:spacing w:before="0"/>
        <w:contextualSpacing/>
        <w15:collapsed/>
        <w:rPr>
          <w:sz w:val="28"/>
        </w:rPr>
      </w:pPr>
      <w:r>
        <w:rPr>
          <w:sz w:val="28"/>
        </w:rPr>
        <w:t>Result</w:t>
      </w:r>
    </w:p>
    <w:p w14:paraId="442BE037" w14:textId="5BF90099" w:rsidR="00595DE8" w:rsidRDefault="00595DE8" w:rsidP="00595DE8">
      <w:r>
        <w:t>Muzu dostat jen z generickych tasku, kde parametr definuje co bude result:</w:t>
      </w:r>
    </w:p>
    <w:p w14:paraId="7A98E34B" w14:textId="77777777" w:rsidR="00595DE8" w:rsidRPr="00595DE8" w:rsidRDefault="00595DE8" w:rsidP="00595DE8"/>
    <w:p w14:paraId="28005953" w14:textId="77777777" w:rsidR="00595DE8" w:rsidRPr="00595DE8" w:rsidRDefault="00595DE8" w:rsidP="00595DE8">
      <w:pPr>
        <w:spacing w:line="240" w:lineRule="auto"/>
        <w:rPr>
          <w:rFonts w:ascii="Consolas" w:eastAsia="Times New Roman" w:hAnsi="Consolas" w:cs="Times New Roman"/>
          <w:color w:val="000000"/>
          <w:sz w:val="21"/>
          <w:szCs w:val="21"/>
          <w:shd w:val="clear" w:color="auto" w:fill="FAFAFA"/>
          <w:lang w:val="en-US"/>
        </w:rPr>
      </w:pPr>
      <w:r w:rsidRPr="00595DE8">
        <w:rPr>
          <w:rFonts w:ascii="Consolas" w:eastAsia="Times New Roman" w:hAnsi="Consolas" w:cs="Times New Roman"/>
          <w:color w:val="000000"/>
          <w:sz w:val="21"/>
          <w:szCs w:val="21"/>
          <w:shd w:val="clear" w:color="auto" w:fill="FAFAFA"/>
          <w:lang w:val="en-US"/>
        </w:rPr>
        <w:t xml:space="preserve">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 task1 = Task&lt;</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&gt;.Factory.StartNew(() =&gt; 1);</w:t>
      </w:r>
    </w:p>
    <w:p w14:paraId="2F702588" w14:textId="306F8D3C" w:rsidR="00595DE8" w:rsidRPr="00595DE8" w:rsidRDefault="00595DE8" w:rsidP="00595DE8">
      <w:r w:rsidRPr="00595DE8">
        <w:rPr>
          <w:rFonts w:ascii="Consolas" w:eastAsia="Times New Roman" w:hAnsi="Consolas" w:cs="Times New Roman"/>
          <w:color w:val="000000"/>
          <w:sz w:val="21"/>
          <w:szCs w:val="21"/>
          <w:shd w:val="clear" w:color="auto" w:fill="FAFAFA"/>
          <w:lang w:val="en-US"/>
        </w:rPr>
        <w:t xml:space="preserve">        </w:t>
      </w:r>
      <w:r w:rsidRPr="00595DE8">
        <w:rPr>
          <w:rFonts w:ascii="Consolas" w:eastAsia="Times New Roman" w:hAnsi="Consolas" w:cs="Times New Roman"/>
          <w:color w:val="0101FD"/>
          <w:sz w:val="21"/>
          <w:szCs w:val="21"/>
          <w:shd w:val="clear" w:color="auto" w:fill="FAFAFA"/>
          <w:lang w:val="en-US"/>
        </w:rPr>
        <w:t>int</w:t>
      </w:r>
      <w:r w:rsidRPr="00595DE8">
        <w:rPr>
          <w:rFonts w:ascii="Consolas" w:eastAsia="Times New Roman" w:hAnsi="Consolas" w:cs="Times New Roman"/>
          <w:color w:val="000000"/>
          <w:sz w:val="21"/>
          <w:szCs w:val="21"/>
          <w:shd w:val="clear" w:color="auto" w:fill="FAFAFA"/>
          <w:lang w:val="en-US"/>
        </w:rPr>
        <w:t xml:space="preserve"> i = task1.Result;</w:t>
      </w:r>
    </w:p>
    <w:p w14:paraId="1D719E9F" w14:textId="67480806"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bookmarkStart w:id="3" w:name="OLE_LINK5"/>
      <w:bookmarkStart w:id="4" w:name="OLE_LINK6"/>
      <w:bookmarkStart w:id="5" w:name="OLE_LINK7"/>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bookmarkEnd w:id="3"/>
    <w:bookmarkEnd w:id="4"/>
    <w:bookmarkEnd w:id="5"/>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8">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6" w:name="OLE_LINK3"/>
      <w:bookmarkStart w:id="7" w:name="OLE_LINK4"/>
      <w:bookmarkStart w:id="8" w:name="OLE_LINK8"/>
      <w:bookmarkStart w:id="9" w:name="OLE_LINK9"/>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6"/>
    <w:bookmarkEnd w:id="7"/>
    <w:bookmarkEnd w:id="8"/>
    <w:bookmarkEnd w:id="9"/>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9">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F74E6F" w:rsidP="00843294">
      <w:pPr>
        <w:rPr>
          <w:lang w:val="pt-BR"/>
        </w:rPr>
      </w:pPr>
      <w:hyperlink r:id="rId20"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1CC7B39D">
            <wp:extent cx="5481743" cy="2428875"/>
            <wp:effectExtent l="0" t="0" r="508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21">
                      <a:extLst>
                        <a:ext uri="{28A0092B-C50C-407E-A947-70E740481C1C}">
                          <a14:useLocalDpi xmlns:a14="http://schemas.microsoft.com/office/drawing/2010/main" val="0"/>
                        </a:ext>
                      </a:extLst>
                    </a:blip>
                    <a:stretch>
                      <a:fillRect/>
                    </a:stretch>
                  </pic:blipFill>
                  <pic:spPr>
                    <a:xfrm>
                      <a:off x="0" y="0"/>
                      <a:ext cx="5485221" cy="2430416"/>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1EAFE8AF" w:rsidR="00565BF3" w:rsidRDefault="00565BF3" w:rsidP="00F25E9D">
      <w:pPr>
        <w:rPr>
          <w:b/>
          <w:lang w:val="en-US"/>
        </w:rPr>
      </w:pPr>
    </w:p>
    <w:p w14:paraId="5D7E4B9A" w14:textId="2C5694F7" w:rsidR="00904FFF" w:rsidRDefault="00904FFF" w:rsidP="00F25E9D">
      <w:pPr>
        <w:rPr>
          <w:b/>
          <w:lang w:val="en-US"/>
        </w:rPr>
      </w:pPr>
      <w:r>
        <w:rPr>
          <w:noProof/>
          <w:lang w:val="en-US"/>
        </w:rPr>
        <w:drawing>
          <wp:inline distT="0" distB="0" distL="0" distR="0" wp14:anchorId="109D8DDE" wp14:editId="075831BA">
            <wp:extent cx="5553075" cy="5295900"/>
            <wp:effectExtent l="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5295900"/>
                    </a:xfrm>
                    <a:prstGeom prst="rect">
                      <a:avLst/>
                    </a:prstGeom>
                  </pic:spPr>
                </pic:pic>
              </a:graphicData>
            </a:graphic>
          </wp:inline>
        </w:drawing>
      </w:r>
    </w:p>
    <w:p w14:paraId="69944E2B" w14:textId="7987B9E2" w:rsidR="00904FFF" w:rsidRDefault="00904FFF" w:rsidP="00F25E9D">
      <w:pPr>
        <w:rPr>
          <w:b/>
          <w:lang w:val="en-US"/>
        </w:rPr>
      </w:pPr>
    </w:p>
    <w:p w14:paraId="66F31360" w14:textId="163B48E2" w:rsidR="00904FFF" w:rsidRDefault="00904FFF" w:rsidP="00F25E9D">
      <w:pPr>
        <w:rPr>
          <w:b/>
          <w:lang w:val="en-US"/>
        </w:rPr>
      </w:pPr>
    </w:p>
    <w:p w14:paraId="7B67B501" w14:textId="5497DC53" w:rsidR="00904FFF" w:rsidRDefault="00904FFF" w:rsidP="00F25E9D">
      <w:pPr>
        <w:rPr>
          <w:b/>
          <w:lang w:val="en-US"/>
        </w:rPr>
      </w:pPr>
    </w:p>
    <w:p w14:paraId="60EC4AD2" w14:textId="77777777" w:rsidR="00904FFF" w:rsidRDefault="00904FFF"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3"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7A0AA476" w14:textId="0260A7F7" w:rsidR="004278CD" w:rsidRDefault="004278CD" w:rsidP="002A451F">
      <w:pPr>
        <w:pStyle w:val="Nadpis1"/>
        <w:spacing w:before="0"/>
        <w:contextualSpacing/>
        <w15:collapsed/>
        <w:rPr>
          <w:sz w:val="28"/>
          <w:lang w:val="en-US"/>
        </w:rPr>
      </w:pPr>
      <w:r>
        <w:rPr>
          <w:sz w:val="28"/>
          <w:lang w:val="en-US"/>
        </w:rPr>
        <w:t>Dispatcher</w:t>
      </w:r>
    </w:p>
    <w:p w14:paraId="4D098439"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(!Application.Current.Dispatcher.CheckAccess())</w:t>
      </w:r>
    </w:p>
    <w:p w14:paraId="012251CF"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1D8A500" w14:textId="77777777" w:rsid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Application.Current.Dispatcher.Invoke(DispatcherPriority.Send, </w:t>
      </w:r>
      <w:r>
        <w:rPr>
          <w:rFonts w:ascii="Consolas" w:hAnsi="Consolas" w:cs="Consolas"/>
          <w:color w:val="0000FF"/>
          <w:sz w:val="19"/>
          <w:szCs w:val="19"/>
          <w:lang w:val="en-US"/>
        </w:rPr>
        <w:t>new</w:t>
      </w:r>
      <w:r>
        <w:rPr>
          <w:rFonts w:ascii="Consolas" w:hAnsi="Consolas" w:cs="Consolas"/>
          <w:color w:val="000000"/>
          <w:sz w:val="19"/>
          <w:szCs w:val="19"/>
          <w:lang w:val="en-US"/>
        </w:rPr>
        <w:t xml:space="preserve"> Action(CreatePlausibilityMenu));</w:t>
      </w:r>
    </w:p>
    <w:p w14:paraId="51186940" w14:textId="0F3EADFF" w:rsidR="004278CD" w:rsidRPr="004278CD" w:rsidRDefault="004278CD" w:rsidP="004278CD">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53D5291" w14:textId="41BC90C5"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F74E6F" w:rsidP="0030068D">
      <w:pPr>
        <w:rPr>
          <w:lang w:val="en-US"/>
        </w:rPr>
      </w:pPr>
      <w:hyperlink r:id="rId24"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3034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211C52"/>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3F6855"/>
    <w:rsid w:val="00417220"/>
    <w:rsid w:val="004278CD"/>
    <w:rsid w:val="00436897"/>
    <w:rsid w:val="00472DF3"/>
    <w:rsid w:val="004D1A33"/>
    <w:rsid w:val="005054EC"/>
    <w:rsid w:val="00545553"/>
    <w:rsid w:val="00565BF3"/>
    <w:rsid w:val="00593735"/>
    <w:rsid w:val="00595DE8"/>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1ABB"/>
    <w:rsid w:val="0085484C"/>
    <w:rsid w:val="0088768F"/>
    <w:rsid w:val="008930F4"/>
    <w:rsid w:val="00904FFF"/>
    <w:rsid w:val="0093017E"/>
    <w:rsid w:val="00944D6C"/>
    <w:rsid w:val="009853C5"/>
    <w:rsid w:val="00990E38"/>
    <w:rsid w:val="009A29C1"/>
    <w:rsid w:val="009A5832"/>
    <w:rsid w:val="009C5A81"/>
    <w:rsid w:val="009D641B"/>
    <w:rsid w:val="009D6426"/>
    <w:rsid w:val="00A0005A"/>
    <w:rsid w:val="00A24042"/>
    <w:rsid w:val="00A72219"/>
    <w:rsid w:val="00A8362D"/>
    <w:rsid w:val="00AD15B6"/>
    <w:rsid w:val="00B16D77"/>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6F"/>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 w:type="character" w:customStyle="1" w:styleId="hljs-keyword">
    <w:name w:val="hljs-keyword"/>
    <w:basedOn w:val="Standardnpsmoodstavce"/>
    <w:rsid w:val="00595DE8"/>
  </w:style>
  <w:style w:type="character" w:customStyle="1" w:styleId="hljs-number">
    <w:name w:val="hljs-number"/>
    <w:basedOn w:val="Standardnpsmoodstavce"/>
    <w:rsid w:val="00595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234018">
      <w:bodyDiv w:val="1"/>
      <w:marLeft w:val="0"/>
      <w:marRight w:val="0"/>
      <w:marTop w:val="0"/>
      <w:marBottom w:val="0"/>
      <w:divBdr>
        <w:top w:val="none" w:sz="0" w:space="0" w:color="auto"/>
        <w:left w:val="none" w:sz="0" w:space="0" w:color="auto"/>
        <w:bottom w:val="none" w:sz="0" w:space="0" w:color="auto"/>
        <w:right w:val="none" w:sz="0" w:space="0" w:color="auto"/>
      </w:divBdr>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6.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tmp"/><Relationship Id="rId7" Type="http://schemas.openxmlformats.org/officeDocument/2006/relationships/image" Target="media/image2.tmp"/><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https://www.youtube.com/watch?v=xaaRBh07N34&amp;t=302s"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hyperlink" Target="Await%20Async/Await%20Async.docx" TargetMode="External"/><Relationship Id="rId24" Type="http://schemas.openxmlformats.org/officeDocument/2006/relationships/hyperlink" Target="file:///c:\Users\Vladenka\Documents\Visual%20Studio%202017\Projects\ConsoleApp1\ConsoleApp1\bin\Debug\ConsoleApp1.exe.config" TargetMode="External"/><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hyperlink" Target="file:///c:\Users\Vladenka\OneDrive\Nielsen%20%20prace\LinqPad%20queries\Interlocked.linq" TargetMode="External"/><Relationship Id="rId10" Type="http://schemas.openxmlformats.org/officeDocument/2006/relationships/image" Target="media/image4.tmp"/><Relationship Id="rId19" Type="http://schemas.openxmlformats.org/officeDocument/2006/relationships/image" Target="media/image11.png"/><Relationship Id="rId4" Type="http://schemas.openxmlformats.org/officeDocument/2006/relationships/hyperlink" Target="https://www.youtube.com/watch?v=gfkuD_eWM5Y" TargetMode="External"/><Relationship Id="rId9" Type="http://schemas.openxmlformats.org/officeDocument/2006/relationships/hyperlink" Target="https://www.youtube.com/watch?v=0qiB3oW_nd8&amp;list=PLdbkZkVDyKZWWjJ5yUdd_ooLORZgOSHSP." TargetMode="External"/><Relationship Id="rId14" Type="http://schemas.openxmlformats.org/officeDocument/2006/relationships/hyperlink" Target="https://msdn.microsoft.com/en-us/magazine/jj991977.aspx?f=255&amp;MSPPError=-2147217396" TargetMode="External"/><Relationship Id="rId22" Type="http://schemas.openxmlformats.org/officeDocument/2006/relationships/image" Target="media/image13.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7098</TotalTime>
  <Pages>1</Pages>
  <Words>3178</Words>
  <Characters>18119</Characters>
  <Application>Microsoft Office Word</Application>
  <DocSecurity>0</DocSecurity>
  <Lines>150</Lines>
  <Paragraphs>42</Paragraphs>
  <ScaleCrop>false</ScaleCrop>
  <HeadingPairs>
    <vt:vector size="4" baseType="variant">
      <vt:variant>
        <vt:lpstr>Název</vt:lpstr>
      </vt:variant>
      <vt:variant>
        <vt:i4>1</vt:i4>
      </vt:variant>
      <vt:variant>
        <vt:lpstr>Nadpisy</vt:lpstr>
      </vt:variant>
      <vt:variant>
        <vt:i4>39</vt:i4>
      </vt:variant>
    </vt:vector>
  </HeadingPairs>
  <TitlesOfParts>
    <vt:vector size="40" baseType="lpstr">
      <vt:lpstr/>
      <vt:lpstr>Jak slozit pole tasku a pockat na nej ,  jak se dostat k t.Result ze všech tasku</vt:lpstr>
      <vt:lpstr>Jakakoli exc vyhozena v jinem threadu je odchycena jen jako AggregateException, </vt:lpstr>
      <vt:lpstr>Tasks</vt:lpstr>
      <vt:lpstr>Vytvoreni :</vt:lpstr>
      <vt:lpstr>Task.Factory</vt:lpstr>
      <vt:lpstr>ContinueWith</vt:lpstr>
      <vt:lpstr>TaskScheduler.FromCurrentSynchronisationContext</vt:lpstr>
      <vt:lpstr>Continuation option</vt:lpstr>
      <vt:lpstr>Async await</vt:lpstr>
      <vt:lpstr>Parallel </vt:lpstr>
      <vt:lpstr>Result</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38</cp:revision>
  <dcterms:created xsi:type="dcterms:W3CDTF">2018-12-30T17:05:00Z</dcterms:created>
  <dcterms:modified xsi:type="dcterms:W3CDTF">2019-12-05T08:20:00Z</dcterms:modified>
</cp:coreProperties>
</file>