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7D346" w14:textId="25FE3EE2" w:rsidR="008976E8" w:rsidRDefault="0063699C" w:rsidP="0063699C">
      <w:pPr>
        <w:pStyle w:val="Nzev"/>
      </w:pPr>
      <w:r>
        <w:t>DispatcherTimer (Counter v  Admin -repricing)</w:t>
      </w:r>
      <w:r w:rsidR="00A72235">
        <w:t xml:space="preserve"> </w:t>
      </w:r>
      <w:r w:rsidR="00C67300">
        <w:t xml:space="preserve"> a System. Threading.Timer</w:t>
      </w:r>
    </w:p>
    <w:tbl>
      <w:tblPr>
        <w:tblW w:w="0" w:type="auto"/>
        <w:tblCellMar>
          <w:left w:w="0" w:type="dxa"/>
          <w:right w:w="0" w:type="dxa"/>
        </w:tblCellMar>
        <w:tblLook w:val="04A0" w:firstRow="1" w:lastRow="0" w:firstColumn="1" w:lastColumn="0" w:noHBand="0" w:noVBand="1"/>
      </w:tblPr>
      <w:tblGrid>
        <w:gridCol w:w="9406"/>
      </w:tblGrid>
      <w:tr w:rsidR="00366BE9" w14:paraId="2BC8F340" w14:textId="77777777" w:rsidTr="00366BE9">
        <w:tc>
          <w:tcPr>
            <w:tcW w:w="0" w:type="auto"/>
            <w:shd w:val="clear" w:color="auto" w:fill="F3F3F3"/>
            <w:tcMar>
              <w:top w:w="330" w:type="dxa"/>
              <w:left w:w="330" w:type="dxa"/>
              <w:bottom w:w="330" w:type="dxa"/>
              <w:right w:w="330" w:type="dxa"/>
            </w:tcMar>
            <w:vAlign w:val="center"/>
          </w:tcPr>
          <w:p w14:paraId="61E883B1" w14:textId="77777777" w:rsidR="004C6E4E" w:rsidRDefault="00366BE9">
            <w:pPr>
              <w:pStyle w:val="Normlnweb"/>
            </w:pPr>
            <w:r>
              <w:t xml:space="preserve">Petr Holubec: </w:t>
            </w:r>
          </w:p>
          <w:p w14:paraId="4F26835A" w14:textId="6817536E" w:rsidR="00366BE9" w:rsidRDefault="00366BE9">
            <w:pPr>
              <w:pStyle w:val="Normlnweb"/>
              <w:rPr>
                <w:color w:val="333333"/>
                <w:sz w:val="21"/>
                <w:szCs w:val="21"/>
              </w:rPr>
            </w:pPr>
            <w:r>
              <w:rPr>
                <w:color w:val="333333"/>
                <w:sz w:val="21"/>
                <w:szCs w:val="21"/>
              </w:rPr>
              <w:t>Ani nahodou:</w:t>
            </w:r>
          </w:p>
          <w:p w14:paraId="138A013E" w14:textId="77777777" w:rsidR="00366BE9" w:rsidRDefault="00366BE9">
            <w:pPr>
              <w:rPr>
                <w:rFonts w:ascii="Segoe UI" w:eastAsia="Times New Roman" w:hAnsi="Segoe UI" w:cs="Segoe UI"/>
                <w:color w:val="333333"/>
                <w:sz w:val="21"/>
                <w:szCs w:val="21"/>
              </w:rPr>
            </w:pPr>
          </w:p>
          <w:p w14:paraId="305E706E" w14:textId="77777777" w:rsidR="00366BE9" w:rsidRDefault="00366BE9">
            <w:pPr>
              <w:pStyle w:val="Normlnweb"/>
              <w:rPr>
                <w:color w:val="333333"/>
                <w:sz w:val="21"/>
                <w:szCs w:val="21"/>
              </w:rPr>
            </w:pPr>
            <w:r>
              <w:rPr>
                <w:color w:val="333333"/>
                <w:sz w:val="21"/>
                <w:szCs w:val="21"/>
              </w:rPr>
              <w:t>Timers are not guaranteed to execute exactly when the time interval occurs, but they are guaranteed to not execute before the time interval occurs. This is because DispatcherTimer operations are placed on the Dispatcher queue like other operations. When the DispatcherTimer operation executes is dependent on the other jobs in the queue and their priorities.</w:t>
            </w:r>
          </w:p>
          <w:p w14:paraId="320BFBB0" w14:textId="77777777" w:rsidR="00366BE9" w:rsidRDefault="00366BE9">
            <w:pPr>
              <w:rPr>
                <w:rFonts w:ascii="Segoe UI" w:eastAsia="Times New Roman" w:hAnsi="Segoe UI" w:cs="Segoe UI"/>
                <w:color w:val="333333"/>
                <w:sz w:val="21"/>
                <w:szCs w:val="21"/>
              </w:rPr>
            </w:pPr>
          </w:p>
          <w:p w14:paraId="10C34C9B" w14:textId="77777777" w:rsidR="00366BE9" w:rsidRDefault="00366BE9">
            <w:pPr>
              <w:pStyle w:val="Normlnweb"/>
              <w:rPr>
                <w:color w:val="333333"/>
                <w:sz w:val="21"/>
                <w:szCs w:val="21"/>
              </w:rPr>
            </w:pPr>
            <w:r>
              <w:rPr>
                <w:color w:val="333333"/>
                <w:sz w:val="21"/>
                <w:szCs w:val="21"/>
              </w:rPr>
              <w:t>Tzn. nemas sanci zajistit, ze to bude trvat 10 sekund, kdyz to zavolas 10x po jedne vterine. Chapu, ze tady je to vsem burt, ale je to spatne. Navic nikde nevidim hlidani, ze se refresh nespusti znovu, i kdyz predchozi nedobehl.</w:t>
            </w:r>
          </w:p>
          <w:p w14:paraId="2F5E9C98" w14:textId="77777777" w:rsidR="00366BE9" w:rsidRDefault="00366BE9">
            <w:pPr>
              <w:rPr>
                <w:rFonts w:ascii="Segoe UI" w:eastAsia="Times New Roman" w:hAnsi="Segoe UI" w:cs="Segoe UI"/>
                <w:color w:val="333333"/>
                <w:sz w:val="21"/>
                <w:szCs w:val="21"/>
              </w:rPr>
            </w:pPr>
          </w:p>
          <w:p w14:paraId="5BAA353B" w14:textId="77777777" w:rsidR="00366BE9" w:rsidRDefault="00366BE9">
            <w:pPr>
              <w:pStyle w:val="Normlnweb"/>
              <w:rPr>
                <w:color w:val="333333"/>
                <w:sz w:val="21"/>
                <w:szCs w:val="21"/>
              </w:rPr>
            </w:pPr>
            <w:r>
              <w:rPr>
                <w:color w:val="333333"/>
                <w:sz w:val="21"/>
                <w:szCs w:val="21"/>
              </w:rPr>
              <w:t xml:space="preserve">Jak to ma byt spravne: Bezi timer </w:t>
            </w:r>
            <w:r w:rsidRPr="004C6E4E">
              <w:rPr>
                <w:color w:val="FF0000"/>
                <w:sz w:val="21"/>
                <w:szCs w:val="21"/>
              </w:rPr>
              <w:t>(pokud mozno System.Threading.Timer</w:t>
            </w:r>
            <w:r>
              <w:rPr>
                <w:color w:val="333333"/>
                <w:sz w:val="21"/>
                <w:szCs w:val="21"/>
              </w:rPr>
              <w:t>), ktery kazdych treba 250ms spusti checkovani, zda neni potreba vyvolat refresh. Pamatuje se posledni cas dobehnuti refreshe + jestli refresh bezi. Aktualizuje se informace o case, za jak dlouho pobezi dalsi refresh. Ano, muze se to dostat i do zapornych hodnot, kdyz refresh nedobehl. Tehdy bud roztocis nejake kolecko, anebo nechas zapornou hodnotu. Kazdopadne uzivatel uvidi, ze se neco deje. Kdyz uplynulo vice jak 10s od dobehnuti posledniho refreshe, vyvola se refresh, na jehoz konci se nastavi cas refreshe.</w:t>
            </w:r>
          </w:p>
        </w:tc>
      </w:tr>
    </w:tbl>
    <w:p w14:paraId="0550D4D2" w14:textId="6A79E481" w:rsidR="00366BE9" w:rsidRPr="00366BE9" w:rsidRDefault="00A72235" w:rsidP="00366BE9">
      <w:r>
        <w:t xml:space="preserve">Pouzil jsem teda System.Threading.Timer. Nesel spustit. Musim tam mit propertu, ktere ten timer priradim. </w:t>
      </w:r>
      <w:r w:rsidR="00E508EE">
        <w:t>Tridu mi resolvuje Castle a ten resolvne public property.</w:t>
      </w:r>
    </w:p>
    <w:p w14:paraId="0000D151" w14:textId="77777777" w:rsidR="0063699C" w:rsidRDefault="0063699C"/>
    <w:p w14:paraId="3A6ABC56" w14:textId="2568DE75"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432B06B2" w14:textId="6DD3ED68" w:rsidR="00C67300" w:rsidRDefault="00C67300" w:rsidP="0063699C">
      <w:pPr>
        <w:autoSpaceDE w:val="0"/>
        <w:autoSpaceDN w:val="0"/>
        <w:adjustRightInd w:val="0"/>
        <w:spacing w:before="0" w:after="0" w:line="240" w:lineRule="auto"/>
        <w15:collapsed w:val="0"/>
        <w:rPr>
          <w:rFonts w:ascii="Consolas" w:hAnsi="Consolas" w:cs="Consolas"/>
          <w:color w:val="000000"/>
          <w:sz w:val="19"/>
          <w:szCs w:val="19"/>
        </w:rPr>
      </w:pPr>
      <w:r>
        <w:rPr>
          <w:rFonts w:ascii="Calibri" w:hAnsi="Calibri" w:cs="Calibri"/>
          <w:b/>
          <w:color w:val="000000"/>
          <w:szCs w:val="19"/>
        </w:rPr>
        <w:t>DispatcherTimer:</w:t>
      </w:r>
    </w:p>
    <w:p w14:paraId="2BC7F3A8"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MIR.Media.Admin.Screens.MessageRepricing</w:t>
      </w:r>
    </w:p>
    <w:p w14:paraId="30DB2F1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w:t>
      </w:r>
    </w:p>
    <w:p w14:paraId="63A9CAD6"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CounterControlViewModel</w:t>
      </w:r>
      <w:r>
        <w:rPr>
          <w:rFonts w:ascii="Consolas" w:hAnsi="Consolas" w:cs="Consolas"/>
          <w:color w:val="000000"/>
          <w:sz w:val="19"/>
          <w:szCs w:val="19"/>
        </w:rPr>
        <w:t>: Screen</w:t>
      </w:r>
      <w:bookmarkStart w:id="0" w:name="_GoBack"/>
      <w:bookmarkEnd w:id="0"/>
    </w:p>
    <w:p w14:paraId="03D752E8"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7694359E"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m_counter;</w:t>
      </w:r>
    </w:p>
    <w:p w14:paraId="2ED9D61A"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75F765E7"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CounterControlViewModel()</w:t>
      </w:r>
    </w:p>
    <w:p w14:paraId="2F0D538B"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2D4AC274"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Counter = 10;</w:t>
      </w:r>
    </w:p>
    <w:p w14:paraId="2812B682"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70F04EF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DispatcherTimer(TimeSpan.FromSeconds(1), DispatcherPriority.Normal,</w:t>
      </w:r>
    </w:p>
    <w:p w14:paraId="4E11A32F"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delegate</w:t>
      </w:r>
    </w:p>
    <w:p w14:paraId="15AE12ED"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218C13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newValue = Counter == 0 ? 10 : Counter - 1;</w:t>
      </w:r>
    </w:p>
    <w:p w14:paraId="1AB896B9"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Counter = newValue;</w:t>
      </w:r>
    </w:p>
    <w:p w14:paraId="367AFED7"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278F4A76"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 Dispatcher.CurrentDispatcher</w:t>
      </w:r>
    </w:p>
    <w:p w14:paraId="3F2847DD"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           </w:t>
      </w:r>
    </w:p>
    <w:p w14:paraId="0759CF91"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1B7C9ED5"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16E60ADA"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w:t>
      </w:r>
    </w:p>
    <w:p w14:paraId="123B0CE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7E6A231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m_counter;</w:t>
      </w:r>
    </w:p>
    <w:p w14:paraId="48D07C19"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0135B004"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03AE3045"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m_counter = value; </w:t>
      </w:r>
    </w:p>
    <w:p w14:paraId="4C7E7DFD"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NotifyOfPropertyChange();</w:t>
      </w:r>
    </w:p>
    <w:p w14:paraId="2BB43DB8"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CB07829"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8FE9F3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B2E4D5B" w14:textId="77777777" w:rsidR="0063699C" w:rsidRDefault="0063699C" w:rsidP="0063699C">
      <w:pPr>
        <w:rPr>
          <w:rFonts w:ascii="Consolas" w:hAnsi="Consolas" w:cs="Consolas"/>
          <w:color w:val="000000"/>
          <w:sz w:val="19"/>
          <w:szCs w:val="19"/>
        </w:rPr>
      </w:pPr>
      <w:r>
        <w:rPr>
          <w:rFonts w:ascii="Consolas" w:hAnsi="Consolas" w:cs="Consolas"/>
          <w:color w:val="000000"/>
          <w:sz w:val="19"/>
          <w:szCs w:val="19"/>
        </w:rPr>
        <w:t>}</w:t>
      </w:r>
    </w:p>
    <w:p w14:paraId="7A5A7020" w14:textId="77777777" w:rsidR="0063699C" w:rsidRDefault="0063699C" w:rsidP="0063699C">
      <w:pPr>
        <w:rPr>
          <w:rFonts w:ascii="Consolas" w:hAnsi="Consolas" w:cs="Consolas"/>
          <w:color w:val="000000"/>
          <w:sz w:val="19"/>
          <w:szCs w:val="19"/>
        </w:rPr>
      </w:pPr>
    </w:p>
    <w:p w14:paraId="7A8C742E" w14:textId="77777777" w:rsidR="0063699C" w:rsidRDefault="0063699C" w:rsidP="0063699C">
      <w:pPr>
        <w:rPr>
          <w:rFonts w:ascii="Consolas" w:hAnsi="Consolas" w:cs="Consolas"/>
          <w:color w:val="000000"/>
          <w:sz w:val="19"/>
          <w:szCs w:val="19"/>
        </w:rPr>
      </w:pPr>
    </w:p>
    <w:p w14:paraId="795212F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p>
    <w:p w14:paraId="5CADF96C"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="MIR.Media.Admin.Screens.MessageRepricing.CounterControlView"</w:t>
      </w:r>
    </w:p>
    <w:p w14:paraId="19469BE6"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44D77D1A"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19E73147"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14:paraId="555A3AAC"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="clr-namespace:MIR.Media.Admin.Screens.MessageRepricing"</w:t>
      </w:r>
    </w:p>
    <w:p w14:paraId="0189B61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14:paraId="1B1AA55C"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="CustomCounterControl"</w:t>
      </w:r>
    </w:p>
    <w:p w14:paraId="6846859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d</w:t>
      </w:r>
      <w:r>
        <w:rPr>
          <w:rFonts w:ascii="Consolas" w:hAnsi="Consolas" w:cs="Consolas"/>
          <w:color w:val="0000FF"/>
          <w:sz w:val="19"/>
          <w:szCs w:val="19"/>
        </w:rPr>
        <w:t>:</w:t>
      </w:r>
      <w:r>
        <w:rPr>
          <w:rFonts w:ascii="Consolas" w:hAnsi="Consolas" w:cs="Consolas"/>
          <w:color w:val="FF0000"/>
          <w:sz w:val="19"/>
          <w:szCs w:val="19"/>
        </w:rPr>
        <w:t>DataContext</w:t>
      </w:r>
      <w:r>
        <w:rPr>
          <w:rFonts w:ascii="Consolas" w:hAnsi="Consolas" w:cs="Consolas"/>
          <w:color w:val="0000FF"/>
          <w:sz w:val="19"/>
          <w:szCs w:val="19"/>
        </w:rPr>
        <w:t>="{</w:t>
      </w:r>
      <w:r>
        <w:rPr>
          <w:rFonts w:ascii="Consolas" w:hAnsi="Consolas" w:cs="Consolas"/>
          <w:color w:val="A31515"/>
          <w:sz w:val="19"/>
          <w:szCs w:val="19"/>
        </w:rPr>
        <w:t>d</w:t>
      </w:r>
      <w:r>
        <w:rPr>
          <w:rFonts w:ascii="Consolas" w:hAnsi="Consolas" w:cs="Consolas"/>
          <w:color w:val="0000FF"/>
          <w:sz w:val="19"/>
          <w:szCs w:val="19"/>
        </w:rPr>
        <w:t>:</w:t>
      </w:r>
      <w:r>
        <w:rPr>
          <w:rFonts w:ascii="Consolas" w:hAnsi="Consolas" w:cs="Consolas"/>
          <w:color w:val="A31515"/>
          <w:sz w:val="19"/>
          <w:szCs w:val="19"/>
        </w:rPr>
        <w:t>DesignInstance</w:t>
      </w:r>
      <w:r>
        <w:rPr>
          <w:rFonts w:ascii="Consolas" w:hAnsi="Consolas" w:cs="Consolas"/>
          <w:color w:val="FF0000"/>
          <w:sz w:val="19"/>
          <w:szCs w:val="19"/>
        </w:rPr>
        <w:t xml:space="preserve"> local</w:t>
      </w:r>
      <w:r>
        <w:rPr>
          <w:rFonts w:ascii="Consolas" w:hAnsi="Consolas" w:cs="Consolas"/>
          <w:color w:val="0000FF"/>
          <w:sz w:val="19"/>
          <w:szCs w:val="19"/>
        </w:rPr>
        <w:t>:</w:t>
      </w:r>
      <w:r>
        <w:rPr>
          <w:rFonts w:ascii="Consolas" w:hAnsi="Consolas" w:cs="Consolas"/>
          <w:color w:val="FF0000"/>
          <w:sz w:val="19"/>
          <w:szCs w:val="19"/>
        </w:rPr>
        <w:t>CounterControlViewModel</w:t>
      </w:r>
      <w:r>
        <w:rPr>
          <w:rFonts w:ascii="Consolas" w:hAnsi="Consolas" w:cs="Consolas"/>
          <w:color w:val="0000FF"/>
          <w:sz w:val="19"/>
          <w:szCs w:val="19"/>
        </w:rPr>
        <w:t>}"</w:t>
      </w:r>
    </w:p>
    <w:p w14:paraId="747F44DC"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1819605"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="d"&gt;</w:t>
      </w:r>
    </w:p>
    <w:p w14:paraId="73651F72"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p>
    <w:p w14:paraId="09744C42"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="Bottom"</w:t>
      </w:r>
    </w:p>
    <w:p w14:paraId="4D9E2C8F"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FontSize</w:t>
      </w:r>
      <w:r>
        <w:rPr>
          <w:rFonts w:ascii="Consolas" w:hAnsi="Consolas" w:cs="Consolas"/>
          <w:color w:val="0000FF"/>
          <w:sz w:val="19"/>
          <w:szCs w:val="19"/>
        </w:rPr>
        <w:t>="15"</w:t>
      </w:r>
    </w:p>
    <w:p w14:paraId="482046B6"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FontWeight</w:t>
      </w:r>
      <w:r>
        <w:rPr>
          <w:rFonts w:ascii="Consolas" w:hAnsi="Consolas" w:cs="Consolas"/>
          <w:color w:val="0000FF"/>
          <w:sz w:val="19"/>
          <w:szCs w:val="19"/>
        </w:rPr>
        <w:t>="DemiBold"</w:t>
      </w:r>
    </w:p>
    <w:p w14:paraId="1945890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Counter</w:t>
      </w:r>
      <w:r>
        <w:rPr>
          <w:rFonts w:ascii="Consolas" w:hAnsi="Consolas" w:cs="Consolas"/>
          <w:color w:val="0000FF"/>
          <w:sz w:val="19"/>
          <w:szCs w:val="19"/>
        </w:rPr>
        <w:t>}" /&gt;</w:t>
      </w:r>
    </w:p>
    <w:p w14:paraId="1BA60A37" w14:textId="77777777" w:rsidR="0063699C" w:rsidRDefault="0063699C" w:rsidP="0063699C">
      <w:pPr>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4BE29674" w14:textId="77777777" w:rsidR="0063699C" w:rsidRDefault="0063699C" w:rsidP="0063699C"/>
    <w:sectPr w:rsidR="0063699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9C"/>
    <w:rsid w:val="00353D48"/>
    <w:rsid w:val="00366BE9"/>
    <w:rsid w:val="00487288"/>
    <w:rsid w:val="004C6E4E"/>
    <w:rsid w:val="0051254C"/>
    <w:rsid w:val="0063699C"/>
    <w:rsid w:val="00787133"/>
    <w:rsid w:val="008976E8"/>
    <w:rsid w:val="00A27BBA"/>
    <w:rsid w:val="00A72235"/>
    <w:rsid w:val="00B234B8"/>
    <w:rsid w:val="00B5473A"/>
    <w:rsid w:val="00C67300"/>
    <w:rsid w:val="00E508EE"/>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31D7"/>
  <w15:chartTrackingRefBased/>
  <w15:docId w15:val="{61FF87B3-8C49-44B9-8B3A-CB675CB4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63699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3699C"/>
    <w:rPr>
      <w:rFonts w:asciiTheme="majorHAnsi" w:eastAsiaTheme="majorEastAsia" w:hAnsiTheme="majorHAnsi" w:cstheme="majorBidi"/>
      <w:spacing w:val="-10"/>
      <w:kern w:val="28"/>
      <w:sz w:val="56"/>
      <w:szCs w:val="56"/>
    </w:rPr>
  </w:style>
  <w:style w:type="paragraph" w:styleId="Normlnweb">
    <w:name w:val="Normal (Web)"/>
    <w:basedOn w:val="Normln"/>
    <w:uiPriority w:val="99"/>
    <w:semiHidden/>
    <w:unhideWhenUsed/>
    <w:rsid w:val="00366BE9"/>
    <w:pPr>
      <w:spacing w:before="0" w:after="0" w:line="240" w:lineRule="auto"/>
      <w15:collapsed w:val="0"/>
    </w:pPr>
    <w:rPr>
      <w:rFonts w:ascii="Segoe UI"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9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4045</TotalTime>
  <Pages>1</Pages>
  <Words>436</Words>
  <Characters>2486</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7</cp:revision>
  <dcterms:created xsi:type="dcterms:W3CDTF">2019-02-22T07:33:00Z</dcterms:created>
  <dcterms:modified xsi:type="dcterms:W3CDTF">2019-02-25T07:24:00Z</dcterms:modified>
</cp:coreProperties>
</file>