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844E3" w14:textId="77777777" w:rsidR="00F957B7" w:rsidRDefault="00104C06" w:rsidP="009613A8">
      <w:pPr>
        <w:pStyle w:val="Nzev"/>
        <w:rPr>
          <w:lang w:val="en-US"/>
        </w:rPr>
      </w:pPr>
      <w:r>
        <w:rPr>
          <w:lang w:val="en-US"/>
        </w:rPr>
        <w:t>TransactionManager</w:t>
      </w:r>
    </w:p>
    <w:p w14:paraId="2B427F8A" w14:textId="20A399F3" w:rsidR="00104C06" w:rsidRPr="00EC754A" w:rsidRDefault="00104C06" w:rsidP="00104C0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Najdeme ho na na daoSource . Ve scanovadle :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IPrintStorageDaoSource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daoSource</w:t>
      </w:r>
    </w:p>
    <w:p w14:paraId="3F55C3FD" w14:textId="77777777" w:rsidR="00EC754A" w:rsidRPr="00EC754A" w:rsidRDefault="00EC754A" w:rsidP="00EC754A">
      <w:pPr>
        <w:pStyle w:val="Odstavecseseznamem"/>
        <w:rPr>
          <w:lang w:val="en-US"/>
        </w:rPr>
      </w:pPr>
    </w:p>
    <w:p w14:paraId="31238CA1" w14:textId="77777777" w:rsid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UpdateMediumAction(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IAuditableIdentityProvider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auditableIdentityProvider,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IMediumDao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mediumDao,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IMediumPublicationPeriodicity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</w:p>
    <w:p w14:paraId="3BD6B88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mediumPublicationPeriodicity, </w:t>
      </w:r>
      <w:r w:rsidRPr="00104C06">
        <w:rPr>
          <w:rFonts w:ascii="Consolas" w:hAnsi="Consolas" w:cs="Consolas"/>
          <w:b/>
          <w:color w:val="2B91AF"/>
          <w:sz w:val="22"/>
          <w:szCs w:val="19"/>
          <w:u w:val="single"/>
          <w:lang w:val="en-US"/>
        </w:rPr>
        <w:t>IPrintStorageDaoSource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daoSource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377119A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base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(auditableIdentityProvider)</w:t>
      </w:r>
    </w:p>
    <w:p w14:paraId="08F2385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F685A8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m_mediumDao = mediumDao;</w:t>
      </w:r>
    </w:p>
    <w:p w14:paraId="7166406A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m_mediumPublicationPeriodicity = mediumPublicationPeriodicity;</w:t>
      </w:r>
    </w:p>
    <w:p w14:paraId="7AC20C01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>m_transactionManager = daoSource.TransactionManager</w:t>
      </w:r>
      <w:r w:rsidRPr="00104C06"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14:paraId="015378FB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A54D6F9" w14:textId="77777777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3C80B97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4C716BE8" w14:textId="77777777" w:rsidR="00202B20" w:rsidRDefault="00202B20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6458B2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DoAction(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UpdateMediumRequest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request)</w:t>
      </w:r>
    </w:p>
    <w:p w14:paraId="24F767C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425406C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Action()</w:t>
      </w:r>
    </w:p>
    <w:p w14:paraId="2C947B20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14:paraId="5744400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m_mediumDao.UpdateMedium(request.Medium);</w:t>
      </w:r>
    </w:p>
    <w:p w14:paraId="70586E35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m_mediumPublicationPeriodicity.UpdateMediumPeriodicity(request.Medium);</w:t>
      </w:r>
    </w:p>
    <w:p w14:paraId="0B88CD29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14:paraId="1A335292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3DF3791D" w14:textId="77777777" w:rsidR="00104C06" w:rsidRPr="00104C06" w:rsidRDefault="00104C06" w:rsidP="00202B20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</w:pPr>
      <w:r w:rsidRPr="00104C06">
        <w:rPr>
          <w:rFonts w:ascii="Consolas" w:hAnsi="Consolas" w:cs="Consolas"/>
          <w:b/>
          <w:color w:val="000000"/>
          <w:sz w:val="22"/>
          <w:szCs w:val="19"/>
          <w:u w:val="single"/>
          <w:lang w:val="en-US"/>
        </w:rPr>
        <w:t xml:space="preserve"> m_transactionManager.CallInsideTransaction(Action, m_mediumDao.CreateCommonDbContext());</w:t>
      </w:r>
    </w:p>
    <w:p w14:paraId="407A31B7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AD20DB4" w14:textId="77777777" w:rsidR="00104C06" w:rsidRPr="00104C06" w:rsidRDefault="00104C06" w:rsidP="00104C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r w:rsidRPr="00104C06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104C06">
        <w:rPr>
          <w:rFonts w:ascii="Consolas" w:hAnsi="Consolas" w:cs="Consolas"/>
          <w:color w:val="2B91AF"/>
          <w:sz w:val="22"/>
          <w:szCs w:val="19"/>
          <w:lang w:val="en-US"/>
        </w:rPr>
        <w:t>DoneResponse</w:t>
      </w: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>.Successfull();</w:t>
      </w:r>
    </w:p>
    <w:p w14:paraId="57646C29" w14:textId="0B026176" w:rsidR="00104C06" w:rsidRDefault="00104C06" w:rsidP="00104C06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04C06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756199A5" w14:textId="759AB654" w:rsidR="003D6873" w:rsidRDefault="003D6873" w:rsidP="00104C06">
      <w:pPr>
        <w:rPr>
          <w:sz w:val="44"/>
          <w:lang w:val="en-US"/>
        </w:rPr>
      </w:pPr>
    </w:p>
    <w:p w14:paraId="4B51989F" w14:textId="6BDEED4E" w:rsidR="003D6873" w:rsidRDefault="003D6873" w:rsidP="003D6873">
      <w:pPr>
        <w:rPr>
          <w:lang w:val="en-US"/>
        </w:rPr>
      </w:pPr>
      <w:r>
        <w:rPr>
          <w:lang w:val="en-US"/>
        </w:rPr>
        <w:t>Na dao tride mame transakci takto:</w:t>
      </w:r>
    </w:p>
    <w:p w14:paraId="6242AAE5" w14:textId="584C8A0A" w:rsidR="003D6873" w:rsidRDefault="003D6873" w:rsidP="003D687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0D190B89" wp14:editId="14DC40FE">
            <wp:extent cx="5619750" cy="39528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644" w14:textId="5E239001" w:rsidR="00EC754A" w:rsidRDefault="00EC754A" w:rsidP="003D6873">
      <w:pPr>
        <w:rPr>
          <w:lang w:val="en-US"/>
        </w:rPr>
      </w:pPr>
    </w:p>
    <w:p w14:paraId="58F14019" w14:textId="6DF87A63" w:rsidR="00EC754A" w:rsidRPr="00EC754A" w:rsidRDefault="00EC754A" w:rsidP="00EC754A">
      <w:pPr>
        <w:rPr>
          <w:lang w:val="en-US"/>
        </w:rPr>
      </w:pPr>
      <w:r w:rsidRPr="00EC754A">
        <w:rPr>
          <w:b/>
          <w:lang w:val="en-US"/>
        </w:rPr>
        <w:t>Nebo si ho muzeme resolvnout v konstruktoru:</w:t>
      </w:r>
      <w:r w:rsidRPr="00EC754A">
        <w:rPr>
          <w:lang w:val="en-US"/>
        </w:rPr>
        <w:t xml:space="preserve">     </w:t>
      </w:r>
    </w:p>
    <w:p w14:paraId="1C3E3BB2" w14:textId="77777777" w:rsidR="00EC754A" w:rsidRDefault="00EC754A" w:rsidP="00EC754A">
      <w:pPr>
        <w:rPr>
          <w:lang w:val="en-US"/>
        </w:rPr>
      </w:pPr>
      <w:r w:rsidRPr="00EC754A">
        <w:rPr>
          <w:lang w:val="en-US"/>
        </w:rPr>
        <w:t xml:space="preserve">  ITransactionManager transactionManager   </w:t>
      </w:r>
    </w:p>
    <w:p w14:paraId="77F3BCBE" w14:textId="77777777" w:rsidR="00EC754A" w:rsidRPr="00EC754A" w:rsidRDefault="00EC754A" w:rsidP="00EC754A">
      <w:pPr>
        <w:rPr>
          <w:b/>
          <w:lang w:val="en-US"/>
        </w:rPr>
      </w:pPr>
      <w:r w:rsidRPr="00EC754A">
        <w:rPr>
          <w:b/>
          <w:lang w:val="en-US"/>
        </w:rPr>
        <w:t xml:space="preserve">a pak vyrobit: </w:t>
      </w:r>
    </w:p>
    <w:p w14:paraId="659C7143" w14:textId="77777777" w:rsidR="00EC754A" w:rsidRDefault="00EC754A" w:rsidP="00EC754A">
      <w:pPr>
        <w:rPr>
          <w:lang w:val="en-US"/>
        </w:rPr>
      </w:pPr>
      <w:r w:rsidRPr="00EC754A">
        <w:rPr>
          <w:lang w:val="en-US"/>
        </w:rPr>
        <w:t xml:space="preserve">m_transactionManager = transactionManager;  </w:t>
      </w:r>
    </w:p>
    <w:p w14:paraId="26AA8465" w14:textId="707C24CB" w:rsidR="00EC754A" w:rsidRPr="00EC754A" w:rsidRDefault="00EC754A" w:rsidP="00EC754A">
      <w:pPr>
        <w:rPr>
          <w:lang w:val="en-US"/>
        </w:rPr>
      </w:pPr>
      <w:r w:rsidRPr="00EC754A">
        <w:rPr>
          <w:b/>
          <w:lang w:val="en-US"/>
        </w:rPr>
        <w:t>K tomu ale potrebujeme registraci:</w:t>
      </w:r>
      <w:r w:rsidRPr="00EC754A">
        <w:rPr>
          <w:lang w:val="en-US"/>
        </w:rPr>
        <w:t xml:space="preserve"> </w:t>
      </w:r>
    </w:p>
    <w:p w14:paraId="15586423" w14:textId="3DB1F85F" w:rsidR="00EC754A" w:rsidRDefault="00EC754A" w:rsidP="00EC754A">
      <w:pPr>
        <w:rPr>
          <w:lang w:val="en-US"/>
        </w:rPr>
      </w:pPr>
      <w:r w:rsidRPr="00EC754A">
        <w:rPr>
          <w:lang w:val="en-US"/>
        </w:rPr>
        <w:t>container.Register(Component.For&lt;ITransactionManager&gt;().ImplementedBy&lt;TransactionManager&gt;());</w:t>
      </w:r>
    </w:p>
    <w:p w14:paraId="6F9236F7" w14:textId="51424129" w:rsidR="00EC754A" w:rsidRDefault="00EC754A" w:rsidP="00EC754A">
      <w:pPr>
        <w:rPr>
          <w:b/>
          <w:lang w:val="en-US"/>
        </w:rPr>
      </w:pPr>
      <w:r w:rsidRPr="00EC754A">
        <w:rPr>
          <w:b/>
          <w:lang w:val="en-US"/>
        </w:rPr>
        <w:t>Pokud ale mam zaregistrovane dve entityDaoFactory, chci pouzit toho spravneho managera a v takovemto pripade je mozna lepsi si ho vzit z daoSource:</w:t>
      </w:r>
    </w:p>
    <w:p w14:paraId="75CAA0D3" w14:textId="0F1DCDC2" w:rsidR="00EC754A" w:rsidRPr="00EC754A" w:rsidRDefault="00EC754A" w:rsidP="00EC754A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3391" wp14:editId="53471D02">
                <wp:simplePos x="0" y="0"/>
                <wp:positionH relativeFrom="column">
                  <wp:posOffset>5010150</wp:posOffset>
                </wp:positionH>
                <wp:positionV relativeFrom="paragraph">
                  <wp:posOffset>1553210</wp:posOffset>
                </wp:positionV>
                <wp:extent cx="2790825" cy="238125"/>
                <wp:effectExtent l="0" t="0" r="28575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FA01B" id="Zaoblený obdélník 9" o:spid="_x0000_s1026" style="position:absolute;margin-left:394.5pt;margin-top:122.3pt;width:219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" filled="f" strokecolor="#ed7d31 [320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E1216" wp14:editId="15136000">
                <wp:simplePos x="0" y="0"/>
                <wp:positionH relativeFrom="column">
                  <wp:posOffset>4953000</wp:posOffset>
                </wp:positionH>
                <wp:positionV relativeFrom="paragraph">
                  <wp:posOffset>19685</wp:posOffset>
                </wp:positionV>
                <wp:extent cx="2343150" cy="247650"/>
                <wp:effectExtent l="0" t="0" r="19050" b="1905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0BFB45" id="Zaoblený obdélník 8" o:spid="_x0000_s1026" style="position:absolute;margin-left:390pt;margin-top:1.55pt;width:184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" filled="f" strokecolor="#ed7d31 [320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2BDC8" wp14:editId="5CE2F458">
                <wp:simplePos x="0" y="0"/>
                <wp:positionH relativeFrom="column">
                  <wp:posOffset>3629025</wp:posOffset>
                </wp:positionH>
                <wp:positionV relativeFrom="paragraph">
                  <wp:posOffset>305435</wp:posOffset>
                </wp:positionV>
                <wp:extent cx="1295400" cy="219075"/>
                <wp:effectExtent l="0" t="0" r="19050" b="28575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9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56911" id="Zaoblený obdélník 6" o:spid="_x0000_s1026" style="position:absolute;margin-left:285.75pt;margin-top:24.05pt;width:102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" filled="f" strokecolor="#ed7d31 [3205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86274" wp14:editId="0DCDF989">
                <wp:simplePos x="0" y="0"/>
                <wp:positionH relativeFrom="column">
                  <wp:posOffset>590550</wp:posOffset>
                </wp:positionH>
                <wp:positionV relativeFrom="paragraph">
                  <wp:posOffset>2572384</wp:posOffset>
                </wp:positionV>
                <wp:extent cx="4486275" cy="314325"/>
                <wp:effectExtent l="19050" t="19050" r="28575" b="28575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4E67D" id="Zaoblený obdélník 4" o:spid="_x0000_s1026" style="position:absolute;margin-left:46.5pt;margin-top:202.55pt;width:353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" filled="f" strokecolor="#ed7d31 [3205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2A5AC" wp14:editId="06C03F13">
                <wp:simplePos x="0" y="0"/>
                <wp:positionH relativeFrom="column">
                  <wp:posOffset>590550</wp:posOffset>
                </wp:positionH>
                <wp:positionV relativeFrom="paragraph">
                  <wp:posOffset>1029335</wp:posOffset>
                </wp:positionV>
                <wp:extent cx="4467225" cy="304800"/>
                <wp:effectExtent l="19050" t="19050" r="2857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3048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9819D" id="Zaoblený obdélník 3" o:spid="_x0000_s1026" style="position:absolute;margin-left:46.5pt;margin-top:81.05pt;width:351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" filled="f" strokecolor="#ed7d31 [3205]" strokeweight="2.25pt"/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inline distT="0" distB="0" distL="0" distR="0" wp14:anchorId="1C148347" wp14:editId="59FCEC52">
            <wp:extent cx="7867650" cy="29527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57F09E" w14:textId="37B6C2A1" w:rsidR="00EC754A" w:rsidRDefault="00EC754A" w:rsidP="003D6873">
      <w:pPr>
        <w:rPr>
          <w:lang w:val="en-US"/>
        </w:rPr>
      </w:pPr>
    </w:p>
    <w:p w14:paraId="79555D2C" w14:textId="5AE45426" w:rsidR="00EC754A" w:rsidRDefault="00EC754A" w:rsidP="003D6873">
      <w:pPr>
        <w:rPr>
          <w:lang w:val="en-US"/>
        </w:rPr>
      </w:pPr>
    </w:p>
    <w:p w14:paraId="047D16B1" w14:textId="4DDC3275" w:rsidR="00EC754A" w:rsidRDefault="00EC754A" w:rsidP="003D6873">
      <w:pPr>
        <w:rPr>
          <w:lang w:val="en-US"/>
        </w:rPr>
      </w:pPr>
    </w:p>
    <w:p w14:paraId="13888826" w14:textId="77DBE4E1" w:rsidR="00EC754A" w:rsidRDefault="00EC754A" w:rsidP="003D6873">
      <w:pPr>
        <w:rPr>
          <w:lang w:val="en-US"/>
        </w:rPr>
      </w:pPr>
    </w:p>
    <w:p w14:paraId="49E88C17" w14:textId="77777777" w:rsidR="00EC754A" w:rsidRPr="00104C06" w:rsidRDefault="00EC754A" w:rsidP="003D6873">
      <w:pPr>
        <w:rPr>
          <w:lang w:val="en-US"/>
        </w:rPr>
      </w:pPr>
    </w:p>
    <w:sectPr w:rsidR="00EC754A" w:rsidRPr="0010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9560C"/>
    <w:multiLevelType w:val="hybridMultilevel"/>
    <w:tmpl w:val="B936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06"/>
    <w:rsid w:val="00104C06"/>
    <w:rsid w:val="00107CE6"/>
    <w:rsid w:val="00202B20"/>
    <w:rsid w:val="003D6873"/>
    <w:rsid w:val="004260BC"/>
    <w:rsid w:val="005E4364"/>
    <w:rsid w:val="0064279F"/>
    <w:rsid w:val="00674503"/>
    <w:rsid w:val="006B5335"/>
    <w:rsid w:val="00921036"/>
    <w:rsid w:val="009613A8"/>
    <w:rsid w:val="00EC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7E79"/>
  <w15:chartTrackingRefBased/>
  <w15:docId w15:val="{3A9FC4B5-0082-4026-8868-C5070133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2017-10-08T17:57:00Z</dcterms:created>
  <dcterms:modified xsi:type="dcterms:W3CDTF">2020-01-23T12:38:00Z</dcterms:modified>
</cp:coreProperties>
</file>