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4767" w:rsidRPr="00D77672" w:rsidRDefault="00000000">
      <w:pPr>
        <w:pStyle w:val="Titel"/>
        <w:rPr>
          <w:lang w:val="nl-BE"/>
        </w:rPr>
      </w:pPr>
      <w:r w:rsidRPr="00D77672">
        <w:rPr>
          <w:lang w:val="nl-BE"/>
        </w:rPr>
        <w:t>De Nationale Stress Index</w:t>
      </w:r>
    </w:p>
    <w:p w:rsidR="000B4767" w:rsidRPr="00D77672" w:rsidRDefault="00000000">
      <w:pPr>
        <w:rPr>
          <w:lang w:val="nl-BE"/>
        </w:rPr>
      </w:pPr>
      <w:r w:rsidRPr="00D77672">
        <w:rPr>
          <w:i/>
          <w:sz w:val="24"/>
          <w:lang w:val="nl-BE"/>
        </w:rPr>
        <w:t>Deze index meet elke dag en elk uur hoe omstandigheden in heel België op mensen kunnen inwerken.</w:t>
      </w:r>
    </w:p>
    <w:p w:rsidR="000B4767" w:rsidRPr="00D77672" w:rsidRDefault="00000000">
      <w:pPr>
        <w:rPr>
          <w:lang w:val="nl-BE"/>
        </w:rPr>
      </w:pPr>
      <w:r w:rsidRPr="00D77672">
        <w:rPr>
          <w:lang w:val="nl-BE"/>
        </w:rPr>
        <w:t>België meet zijn inflatie en zijn koopkracht al meer dan honderd jaar, en zijn files sinds ruim een decennium. Vanaf vandaag meet het ook iets wat tot nu toe onzichtbaar bleef: hoeveel erkende stressfactoren er op een bepaald moment aanwezig zijn in de leefomgeving.</w:t>
      </w:r>
    </w:p>
    <w:p w:rsidR="000B4767" w:rsidRPr="00D77672" w:rsidRDefault="00000000">
      <w:pPr>
        <w:rPr>
          <w:lang w:val="nl-BE"/>
        </w:rPr>
      </w:pPr>
      <w:r w:rsidRPr="00D77672">
        <w:rPr>
          <w:lang w:val="nl-BE"/>
        </w:rPr>
        <w:t>Dat is wat De Nationale Stress Index doet. Hij meet niet hoeveel stress Belgen voelen, daar is hij niet voor gemaakt. Hij meet hoeveel omstandigheden die stress kunnen uitlokken er op een dag aanwezig zijn, en hij vergelijkt dat met wat normaal is. Geen peiling naar gevoel, maar een signaalindex van blootstelling.</w:t>
      </w:r>
    </w:p>
    <w:p w:rsidR="000B4767" w:rsidRPr="00D77672" w:rsidRDefault="00000000">
      <w:pPr>
        <w:rPr>
          <w:lang w:val="nl-BE"/>
        </w:rPr>
      </w:pPr>
      <w:r w:rsidRPr="00D77672">
        <w:rPr>
          <w:lang w:val="nl-BE"/>
        </w:rPr>
        <w:t>We weten elke maand hoeveel duurder onze winkelkar wordt. We weten hoeveel vertrouwen consumenten hebben in de economie. We weten zelfs hoeveel minuten we verliezen in de file. Wat we tot nu toe niet samenbrachten, is hoeveel van die druk er op één moment tegelijk op het land weegt. Dat is precies wat deze index in één maat vat.</w:t>
      </w:r>
    </w:p>
    <w:p w:rsidR="000B4767" w:rsidRPr="00D77672" w:rsidRDefault="00000000">
      <w:pPr>
        <w:pStyle w:val="Kop2"/>
        <w:rPr>
          <w:lang w:val="nl-BE"/>
        </w:rPr>
      </w:pPr>
      <w:r w:rsidRPr="00D77672">
        <w:rPr>
          <w:lang w:val="nl-BE"/>
        </w:rPr>
        <w:t>Wat de eerste meting toont: de druk is vooral economisch, de leefomgeving grotendeels kalm</w:t>
      </w:r>
    </w:p>
    <w:p w:rsidR="000B4767" w:rsidRPr="00D77672" w:rsidRDefault="00000000">
      <w:pPr>
        <w:rPr>
          <w:lang w:val="nl-BE"/>
        </w:rPr>
      </w:pPr>
      <w:r w:rsidRPr="00D77672">
        <w:rPr>
          <w:lang w:val="nl-BE"/>
        </w:rPr>
        <w:t>Het hoofdcijfer van de index weegt de structurele economische druk op gezinnen (inflatie, brandstof- en energieprijzen, koopkrachtvertrouwen, hypotheekrente en werkloosheid), samen met de omstandigheden van de dag: weer, nieuwstoon en verkeer. Het meet die tegen wat normaal is in de periode 2010-2019, waarbij 50 staat voor een normaal niveau.</w:t>
      </w:r>
    </w:p>
    <w:p w:rsidR="000B4767" w:rsidRPr="00D77672" w:rsidRDefault="00000000">
      <w:pPr>
        <w:rPr>
          <w:lang w:val="nl-BE"/>
        </w:rPr>
      </w:pPr>
      <w:r w:rsidRPr="00D77672">
        <w:rPr>
          <w:lang w:val="nl-BE"/>
        </w:rPr>
        <w:t xml:space="preserve">Vlak voor de zomer staat dat cijfer in de zone </w:t>
      </w:r>
      <w:r w:rsidRPr="00D77672">
        <w:rPr>
          <w:b/>
          <w:lang w:val="nl-BE"/>
        </w:rPr>
        <w:t>VERHOOGD</w:t>
      </w:r>
      <w:r w:rsidRPr="00D77672">
        <w:rPr>
          <w:lang w:val="nl-BE"/>
        </w:rPr>
        <w:t xml:space="preserve"> (87 op 100). En het opvallende is wáár de druk zit. Het weer is rustig en het verkeer normaal. De druk zit in de structurele kosten van levensonderhoud, vooral de aanhoudende prijsdruk, de brandstof- en energieprijzen en een zwak consumentenvertrouwen, en daarnaast in een nieuwstoon die wat negatiever ligt dan gewoonlijk. De werkloosheid staat op dit moment juist gunstig en duwt het cijfer omlaag.</w:t>
      </w:r>
    </w:p>
    <w:p w:rsidR="000B4767" w:rsidRPr="00D77672" w:rsidRDefault="00000000">
      <w:pPr>
        <w:rPr>
          <w:lang w:val="nl-BE"/>
        </w:rPr>
      </w:pPr>
      <w:r w:rsidRPr="00D77672">
        <w:rPr>
          <w:lang w:val="nl-BE"/>
        </w:rPr>
        <w:t>Het is dus geen breed crisisbeeld. Het is een duidelijke verhoging, vooral economisch, in een verder grotendeels kalme leefomgeving.</w:t>
      </w:r>
    </w:p>
    <w:p w:rsidR="000B4767" w:rsidRPr="00D77672" w:rsidRDefault="00000000">
      <w:pPr>
        <w:pStyle w:val="Kop2"/>
        <w:rPr>
          <w:lang w:val="nl-BE"/>
        </w:rPr>
      </w:pPr>
      <w:r w:rsidRPr="00D77672">
        <w:rPr>
          <w:lang w:val="nl-BE"/>
        </w:rPr>
        <w:t>Waarom dit moment telt: een seizoen dat weinig ruimte voor herstel laat</w:t>
      </w:r>
    </w:p>
    <w:p w:rsidR="000B4767" w:rsidRPr="00D77672" w:rsidRDefault="00000000">
      <w:pPr>
        <w:rPr>
          <w:lang w:val="nl-BE"/>
        </w:rPr>
      </w:pPr>
      <w:r w:rsidRPr="00D77672">
        <w:rPr>
          <w:lang w:val="nl-BE"/>
        </w:rPr>
        <w:t>Die economische druk staat niet op een willekeurig moment hoog. Hij valt samen met een periode die om andere redenen veeleisend is, en daar wordt het beeld interessanter. Twee dingen spelen mee die de index bewust niet meet, maar die wel verklaren waarom een verhoogde druk net nu zwaarder weegt.</w:t>
      </w:r>
    </w:p>
    <w:p w:rsidR="000B4767" w:rsidRPr="00D77672" w:rsidRDefault="00000000">
      <w:pPr>
        <w:rPr>
          <w:lang w:val="nl-BE"/>
        </w:rPr>
      </w:pPr>
      <w:r w:rsidRPr="00D77672">
        <w:rPr>
          <w:b/>
          <w:lang w:val="nl-BE"/>
        </w:rPr>
        <w:t>De eindspurt vóór het verlof.</w:t>
      </w:r>
      <w:r w:rsidRPr="00D77672">
        <w:rPr>
          <w:lang w:val="nl-BE"/>
        </w:rPr>
        <w:t xml:space="preserve"> Voor veel werknemers zijn de weken voor de vakantie veeleisend: projecten afronden, dossiers overdragen, deadlines halen voordat de mailbox </w:t>
      </w:r>
      <w:r w:rsidRPr="00D77672">
        <w:rPr>
          <w:lang w:val="nl-BE"/>
        </w:rPr>
        <w:lastRenderedPageBreak/>
        <w:t>dichtgaat. De index meet geen ervaren werkdruk, daar bestaat geen betrouwbare publieke dagdata voor. Wat hij wél signaleert, is de kalenderconditie: de periode van deadlines en overdrachten vlak voor een grote verlofgolf. Onderzoek koppelt die pre-vakantieperiode aan een tijdelijke daling van welbevinden.</w:t>
      </w:r>
    </w:p>
    <w:p w:rsidR="000B4767" w:rsidRPr="00D77672" w:rsidRDefault="00000000">
      <w:pPr>
        <w:rPr>
          <w:lang w:val="nl-BE"/>
        </w:rPr>
      </w:pPr>
      <w:r w:rsidRPr="00D77672">
        <w:rPr>
          <w:b/>
          <w:lang w:val="nl-BE"/>
        </w:rPr>
        <w:t>Minder ruimte om te herstellen.</w:t>
      </w:r>
      <w:r w:rsidRPr="00D77672">
        <w:rPr>
          <w:lang w:val="nl-BE"/>
        </w:rPr>
        <w:t xml:space="preserve"> De zomer is voor veel gezinnen ook een periode van extra uitgaven, reizen, kampen, festivals. En wanneer de druk toeneemt, komt rust vaak als eerste in het gedrang. Dit is precies de zijde die de index niet meet: hij kijkt naar de blootstelling aan stressoren, niet naar of mensen voldoende kunnen recupereren. Maar net die herstelzijde maakt het verhaal relevant. De allostatic-load-theorie (McEwen) toont dat het niet de losse piek is die telt, maar de opeenstapeling van druk zónder voldoende herstel. En de Conservation of Resources-theorie (Hobfoll) verklaart waarom geldzorgen zo zwaar wegen: stress ontstaat wanneer hulpbronnen bedreigd raken of niet aangevuld worden.</w:t>
      </w:r>
    </w:p>
    <w:p w:rsidR="000B4767" w:rsidRPr="00D77672" w:rsidRDefault="00000000">
      <w:pPr>
        <w:pStyle w:val="Kop2"/>
        <w:rPr>
          <w:lang w:val="nl-BE"/>
        </w:rPr>
      </w:pPr>
      <w:r w:rsidRPr="00D77672">
        <w:rPr>
          <w:lang w:val="nl-BE"/>
        </w:rPr>
        <w:t>Geen losse pieken, maar een samenloop</w:t>
      </w:r>
    </w:p>
    <w:p w:rsidR="000B4767" w:rsidRPr="00D77672" w:rsidRDefault="00000000">
      <w:pPr>
        <w:rPr>
          <w:lang w:val="nl-BE"/>
        </w:rPr>
      </w:pPr>
      <w:r w:rsidRPr="00D77672">
        <w:rPr>
          <w:lang w:val="nl-BE"/>
        </w:rPr>
        <w:t>De kern van deze eerste meting is niet dat één stressor uitzonderlijk hoog scoort. Het is de samenloop: een economische druk die de index rechtstreeks meet en die hoog staat, in een seizoen dat traditioneel weinig ruimte voor herstel laat.</w:t>
      </w:r>
    </w:p>
    <w:p w:rsidR="000B4767" w:rsidRPr="00D77672" w:rsidRDefault="00000000">
      <w:pPr>
        <w:rPr>
          <w:lang w:val="nl-BE"/>
        </w:rPr>
      </w:pPr>
      <w:r w:rsidRPr="00D77672">
        <w:rPr>
          <w:lang w:val="nl-BE"/>
        </w:rPr>
        <w:t>De index legt tussen die twee geen oorzakelijk verband, hij stelt alleen vast dat ze tegelijk aanwezig zijn. Maar net daarom suggereert deze eerste meting geen uitzonderlijke crisis. Ze toont iets nuchterders: dat veel Belgen zich in een periode bevinden waarin meerdere bronnen van druk samenvallen, en dat is precies wanneer herstel het meeste waard wordt.</w:t>
      </w:r>
    </w:p>
    <w:p w:rsidR="000B4767" w:rsidRPr="00D77672" w:rsidRDefault="00000000">
      <w:pPr>
        <w:pStyle w:val="Kop2"/>
        <w:rPr>
          <w:lang w:val="nl-BE"/>
        </w:rPr>
      </w:pPr>
      <w:r w:rsidRPr="00D77672">
        <w:rPr>
          <w:lang w:val="nl-BE"/>
        </w:rPr>
        <w:t>Van meten naar herstel: waarom de tegenpool telt</w:t>
      </w:r>
    </w:p>
    <w:p w:rsidR="000B4767" w:rsidRPr="00D77672" w:rsidRDefault="00000000">
      <w:pPr>
        <w:rPr>
          <w:lang w:val="nl-BE"/>
        </w:rPr>
      </w:pPr>
      <w:r w:rsidRPr="00D77672">
        <w:rPr>
          <w:lang w:val="nl-BE"/>
        </w:rPr>
        <w:t>Hier raakt de index aan iets wat zelden in cijfers wordt gevat: herstel is geen sluitstuk, het is een onderdeel van het stresssysteem zelf, en de index meet net die kant niet. Hij meet de druk die binnenkomt, niet de rust die zou moeten volgen. Dat is geen gebrek, maar een bewuste keuze. En het maakt de vraag des te scherper: als de blootstelling aan stressoren stijgt, stijgt ook het belang van omgevingen die het tegenovergestelde bieden, ruimte, trage tijd, natuur, afstand van de dagelijkse druk.</w:t>
      </w:r>
    </w:p>
    <w:p w:rsidR="000B4767" w:rsidRPr="00D77672" w:rsidRDefault="00000000">
      <w:pPr>
        <w:rPr>
          <w:lang w:val="nl-BE"/>
        </w:rPr>
      </w:pPr>
      <w:r w:rsidRPr="00D77672">
        <w:rPr>
          <w:lang w:val="nl-BE"/>
        </w:rPr>
        <w:t>Dat verklaart mee waarom dit eerste meetmoment net voor de zomer valt. De echte vraag volgt later: wat gebeurt er met die druk wanneer de vakantie begint? Daalt de blootstelling effectief, of neemt de spanning gewoon een andere gedaante aan?</w:t>
      </w:r>
    </w:p>
    <w:p w:rsidR="000B4767" w:rsidRPr="00D77672" w:rsidRDefault="00000000">
      <w:pPr>
        <w:rPr>
          <w:lang w:val="nl-BE"/>
        </w:rPr>
      </w:pPr>
      <w:r w:rsidRPr="00D77672">
        <w:rPr>
          <w:lang w:val="nl-BE"/>
        </w:rPr>
        <w:t>Een van de partners van De Nationale Stress Index, het toeristisch agentschap van Les Hautes-Alpes, volgt die vraag van nabij. De regio profileert zich rond natuur, hoogte en herstel, en heeft een direct belang bij de vraag hoe omgeving en recuperatie samenhangen.</w:t>
      </w:r>
    </w:p>
    <w:p w:rsidR="000B4767" w:rsidRPr="00D77672" w:rsidRDefault="00000000">
      <w:pPr>
        <w:pStyle w:val="Kop2"/>
        <w:rPr>
          <w:lang w:val="nl-BE"/>
        </w:rPr>
      </w:pPr>
      <w:r w:rsidRPr="00D77672">
        <w:rPr>
          <w:lang w:val="nl-BE"/>
        </w:rPr>
        <w:t>Over De Nationale Stress Index</w:t>
      </w:r>
    </w:p>
    <w:p w:rsidR="000B4767" w:rsidRPr="00D77672" w:rsidRDefault="00000000">
      <w:pPr>
        <w:rPr>
          <w:lang w:val="nl-BE"/>
        </w:rPr>
      </w:pPr>
      <w:r w:rsidRPr="00D77672">
        <w:rPr>
          <w:lang w:val="nl-BE"/>
        </w:rPr>
        <w:t>De Nationale Stress Index is een signaalindex die meet hoeveel stressfactoren die de wetenschappelijke literatuur erkent, aanwezig zijn in de Belgische leefomgeving. De index meet blootstelling aan stressoren, de condities, niet de subjectief ervaren stress van individuen, en doet geen klinische of individuele uitspraken. Het is een literatuur-</w:t>
      </w:r>
      <w:r w:rsidRPr="00D77672">
        <w:rPr>
          <w:lang w:val="nl-BE"/>
        </w:rPr>
        <w:lastRenderedPageBreak/>
        <w:t>onderbouwde, publiek herhaalbare meting, geen peer-reviewed instrument. Opeenvolgende metingen maken het mogelijk verschuivingen in de tijd te volgen, bijvoorbeeld rond vakantieperiodes, verkiezingen of economische gebeurtenissen.</w:t>
      </w:r>
    </w:p>
    <w:p w:rsidR="000B4767" w:rsidRPr="00D77672" w:rsidRDefault="00000000">
      <w:pPr>
        <w:rPr>
          <w:lang w:val="nl-BE"/>
        </w:rPr>
      </w:pPr>
      <w:r w:rsidRPr="00D77672">
        <w:rPr>
          <w:lang w:val="nl-BE"/>
        </w:rPr>
        <w:t>De kaders waarop de index steunt, komen uit de gedrags- en gezondheidswetenschap: de allostatic-load-theorie (McEwen), het Social Determinants of Health-kader (Marmot/WHO) en de Conservation of Resources-theorie (Hobfoll). De index claimt niet te meten wat die kaders meten; hij gebruikt ze om te verantwoorden welke condities zinvol zijn om te volgen. De volledige methodologie en de databronnen zijn publiek beschikbaar.</w:t>
      </w:r>
    </w:p>
    <w:p w:rsidR="000B4767" w:rsidRPr="00D77672" w:rsidRDefault="00000000">
      <w:pPr>
        <w:rPr>
          <w:lang w:val="nl-BE"/>
        </w:rPr>
      </w:pPr>
      <w:r w:rsidRPr="00D77672">
        <w:rPr>
          <w:lang w:val="nl-BE"/>
        </w:rPr>
        <w:t>De index is nog niet peer-reviewed. We nodigen onderzoekers uit de gedrags-, gezondheids- en datawetenschap uit om de methodologie te toetsen en mee te bouwen aan een onafhankelijke, multidisciplinaire stuurgroep die de index verder valideert.</w:t>
      </w:r>
    </w:p>
    <w:p w:rsidR="000B4767" w:rsidRPr="00D77672" w:rsidRDefault="00000000">
      <w:pPr>
        <w:rPr>
          <w:lang w:val="nl-BE"/>
        </w:rPr>
      </w:pPr>
      <w:r w:rsidRPr="00D77672">
        <w:rPr>
          <w:lang w:val="nl-BE"/>
        </w:rPr>
        <w:t>De Nationale Stress Index is een initiatief van June20, een strategisch communicatie- en innovatiebureau, ontwikkeld in samenwerking met het toeristisch agentschap van Les Hautes-Alpes.</w:t>
      </w:r>
    </w:p>
    <w:p w:rsidR="000B4767" w:rsidRPr="00D77672" w:rsidRDefault="00000000">
      <w:pPr>
        <w:rPr>
          <w:lang w:val="nl-BE"/>
        </w:rPr>
      </w:pPr>
      <w:r w:rsidRPr="00D77672">
        <w:rPr>
          <w:lang w:val="nl-BE"/>
        </w:rPr>
        <w:t>———</w:t>
      </w:r>
    </w:p>
    <w:p w:rsidR="000B4767" w:rsidRPr="00D77672" w:rsidRDefault="00000000">
      <w:pPr>
        <w:rPr>
          <w:lang w:val="nl-BE"/>
        </w:rPr>
      </w:pPr>
      <w:r w:rsidRPr="00D77672">
        <w:rPr>
          <w:b/>
          <w:lang w:val="nl-BE"/>
        </w:rPr>
        <w:t>Perscontact</w:t>
      </w:r>
    </w:p>
    <w:p w:rsidR="000B4767" w:rsidRPr="00D77672" w:rsidRDefault="00000000">
      <w:pPr>
        <w:rPr>
          <w:lang w:val="nl-BE"/>
        </w:rPr>
      </w:pPr>
      <w:r w:rsidRPr="00D77672">
        <w:rPr>
          <w:lang w:val="nl-BE"/>
        </w:rPr>
        <w:t>[Naam] · [functie] · [telefoon] · [e-mail]</w:t>
      </w:r>
    </w:p>
    <w:p w:rsidR="000B4767" w:rsidRPr="00D77672" w:rsidRDefault="00000000">
      <w:pPr>
        <w:rPr>
          <w:lang w:val="nl-BE"/>
        </w:rPr>
      </w:pPr>
      <w:r w:rsidRPr="00D77672">
        <w:rPr>
          <w:lang w:val="nl-BE"/>
        </w:rPr>
        <w:t>June20 · [adres] · [website]</w:t>
      </w:r>
    </w:p>
    <w:p w:rsidR="000B4767" w:rsidRPr="00D77672" w:rsidRDefault="00000000">
      <w:pPr>
        <w:rPr>
          <w:lang w:val="nl-BE"/>
        </w:rPr>
      </w:pPr>
      <w:r w:rsidRPr="00D77672">
        <w:rPr>
          <w:lang w:val="nl-BE"/>
        </w:rPr>
        <w:t>Beeldmateriaal, grafieken en de volledige methodologische nota zijn op aanvraag beschikbaar.</w:t>
      </w:r>
    </w:p>
    <w:sectPr w:rsidR="000B4767" w:rsidRPr="00D776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066880864">
    <w:abstractNumId w:val="8"/>
  </w:num>
  <w:num w:numId="2" w16cid:durableId="2119711974">
    <w:abstractNumId w:val="6"/>
  </w:num>
  <w:num w:numId="3" w16cid:durableId="16582138">
    <w:abstractNumId w:val="5"/>
  </w:num>
  <w:num w:numId="4" w16cid:durableId="105933744">
    <w:abstractNumId w:val="4"/>
  </w:num>
  <w:num w:numId="5" w16cid:durableId="700857802">
    <w:abstractNumId w:val="7"/>
  </w:num>
  <w:num w:numId="6" w16cid:durableId="608660235">
    <w:abstractNumId w:val="3"/>
  </w:num>
  <w:num w:numId="7" w16cid:durableId="1124157553">
    <w:abstractNumId w:val="2"/>
  </w:num>
  <w:num w:numId="8" w16cid:durableId="1593200712">
    <w:abstractNumId w:val="1"/>
  </w:num>
  <w:num w:numId="9" w16cid:durableId="129776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67"/>
    <w:rsid w:val="0015074B"/>
    <w:rsid w:val="0029639D"/>
    <w:rsid w:val="00326F90"/>
    <w:rsid w:val="00AA1D8D"/>
    <w:rsid w:val="00B47730"/>
    <w:rsid w:val="00CB0664"/>
    <w:rsid w:val="00D776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EA104"/>
  <w14:defaultImageDpi w14:val="300"/>
  <w15:docId w15:val="{D1283295-9161-704B-9B67-56E00B51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1070</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Hoogland</cp:lastModifiedBy>
  <cp:revision>2</cp:revision>
  <dcterms:created xsi:type="dcterms:W3CDTF">2013-12-23T23:15:00Z</dcterms:created>
  <dcterms:modified xsi:type="dcterms:W3CDTF">2026-06-21T22:42:00Z</dcterms:modified>
  <cp:category/>
</cp:coreProperties>
</file>