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请问公司最新股东数量？另外希望公司能在合规情况下，详尽披露重整进度，以增强投资者信心。谢谢</w:t>
      </w:r>
    </w:p>
    <w:p>
      <w:r>
        <w:t>回答: *ST合泰：您好，截至2024年8月10日，公司股东总人数为92,351，感谢您的支持和关注，谢谢。2024-08-14 17:09:23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董秘您好，公司计划于2023年下半年年底完成的纳米硅粉中试产线项目，现在完成情况如何，可以开启纳米硅粉的量产了吗？</w:t>
      </w:r>
    </w:p>
    <w:p>
      <w:r>
        <w:t>回答: 博迁新材：尊敬的投资者，您好！公司纳米硅粉中试产线项目主体工程建设已基本完成，目前正在推进自动化控制系统建设，后续将逐步安排开机调试工作及验收工作。公司乐见于客户拓展新的市场并希望由此能够给公司带来更多机会，但目前硅粉产品的营业收入在公司整体营业收入中占比较小，敬请广大投资者注意投资风险。感谢您对公司的关注，谢谢！2024-08-14 16:05:00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飞马国际什么时候注资？</w:t>
      </w:r>
    </w:p>
    <w:p>
      <w:r>
        <w:t>回答: 新希望：本公司与飞马国际没有任何业务往来及股权关系，不了解您所说的注资事宜。2024-08-14 15:57:26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请问公司生猪养殖使用的饲料都是自己生产的吗，在核算养殖成本的时候，内销的价格是饲料对外的售价吗，还是成本价呀？</w:t>
      </w:r>
    </w:p>
    <w:p>
      <w:r>
        <w:t>回答: 新希望：是饲料原料成本加一定的基本加工费用，您可以近似理解为成本价。2024-08-14 15:55:40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请问公司定增符合证监会规定的必须连续三年盈利连续三年分红的规则吗？谢谢！</w:t>
      </w:r>
    </w:p>
    <w:p>
      <w:r>
        <w:t>回答: 新希望：感谢您的关注，但您的问题不是太清楚，“必须连续三年盈利连续三年分红的规则”具体指什么？2024-08-14 15:50:38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请问截止到8月9日收盘公司在册股东人数是多少？谢谢</w:t>
      </w:r>
    </w:p>
    <w:p>
      <w:r>
        <w:t>回答: 新希望：约为20万户。2024-08-14 15:44:03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请问贵公司2024年1月的投苗量大概是多少？</w:t>
      </w:r>
    </w:p>
    <w:p>
      <w:r>
        <w:t>回答: 新希望：您好，公司会根据自身的生产节奏和实际情况安排每月投苗量，感谢您的关注。2024-08-14 15:42:50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请问贵公司2024年2月的投苗量大概是多少？</w:t>
      </w:r>
    </w:p>
    <w:p>
      <w:r>
        <w:t>回答: 新希望：您好，公司会根据自身的生产节奏和实际情况安排每月投苗量，感谢您的关注。2024-08-14 15:42:41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请问贵公司2024年3月的投苗量大概是多少？</w:t>
      </w:r>
    </w:p>
    <w:p>
      <w:r>
        <w:t>回答: 新希望：您好，公司会根据自身的生产节奏和实际情况安排每月投苗量，感谢您的关注。2024-08-14 15:42:32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请问贵公司2024年4月的投苗量大概是多少？</w:t>
      </w:r>
    </w:p>
    <w:p>
      <w:r>
        <w:t>回答: 新希望：您好，公司会根据自身的生产节奏和实际情况安排每月投苗量，感谢您的关注。2024-08-14 15:42:23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您好，最近国产3A游戏”黑神话悟空“爆火，公司有考虑推出联名等产品嘛？</w:t>
      </w:r>
    </w:p>
    <w:p>
      <w:r>
        <w:t>回答: 泸州老窖：尊敬的投资者，谢谢您的建议！2024-08-14 15:26:14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请问，公司直销比例同友商差距越来越大，公司有规划加大直销比例，加强控制力嘛？</w:t>
      </w:r>
    </w:p>
    <w:p>
      <w:r>
        <w:t>回答: 泸州老窖：尊敬的投资者，公司目前的销售模式以传统渠道运营模式为主，公司将根据新兴渠道发展及品牌策略，合理规划和发展线上业务。谢谢！2024-08-14 15:26:02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请问公司2023年长期借款科目比2022年增加了近70亿，具体是采用哪些融资品种？以及具体是用在什么地方？</w:t>
      </w:r>
    </w:p>
    <w:p>
      <w:r>
        <w:t>回答: 泸州老窖：尊敬的投资者，近年来，随着营收增长、经营规模扩张，公司正在投资建设一系列项目以匹配未来发展需要。为保障公司健康发展，以及为后期项目建设做足额储备，公司利用良好的信用优势在银行取得低成本长期借款，同时通过公平比价优选银行存款产品，在风险可控的前提下适度提升财务杠杆，优化资本结构，能够进一步增加现金管理收益，降低财务费用，增加公司净利润。谢谢！2024-08-14 15:25:35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华</w:t>
      </w:r>
      <w:r>
        <w:rPr>
          <w:rFonts w:ascii="微软雅黑" w:hAnsi="微软雅黑" w:eastAsia="微软雅黑"/>
          <w:b/>
          <w:color w:val="4682B4"/>
          <w:sz w:val="32"/>
        </w:rPr>
        <w:t>微</w:t>
      </w:r>
    </w:p>
    <w:p>
      <w:r>
        <w:t>问题: 请问董秘，公司产品在军工行业的占比是多少，公司在民用行业有应用吗？</w:t>
      </w:r>
    </w:p>
    <w:p>
      <w:r>
        <w:t>回答: 成都华微：尊敬的投资者您好！公司专注于集成电路研发、设计、测试与销售，产品广泛应用于电子、通信、控制、测量等特种领域。在超大规模FPGA、高性能AD/DA转换芯片、嵌入式SoC与MCU方向持续强化科研投入，实现技术引领；在CPLD、存储器、总线接口、电源管理等多个方向以市场需求为导向，推动产业升级。依托公司全系列芯片打造SiP、模块、板级国产化系统解决方案，形成信号处理与控制的产品生态。感谢您的关注！2024-08-14 08:36:00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华</w:t>
      </w:r>
      <w:r>
        <w:rPr>
          <w:rFonts w:ascii="微软雅黑" w:hAnsi="微软雅黑" w:eastAsia="微软雅黑"/>
          <w:b/>
          <w:color w:val="4682B4"/>
          <w:sz w:val="32"/>
        </w:rPr>
        <w:t>微</w:t>
      </w:r>
    </w:p>
    <w:p>
      <w:r>
        <w:t>问题: 请问董秘，公司生产的芯片在军工行业的占比大概是多少？</w:t>
      </w:r>
    </w:p>
    <w:p>
      <w:r>
        <w:t>回答: 成都华微：尊敬的投资者您好！公司产品广泛应用于特种领域，在超大规模FPGA、高性能AD/DA转换芯片、嵌入式SoC与MCU方向持续强化科研投入，实现技术引领；在CPLD、存储器、总线接口、电源管理等多个方向以市场需求为导向，推动产业升级。依托公司全系列芯片打造SiP、模块、板级国产化系统解决方案，形成信号处理与控制的产品生态。公司经营情况敬请关注公司在上海证券交易所网站披露的定期报告和公告。感谢您的关注！2024-08-14 08:36:00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华</w:t>
      </w:r>
      <w:r>
        <w:rPr>
          <w:rFonts w:ascii="微软雅黑" w:hAnsi="微软雅黑" w:eastAsia="微软雅黑"/>
          <w:b/>
          <w:color w:val="4682B4"/>
          <w:sz w:val="32"/>
        </w:rPr>
        <w:t>微</w:t>
      </w:r>
    </w:p>
    <w:p>
      <w:r>
        <w:t>问题: 公司上市融资后，所融资金如何使用请提供？</w:t>
      </w:r>
    </w:p>
    <w:p>
      <w:r>
        <w:t>回答: 成都华微：尊敬的投资者您好！公司募集资金使用情况及募投项目的进度，敬请关注公司即将披露的2024年半年度报告及相关公告。感谢您的关注！2024-08-14 08:29:00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华</w:t>
      </w:r>
      <w:r>
        <w:rPr>
          <w:rFonts w:ascii="微软雅黑" w:hAnsi="微软雅黑" w:eastAsia="微软雅黑"/>
          <w:b/>
          <w:color w:val="4682B4"/>
          <w:sz w:val="32"/>
        </w:rPr>
        <w:t>微</w:t>
      </w:r>
    </w:p>
    <w:p>
      <w:r>
        <w:t>问题: 请问贵公司是否存在未披露的利空消息？为什么上市以来股价一直跌跌不休？二季度的业绩是否有好转？</w:t>
      </w:r>
    </w:p>
    <w:p>
      <w:r>
        <w:t>回答: 成都华微：尊敬的投资者您好！二级市场股价波动受宏观经济环境、大盘走势、行业特点等多重复杂因素影响。同时，公司首次公开发行网下配售限售股于2024年8月7日上市流通（内容详见公司于2024年7月30日在上海证券交易所网站披露的《成都华微电子科技股份有限公司首次公开发行网下配售限售股上市流通公告》）。公司经营情况敬请关注公司在上海证券交易所网站披露的定期报告和公告。感谢您的关注！2024-08-14 08:29:00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华</w:t>
      </w:r>
      <w:r>
        <w:rPr>
          <w:rFonts w:ascii="微软雅黑" w:hAnsi="微软雅黑" w:eastAsia="微软雅黑"/>
          <w:b/>
          <w:color w:val="4682B4"/>
          <w:sz w:val="32"/>
        </w:rPr>
        <w:t>微</w:t>
      </w:r>
    </w:p>
    <w:p>
      <w:r>
        <w:t>问题: 请问：截止目前贵公司流通股股东有多少，机构有多少，机构持股比例有多少，谢谢！</w:t>
      </w:r>
    </w:p>
    <w:p>
      <w:r>
        <w:t>回答: 成都华微：尊敬的投资者您好！为保证所有投资者公平地获取公司的信息，公司在定期报告中会披露对应时点的股东信息。感谢您的关注！2024-08-14 08:29:00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华</w:t>
      </w:r>
      <w:r>
        <w:rPr>
          <w:rFonts w:ascii="微软雅黑" w:hAnsi="微软雅黑" w:eastAsia="微软雅黑"/>
          <w:b/>
          <w:color w:val="4682B4"/>
          <w:sz w:val="32"/>
        </w:rPr>
        <w:t>微</w:t>
      </w:r>
    </w:p>
    <w:p>
      <w:r>
        <w:t>问题: 贵司股票上市即巅峰，月线六连阴，是否影响贵司市值管理考核，贵司针对股价连续下跌采取了哪些措施？</w:t>
      </w:r>
    </w:p>
    <w:p>
      <w:r>
        <w:t>回答: 成都华微：尊敬的投资者您好！股价波动受多重复杂因素影响。公司围绕年度目标，努力提升业绩；在加强内部管理降本增效的同时，积极开拓市场。公司目前经营情况正常，不存在应披露而未披露信息。感谢您的关注！2024-08-14 08:29:00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近期房地产利好不端、深圳等地纷纷回购商品房用于保障房、国家更是支持3000亿贷款，是否利好公司？</w:t>
      </w:r>
    </w:p>
    <w:p>
      <w:r>
        <w:t>回答: 帝欧家居：您好，感谢关注。公司主营业务为瓷砖产品和卫浴洁具，主要以经销零售渠道为主，稳健开展和地产开发商的业务合作。国家《2024年政府工作报告》中，提出适应新型城镇化发展趋势和房地产市场供求关系变化，加快构建房地产发展新模式；优化房地产政策，对不同所有制房地产企业合理融资需求要一视同仁给予支持，促进房地产平稳健康发展；满足居民刚醒住房需求和多样化改善性住房需求。 公司在产品端推出全新瓷砖品类“中国玉”，在完善核心高端品类产品矩阵的同时，满足不同群体的消费需求；公司卫浴产品持续围绕智能化、定制化、功能化不断升级迭代，满足消费者的个性化需求。同时，公司持续关注“旧房改造”“二次翻新”市场，助力家庭消费升级2024-08-14 16:15:51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全国旧房改造利好不断，是否利好公司卫浴、瓷砖业务？</w:t>
      </w:r>
    </w:p>
    <w:p>
      <w:r>
        <w:t>回答: 帝欧家居：您好，感谢关注。公司主营业务为瓷砖产品和卫浴洁具，主要以经销零售渠道为主，稳健开展和地产开发商的业务合作。国家《2024年政府工作报告》中，提出适应新型城镇化发展趋势和房地产市场供求关系变化，加快构建房地产发展新模式；优化房地产政策，对不同所有制房地产企业合理融资需求要一视同仁给予支持，促进房地产平稳健康发展；满足居民刚醒住房需求和多样化改善性住房需求。 公司在产品端推出全新瓷砖品类“中国玉”，在完善核心高端品类产品矩阵的同时，满足不同群体的消费需求；公司卫浴产品持续围绕智能化、定制化、功能化不断升级迭代，满足消费者的个性化需求。同时，公司持续关注“旧房改造”“二次翻新”市场，助力家庭消费升级2024-08-14 16:15:24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请问截止8月9日收盘公司股东人数是多少？谢谢</w:t>
      </w:r>
    </w:p>
    <w:p>
      <w:r>
        <w:t>回答: 帝欧家居：您好，截至2024年8月9日公司股东人数为22731。2024-08-14 16:14:56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中共中央 国务院印发关于加快经济社会发展全面绿色转型的意见，意见提出，推动传统产业绿色低碳改造升级。大力推动钢铁、有色、石化、化工、建材、造纸、印染等行业绿色低碳转型，推广节能低碳和清洁生产技术装备，推进工艺流程更新升级。公司获评绿色工厂，国家相关政策是否利好公司？</w:t>
      </w:r>
    </w:p>
    <w:p>
      <w:r>
        <w:t>回答: 帝欧家居：您好，感谢关注。重庆帝王系公司卫浴陶瓷业务的主要生产基地之一，主要从事卫浴陶瓷制品、洁具、智能坐便器、浴柜、五金制品、淋浴房等产品的研发、生产和销售。本次获评“绿色工厂”，是对其开展绿色低碳生产和制造工作的肯定与鼓励，体现了重庆帝王坚持高质量绿色可持续发展的理念和社会责任感。公司将以本次获评为契机，继续推行绿色低碳制造，实现企业的高质量发展，为消费者提供更高品质的产品。本次获评不会对公司当期经营业绩产生重大影响。2024-08-14 16:14:07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成都：在本市范围内新购买住房 只核查购房人在拟购住房所在区（市）县范围内住房情况。公司所在地就在成都，相关房产政策，是否利好公司？</w:t>
      </w:r>
    </w:p>
    <w:p>
      <w:r>
        <w:t>回答: 帝欧家居：您好，感谢关注。公司主营业务为瓷砖产品和卫浴洁具，主要以经销零售渠道为主，稳健开展和地产开发商的业务合作。国家《2024年政府工作报告》中，提出适应新型城镇化发展趋势和房地产市场供求关系变化，加快构建房地产发展新模式；优化房地产政策，对不同所有制房地产企业合理融资需求要一视同仁给予支持，促进房地产平稳健康发展；满足居民刚醒住房需求和多样化改善性住房需求。 公司在产品端推出全新瓷砖品类“中国玉”，在完善核心高端品类产品矩阵的同时，满足不同群体的消费需求；公司卫浴产品持续围绕智能化、定制化、功能化不断升级迭代，满足消费者的个性化需求。同时，公司持续关注“旧房改造”“二次翻新”市场，助力家庭消费升级2024-08-14 16:13:47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已经有公司考虑删除不能低于净资产下修条款，公司是否有考虑呢？</w:t>
      </w:r>
    </w:p>
    <w:p>
      <w:r>
        <w:t>回答: 帝欧家居：您好，感谢关注。公司将积极研究相关事项并严格遵照相关法律法规的规定执行。2024-08-14 16:13:13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公司有与头部主播董宇辉、东方甄选等进行合作直播带货，销售瓷砖卫浴等产品吗？</w:t>
      </w:r>
    </w:p>
    <w:p>
      <w:r>
        <w:t>回答: 帝欧家居：您好，感谢关注，公司暂无与上述主播开展相关合作。2024-08-14 16:11:26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公司旗下品牌帝王洁具、欧神诺陶瓷是否有进行抖音、天猫、拼多多、京东等渠道进行直播带货呢？</w:t>
      </w:r>
    </w:p>
    <w:p>
      <w:r>
        <w:t>回答: 帝欧家居：您好，感谢关注，公司“帝王洁具”、“欧神诺瓷砖”在抖音、京东、淘宝等线上平台不定期开展线上直播活动。2024-08-14 16:11:06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请问一季报中的12亿应收账款回收的情况怎么样？是否也可能要大规模计提？</w:t>
      </w:r>
    </w:p>
    <w:p>
      <w:r>
        <w:t>回答: 帝欧家居：您好，感谢关注，根据相关法律法规，请您关注公司后续的定期报告及相关公告。2024-08-14 16:10:31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下次触发下修，公司是否考虑下修，请公司参考思创的做法，越早解决转债越好。别人美锦、思创都积极下修，化债。不积极下修，促进转股，洪涛、海印、岭南等就是结局。</w:t>
      </w:r>
    </w:p>
    <w:p>
      <w:r>
        <w:t>回答: 帝欧家居：您好，感谢您的建议。2024-08-14 16:10:16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p>
    <w:p>
      <w:r>
        <w:t>问题: 尊敬的董秘，你好！请问截止至2024年8月9日，公司股东人数总数是多少？谢谢！</w:t>
      </w:r>
    </w:p>
    <w:p>
      <w:r>
        <w:t>回答: 大宏立：感谢您对公司的关注，截止到2024年8月9日，公司股东户数为7177户。2024-08-14 15:03:50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p>
    <w:p>
      <w:r>
        <w:t>问题: 尊敬的董秘，你好！请问截止至2024年8月9日，公司股东人数总数是多少？谢谢！</w:t>
      </w:r>
    </w:p>
    <w:p>
      <w:r>
        <w:t>回答: 大宏立：感谢您对公司的关注，截止到2024年8月9日，公司股东户数为7177户。2024-08-14 15:03:09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请问公司是否有应用于电子战、网络攻击、卫星攻击等产品和业务？以及对于这类新型战争模式的防范和阻击的产品和业务?</w:t>
      </w:r>
    </w:p>
    <w:p>
      <w:r>
        <w:t>回答: 观想科技：尊敬的投资者您好，公司密切关注国际形势和我国国防军事战略，始终坚持以自主可控的新一代信息技术创新为基础，以国家战略为导向，肩负“智力拥军、共谋打赢”的使命担当，聚焦高质量发展和创新驱动发展。新时期、新形势、新任务，要求我们在科技创新方面有新理念、新战略、新设计。公司始终聚焦主业，把握国防信息化发展机遇，感谢您的关注。2024-08-14 15:42:09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请问公司是否有用于边境国防安全监控、敌军侦查、监测并预警敌军通过海陆空等多种方式进入目标区域的监测指挥系统和军工产品？</w:t>
      </w:r>
    </w:p>
    <w:p>
      <w:r>
        <w:t>回答: 观想科技：尊敬的投资者您好，公司有相关技术储备和产品方案，可根据客户需求，提供定制化整体解决方案，感谢您的关注。2024-08-14 15:41:39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您好！请问公司是否有应用于无人驾驶相关的软硬件系统或产品、业务？包括无人机、无人车、无人舰艇、机器狗等</w:t>
      </w:r>
    </w:p>
    <w:p>
      <w:r>
        <w:t>回答: 观想科技：尊敬的投资者您好，公司在无人作战平台方面有相关技术及软硬件产品储备，涵盖无人车、无人机平台等，适用于各种军民用侦察、探测、巡逻场景，感谢您的关注。2024-08-14 15:25:18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您好！请问公司是否拥有对于外来火箭弹、导弹等空袭的预警、处置、拦截、反击相关的军工产品及指挥系统？</w:t>
      </w:r>
    </w:p>
    <w:p>
      <w:r>
        <w:t>回答: 观想科技：尊敬的投资者您好，公司自研智慧大脑，用于为智能化装备提供系统控制、显示计算、电源管理等核心功能，为智能装备提供环境感知、自动控制、能源管理和信息通信能力。公司相关储备技术依据客户需求，定制化提供相关产品及解决方案，感谢您的关注。2024-08-14 15:24:41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乳</w:t>
      </w:r>
      <w:r>
        <w:rPr>
          <w:rFonts w:ascii="微软雅黑" w:hAnsi="微软雅黑" w:eastAsia="微软雅黑"/>
          <w:b/>
          <w:color w:val="4682B4"/>
          <w:sz w:val="32"/>
        </w:rPr>
        <w:t>业</w:t>
      </w:r>
    </w:p>
    <w:p>
      <w:r>
        <w:t>问题: 董秘，你好！请问截止8.10股东人数是多少？谢谢！</w:t>
      </w:r>
    </w:p>
    <w:p>
      <w:r>
        <w:t>回答: 新乳业：您好，截至2024年8月9日公司股东总户数为21352户，感谢您的关注。2024-08-14 15:09:28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乳</w:t>
      </w:r>
      <w:r>
        <w:rPr>
          <w:rFonts w:ascii="微软雅黑" w:hAnsi="微软雅黑" w:eastAsia="微软雅黑"/>
          <w:b/>
          <w:color w:val="4682B4"/>
          <w:sz w:val="32"/>
        </w:rPr>
        <w:t>业</w:t>
      </w:r>
    </w:p>
    <w:p>
      <w:r>
        <w:t>问题: 请问截止到8月9日收盘公司在册股东人数是多少？谢谢</w:t>
      </w:r>
    </w:p>
    <w:p>
      <w:r>
        <w:t>回答: 新乳业：您好，截至2024年8月9日公司股东总户数为21352户，感谢您的关注。2024-08-14 15:09:01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山</w:t>
      </w:r>
      <w:r>
        <w:rPr>
          <w:rFonts w:ascii="微软雅黑" w:hAnsi="微软雅黑" w:eastAsia="微软雅黑"/>
          <w:b/>
          <w:color w:val="4682B4"/>
          <w:sz w:val="32"/>
        </w:rPr>
        <w:t>高</w:t>
      </w:r>
      <w:r>
        <w:rPr>
          <w:rFonts w:ascii="微软雅黑" w:hAnsi="微软雅黑" w:eastAsia="微软雅黑"/>
          <w:b/>
          <w:color w:val="4682B4"/>
          <w:sz w:val="32"/>
        </w:rPr>
        <w:t>环</w:t>
      </w:r>
      <w:r>
        <w:rPr>
          <w:rFonts w:ascii="微软雅黑" w:hAnsi="微软雅黑" w:eastAsia="微软雅黑"/>
          <w:b/>
          <w:color w:val="4682B4"/>
          <w:sz w:val="32"/>
        </w:rPr>
        <w:t>能</w:t>
      </w:r>
    </w:p>
    <w:p>
      <w:r>
        <w:t>问题: 董秘你好，请问贵公司在污水处理方面有何先进技术，谢谢</w:t>
      </w:r>
    </w:p>
    <w:p>
      <w:r>
        <w:t>回答: 山高环能：尊敬的投资者，您好，公司目前污水处理采用的先进工艺有汽提脱氨工艺、SNAD工艺。感谢您对公司的关注。2024-08-14 16:05:33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山</w:t>
      </w:r>
      <w:r>
        <w:rPr>
          <w:rFonts w:ascii="微软雅黑" w:hAnsi="微软雅黑" w:eastAsia="微软雅黑"/>
          <w:b/>
          <w:color w:val="4682B4"/>
          <w:sz w:val="32"/>
        </w:rPr>
        <w:t>高</w:t>
      </w:r>
      <w:r>
        <w:rPr>
          <w:rFonts w:ascii="微软雅黑" w:hAnsi="微软雅黑" w:eastAsia="微软雅黑"/>
          <w:b/>
          <w:color w:val="4682B4"/>
          <w:sz w:val="32"/>
        </w:rPr>
        <w:t>环</w:t>
      </w:r>
      <w:r>
        <w:rPr>
          <w:rFonts w:ascii="微软雅黑" w:hAnsi="微软雅黑" w:eastAsia="微软雅黑"/>
          <w:b/>
          <w:color w:val="4682B4"/>
          <w:sz w:val="32"/>
        </w:rPr>
        <w:t>能</w:t>
      </w:r>
    </w:p>
    <w:p>
      <w:r>
        <w:t>问题: 请问截止8月9号收盘公司在册股东人数多少?谢谢！</w:t>
      </w:r>
    </w:p>
    <w:p>
      <w:r>
        <w:t>回答: 山高环能：尊敬的投资者，您好，截止2024年8月9日，公司在册股东数为17,505户。感谢您对公司的关注。2024-08-14 16:05:03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山</w:t>
      </w:r>
      <w:r>
        <w:rPr>
          <w:rFonts w:ascii="微软雅黑" w:hAnsi="微软雅黑" w:eastAsia="微软雅黑"/>
          <w:b/>
          <w:color w:val="4682B4"/>
          <w:sz w:val="32"/>
        </w:rPr>
        <w:t>高</w:t>
      </w:r>
      <w:r>
        <w:rPr>
          <w:rFonts w:ascii="微软雅黑" w:hAnsi="微软雅黑" w:eastAsia="微软雅黑"/>
          <w:b/>
          <w:color w:val="4682B4"/>
          <w:sz w:val="32"/>
        </w:rPr>
        <w:t>环</w:t>
      </w:r>
      <w:r>
        <w:rPr>
          <w:rFonts w:ascii="微软雅黑" w:hAnsi="微软雅黑" w:eastAsia="微软雅黑"/>
          <w:b/>
          <w:color w:val="4682B4"/>
          <w:sz w:val="32"/>
        </w:rPr>
        <w:t>能</w:t>
      </w:r>
    </w:p>
    <w:p>
      <w:r>
        <w:t>问题: 请问截止8月9号收盘公司在册股东人数多少?谢谢！</w:t>
      </w:r>
    </w:p>
    <w:p>
      <w:r>
        <w:t>回答: 山高环能：尊敬的投资者，您好，截止2024年8月9日，公司在册股东数为17,505户。感谢您对公司的关注。2024-08-14 16:04:31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董秘您好，据贵司官微介绍，公司今年发布了AR眼镜A1，能否介绍一下该眼镜的参数规格，以及哪里可以买到？另外在AR眼镜领域，还有无规划其他产品，谢谢</w:t>
      </w:r>
    </w:p>
    <w:p>
      <w:r>
        <w:t>回答: 创维数字：您好，创维A1是创维XR推出的首款AR眼镜，定位超清超轻，在画质上搭载Micro-OLED屏，1080P高清显示，54PPD高配角分辨率，4496PPI，90Hz刷新率，为用户呈现等效6米的172寸大屏，畅享私人巨幕影院，画面显示效果突出，同时支持0-500°近视屈光度调节，对近视用户更友好，并且还支持外挂镜片，量身定制。在便携性方面，A1重量在75g内，足够小巧便携，佩戴舒适轻盈。内容上，A1搭配便携智能终端魔盒，拥有GoogleTV生态，海量影音一应俱全。此外，A1可直连USB-TypeC接口DP输出设备，畅享高清大屏观影、游戏、办公等，目前面向海外市场。XR团队也在持续研发更轻2024-08-14 17:24:05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4月23日，Meta宣布开放Quest系统MetaHorizonOS，华硕、联想已经与Meta达成合作，未来将会推出基于MetaHorizonOS的MR头显产品。请问公司的头显产品的操作系统有无使用meta的horizonOS的可能性？有无和meta合作的可能性？</w:t>
      </w:r>
    </w:p>
    <w:p>
      <w:r>
        <w:t>回答: 创维数字：您好，公司作为XR终端整体解决方案与硬件厂商，与主流的操作系统均好合作，Meta Horizon OS在对接中。具体情况请您留意公司披露的定期报告、法定的信息披露媒体及巨潮资讯网（http://www.cninfo.com.cn）披露的内容，感谢您对公司的关注。2024-08-14 17:23:51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通威收购同行的举动，公司有没有此方面的打算？另外希望公司尽量及时反馈行业负面的信息，比如应收的坏账等等。</w:t>
      </w:r>
    </w:p>
    <w:p>
      <w:r>
        <w:t>回答: 英杰电气：您好！虽然理解您的心情，但您这样的要求在我们看来还是比较另类。虽然当前市场环境和交易情绪并不好，但我们还是建议您多去消化一下之前公司交流中传递出来的正面信息，公司可以保证这些信息的真实性，公司对于未来发展的信心也正是基于这些正面信息，如果您确实特别关注应收账款以及坏账计提，那请您持续关注即将于8月29日披露的公司半年度报告，里面会有具体数据，然后做出您自己的判断，谢谢您的关注。2024-08-14 16:22:59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你们高管发布公告后一直没有减持，未来是减持还是不减持？</w:t>
      </w:r>
    </w:p>
    <w:p>
      <w:r>
        <w:t>回答: 英杰电气：您好，看到您又来问，我都笑了，难道之前的答案您又忘了？既然知道高管没有减持，为什么又来问呢？那我也问问您，您说的未来是多久？一个月，一年、五年还是直到永远？这样的问题反复问就没有意义了，跳出约束自己的框，多看一下当前的市场环境，根据市场环境进行自己有效的风险控制才是根本，谢谢。2024-08-14 16:05:59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你们公司有减员吗？</w:t>
      </w:r>
    </w:p>
    <w:p>
      <w:r>
        <w:t>回答: 英杰电气：您好！公司处于正常的生产经营状态，公司业绩也是处于增长状态的，保持员工工作和收入的稳定，是一个企业最基本的社会责任，谢谢您的关注。2024-08-14 15:52:41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森</w:t>
      </w:r>
      <w:r>
        <w:rPr>
          <w:rFonts w:ascii="微软雅黑" w:hAnsi="微软雅黑" w:eastAsia="微软雅黑"/>
          <w:b/>
          <w:color w:val="4682B4"/>
          <w:sz w:val="32"/>
        </w:rPr>
        <w:t>美</w:t>
      </w:r>
    </w:p>
    <w:p>
      <w:r>
        <w:t>问题: 尊敬的董秘，请问公司股份中4.5亿限售股为何一直没有解禁，年报中我没有看到说明，烦请解释一下，谢谢！</w:t>
      </w:r>
    </w:p>
    <w:p>
      <w:r>
        <w:t>回答: 富森美：尊敬的投资者，您好！目前公司的限售股为高管锁定股，按照相关规定公司董事、监事、高级管理人员任职期间每年按其上年末持股数的25%解除限售，具体情况可查看公司披露的定期报告。谢谢！2024-08-14 15:01:41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p>
    <w:p>
      <w:r>
        <w:t>问题: 资产盈利方面，贵公司在第三季度有哪些工作，对全年盈利计划做过预计，丝丽雅集团上市日程，省里批复了吗？</w:t>
      </w:r>
    </w:p>
    <w:p>
      <w:r>
        <w:t>回答: 安控科技：尊敬的投资者，您好！公司将围绕公司发展战略，坚持效益优先，兼顾效益和规模增长；稳步提升存量业务，积极创新增量业务。感谢您的关注！2024-08-14 16:34:42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p>
    <w:p>
      <w:r>
        <w:t>问题: 能够覆盖或者对换安控科技目前资产的亏损？</w:t>
      </w:r>
    </w:p>
    <w:p>
      <w:r>
        <w:t>回答: 安控科技：尊敬的投资者，您好！公司根据《中华人民共和国公司法》《中华人民共和国证券法》《中国共产党章程》《上市公司章程指引》等有关规定，结合公司实际情况，在《公司章程》中增加党建工作内容相关条款。感谢您的关注！2024-08-14 16:34:12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p>
    <w:p>
      <w:r>
        <w:t>问题: 公司新的资产整合？是否要等8月27号公司章程通过后才能进行？</w:t>
      </w:r>
    </w:p>
    <w:p>
      <w:r>
        <w:t>回答: 安控科技：尊敬的投资者，您好！公司根据《中华人民共和国公司法》《中华人民共和国证券法》《中国共产党章程》《上市公司章程指引》等有关规定，结合公司实际情况，在《公司章程》中增加党建工作内容相关条款。感谢您的关注！2024-08-14 16:33:47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p>
    <w:p>
      <w:r>
        <w:t>问题: 根据2019年12月30日，宜宾新闻网站发布的信息丝丽雅集团将建立以丝丽雅新材料为项目组的上市公司资产平台，结合张志刚的履历，同时，公司修改了以党组织为领导核心的章程，及我们看到丝丽雅网站左上角的桔红色链接（引导），是否可以认为由安控科技作为平台的四川超级省属企业即将诞生？</w:t>
      </w:r>
    </w:p>
    <w:p>
      <w:r>
        <w:t>回答: 安控科技：尊敬的投资者，您好！公司暂时不掌握该信息。感谢您的关注！2024-08-14 16:33:17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控</w:t>
      </w:r>
      <w:r>
        <w:rPr>
          <w:rFonts w:ascii="微软雅黑" w:hAnsi="微软雅黑" w:eastAsia="微软雅黑"/>
          <w:b/>
          <w:color w:val="4682B4"/>
          <w:sz w:val="32"/>
        </w:rPr>
        <w:t>科</w:t>
      </w:r>
      <w:r>
        <w:rPr>
          <w:rFonts w:ascii="微软雅黑" w:hAnsi="微软雅黑" w:eastAsia="微软雅黑"/>
          <w:b/>
          <w:color w:val="4682B4"/>
          <w:sz w:val="32"/>
        </w:rPr>
        <w:t>技</w:t>
      </w:r>
    </w:p>
    <w:p>
      <w:r>
        <w:t>问题: 对安控科技有哪些影响？</w:t>
      </w:r>
    </w:p>
    <w:p>
      <w:r>
        <w:t>回答: 安控科技：尊敬的投资者，您好！公司聚焦于自动化、工业安全、智能制造、新基建的产品技术核心能力和场景应用能力的提升，在工业互联网、能源技术创新应用、数字经济等业务领域提供自主产品及解决方案，助力城市和工业领域的数字化和智能化。感谢您的关注！2024-08-14 16:31:42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p>
    <w:p>
      <w:r>
        <w:t>问题: 董秘好，请问贵司的矿山人形机器人制造出实体了吗？还是仅完成了设计图？</w:t>
      </w:r>
    </w:p>
    <w:p>
      <w:r>
        <w:t>回答: 四川金顶：尊敬的投资者，您好。公司主营业务为非金属矿开采、加工及产品销售；具体业务情况请参见公司定期报告。感谢您对公司的关注。2024-08-14 16:56:00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融</w:t>
      </w:r>
      <w:r>
        <w:rPr>
          <w:rFonts w:ascii="微软雅黑" w:hAnsi="微软雅黑" w:eastAsia="微软雅黑"/>
          <w:b/>
          <w:color w:val="4682B4"/>
          <w:sz w:val="32"/>
        </w:rPr>
        <w:t>发</w:t>
      </w:r>
      <w:r>
        <w:rPr>
          <w:rFonts w:ascii="微软雅黑" w:hAnsi="微软雅黑" w:eastAsia="微软雅黑"/>
          <w:b/>
          <w:color w:val="4682B4"/>
          <w:sz w:val="32"/>
        </w:rPr>
        <w:t>核</w:t>
      </w:r>
      <w:r>
        <w:rPr>
          <w:rFonts w:ascii="微软雅黑" w:hAnsi="微软雅黑" w:eastAsia="微软雅黑"/>
          <w:b/>
          <w:color w:val="4682B4"/>
          <w:sz w:val="32"/>
        </w:rPr>
        <w:t>电</w:t>
      </w:r>
    </w:p>
    <w:p>
      <w:r>
        <w:t>问题: 贵司的产品是否已经应用在商业航天领域的？</w:t>
      </w:r>
    </w:p>
    <w:p>
      <w:r>
        <w:t>回答: 融发核电：您好！公司现有少量产品应用于航空航天领域。谢谢！2024-08-14 21:15:45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融</w:t>
      </w:r>
      <w:r>
        <w:rPr>
          <w:rFonts w:ascii="微软雅黑" w:hAnsi="微软雅黑" w:eastAsia="微软雅黑"/>
          <w:b/>
          <w:color w:val="4682B4"/>
          <w:sz w:val="32"/>
        </w:rPr>
        <w:t>发</w:t>
      </w:r>
      <w:r>
        <w:rPr>
          <w:rFonts w:ascii="微软雅黑" w:hAnsi="微软雅黑" w:eastAsia="微软雅黑"/>
          <w:b/>
          <w:color w:val="4682B4"/>
          <w:sz w:val="32"/>
        </w:rPr>
        <w:t>核</w:t>
      </w:r>
      <w:r>
        <w:rPr>
          <w:rFonts w:ascii="微软雅黑" w:hAnsi="微软雅黑" w:eastAsia="微软雅黑"/>
          <w:b/>
          <w:color w:val="4682B4"/>
          <w:sz w:val="32"/>
        </w:rPr>
        <w:t>电</w:t>
      </w:r>
    </w:p>
    <w:p>
      <w:r>
        <w:t>问题: 中国原子能科学研究院研发出快中子反应堆SFR，耗资13亿。请问贵公司有能力参与SFR反应堆的主要项目建设吗？</w:t>
      </w:r>
    </w:p>
    <w:p>
      <w:r>
        <w:t>回答: 融发核电：您好！公司以核岛主设备及零部件为主要业务方向，将会积极争取包括核电行业在内的诸多行业相关设备订单，以良好的业绩回报投资者。谢谢！2024-08-14 21:15:32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融</w:t>
      </w:r>
      <w:r>
        <w:rPr>
          <w:rFonts w:ascii="微软雅黑" w:hAnsi="微软雅黑" w:eastAsia="微软雅黑"/>
          <w:b/>
          <w:color w:val="4682B4"/>
          <w:sz w:val="32"/>
        </w:rPr>
        <w:t>发</w:t>
      </w:r>
      <w:r>
        <w:rPr>
          <w:rFonts w:ascii="微软雅黑" w:hAnsi="微软雅黑" w:eastAsia="微软雅黑"/>
          <w:b/>
          <w:color w:val="4682B4"/>
          <w:sz w:val="32"/>
        </w:rPr>
        <w:t>核</w:t>
      </w:r>
      <w:r>
        <w:rPr>
          <w:rFonts w:ascii="微软雅黑" w:hAnsi="微软雅黑" w:eastAsia="微软雅黑"/>
          <w:b/>
          <w:color w:val="4682B4"/>
          <w:sz w:val="32"/>
        </w:rPr>
        <w:t>电</w:t>
      </w:r>
    </w:p>
    <w:p>
      <w:r>
        <w:t>问题: 看了贵司的预告，扣非净利润又是亏了将近1200万，请问贵司为什么扭亏这么困难呢？也不能一直去卖子公司吧？？？？ 去看了一下也不知道同行业的竞争对手究竟有谁，同行业的盈亏是什么情况。请问，竞争对手有谁？我也去看看他们的业务状况</w:t>
      </w:r>
    </w:p>
    <w:p>
      <w:r>
        <w:t>回答: 融发核电：您好！公司于2022年底完成破产重整工作，并于2023年初完成公司董事会的换届工作，目前各项经营业务均顺利开展，公司的主要产品为核岛一回路主管道。除上述核岛关键主设备外，公司还广泛的参与核岛其他设备及铸、锻件的制造。谢谢！2024-08-14 21:15:22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融</w:t>
      </w:r>
      <w:r>
        <w:rPr>
          <w:rFonts w:ascii="微软雅黑" w:hAnsi="微软雅黑" w:eastAsia="微软雅黑"/>
          <w:b/>
          <w:color w:val="4682B4"/>
          <w:sz w:val="32"/>
        </w:rPr>
        <w:t>发</w:t>
      </w:r>
      <w:r>
        <w:rPr>
          <w:rFonts w:ascii="微软雅黑" w:hAnsi="微软雅黑" w:eastAsia="微软雅黑"/>
          <w:b/>
          <w:color w:val="4682B4"/>
          <w:sz w:val="32"/>
        </w:rPr>
        <w:t>核</w:t>
      </w:r>
      <w:r>
        <w:rPr>
          <w:rFonts w:ascii="微软雅黑" w:hAnsi="微软雅黑" w:eastAsia="微软雅黑"/>
          <w:b/>
          <w:color w:val="4682B4"/>
          <w:sz w:val="32"/>
        </w:rPr>
        <w:t>电</w:t>
      </w:r>
    </w:p>
    <w:p>
      <w:r>
        <w:t>问题: 融发戍海智能装备有限公司的几个项目在2023 年 4 月 30 日就已建成。请问产品验证或试生产要多长时间？</w:t>
      </w:r>
    </w:p>
    <w:p>
      <w:r>
        <w:t>回答: 融发核电：您好！相关行业验证和测试的标准不同，验证时间差异较大，需根据产品类型展开。目前，融发戍海智能装备有限公司部分设备已开始试运行，产品验证工作已经按计划开展，如有涉及应披露信息，公司将按照相关法律法规要求履行信息披露义务。谢谢！2024-08-14 21:15:08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融</w:t>
      </w:r>
      <w:r>
        <w:rPr>
          <w:rFonts w:ascii="微软雅黑" w:hAnsi="微软雅黑" w:eastAsia="微软雅黑"/>
          <w:b/>
          <w:color w:val="4682B4"/>
          <w:sz w:val="32"/>
        </w:rPr>
        <w:t>发</w:t>
      </w:r>
      <w:r>
        <w:rPr>
          <w:rFonts w:ascii="微软雅黑" w:hAnsi="微软雅黑" w:eastAsia="微软雅黑"/>
          <w:b/>
          <w:color w:val="4682B4"/>
          <w:sz w:val="32"/>
        </w:rPr>
        <w:t>核</w:t>
      </w:r>
      <w:r>
        <w:rPr>
          <w:rFonts w:ascii="微软雅黑" w:hAnsi="微软雅黑" w:eastAsia="微软雅黑"/>
          <w:b/>
          <w:color w:val="4682B4"/>
          <w:sz w:val="32"/>
        </w:rPr>
        <w:t>电</w:t>
      </w:r>
    </w:p>
    <w:p>
      <w:r>
        <w:t>问题: 未来五年，央企预计安排大规模设备更新改造总投资超3万亿元，建议公司关注火电.水电.石化.等相关央企设备改造更新的机会。</w:t>
      </w:r>
    </w:p>
    <w:p>
      <w:r>
        <w:t>回答: 融发核电：您好！公司已关注到上述信息。谢谢！2024-08-14 21:14:53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董秘你好，请介绍一下贵司三大业务产业布局的市场份额及认可度？谢谢！</w:t>
      </w:r>
    </w:p>
    <w:p>
      <w:r>
        <w:t>回答: 电科网安：尊敬的投资者，您好，公司长期支撑密码、网络安全、数据安全领域规划、标准制定，承担大量的科技创新相关工作，支撑国家电子政务网络安全防护体系建设，参与金融、能源等重点行业安全规划，具备密码、网络安全、数据安全与关键信息基础设施行业融合的整体解决方案策划与应用能力。基于可信赖的企业背景，公司长期服务重要行业顶层客户，在电子政务、纪检监察、自然资源、电力、银行等市场实现产品和服务能力的广泛覆盖，系列重点产品具备市场领先优势，谢谢您的关注。2024-08-14 15:22:31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董秘你好，请问贵司三大主业是否已是“夕阳”产业？产业结构布局调整的方向？是否已有盈利能力？未来前景如何？谢谢！</w:t>
      </w:r>
    </w:p>
    <w:p>
      <w:r>
        <w:t>回答: 电科网安：尊敬的投资者，您好，随着数字经济发展、安全威胁加剧、国家政策法规等外部因素驱动，网络安全需求市场持续增大。新业务、新场景下的安全需求不断涌现，网络安全行业迎来更大的发展机遇。公司战略规划紧跟国家战略要求以及产业发展需要，聚焦“密码、网络安全、数据安全”三大重点业务，2023年实现营业收入30.73亿元，净利润3.46亿元。同时面对数字中国发展过程中的新设施新要素、新场景新业务安全需求，大力开展在车联网安全、卫星互联网、人工智能、云安全等方面的产品布局，目前核心技术能力不断夯实，产品体系加速完善，已探索形成多个行业领域、多个业务场景的解决方案并落地得到推广应用，谢谢您的关注。2024-08-14 15:21:46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微</w:t>
      </w:r>
      <w:r>
        <w:rPr>
          <w:rFonts w:ascii="微软雅黑" w:hAnsi="微软雅黑" w:eastAsia="微软雅黑"/>
          <w:b/>
          <w:color w:val="4682B4"/>
          <w:sz w:val="32"/>
        </w:rPr>
        <w:t>电</w:t>
      </w:r>
      <w:r>
        <w:rPr>
          <w:rFonts w:ascii="微软雅黑" w:hAnsi="微软雅黑" w:eastAsia="微软雅黑"/>
          <w:b/>
          <w:color w:val="4682B4"/>
          <w:sz w:val="32"/>
        </w:rPr>
        <w:t>子</w:t>
      </w:r>
    </w:p>
    <w:p>
      <w:r>
        <w:t>问题: 请问董秘：民用无人飞行器将是今后发展的趋势，而安全飞行是其关键环节。请问公司有否在此方面的灭火抑暴项目的研究、合作和进展？</w:t>
      </w:r>
    </w:p>
    <w:p>
      <w:r>
        <w:t>回答: 天微电子：您好！感谢您的关注。在航空应用领域，公司参与某集团公司下属某研究所多个型号火警探测系统的研制，其中一个型号产品已实现装机飞行；其余型号产品，目前已完成相关航空装备火警系统产品的研制，已交付产品进行上机装配，后续公司将继续按照相关法律、法规要求及时履行信息披露义务，敬请广大投资者谨慎决策，注意投资风险。谢谢！2024-08-14 13:00:00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投</w:t>
      </w:r>
      <w:r>
        <w:rPr>
          <w:rFonts w:ascii="微软雅黑" w:hAnsi="微软雅黑" w:eastAsia="微软雅黑"/>
          <w:b/>
          <w:color w:val="4682B4"/>
          <w:sz w:val="32"/>
        </w:rPr>
        <w:t>能</w:t>
      </w:r>
      <w:r>
        <w:rPr>
          <w:rFonts w:ascii="微软雅黑" w:hAnsi="微软雅黑" w:eastAsia="微软雅黑"/>
          <w:b/>
          <w:color w:val="4682B4"/>
          <w:sz w:val="32"/>
        </w:rPr>
        <w:t>源</w:t>
      </w:r>
    </w:p>
    <w:p>
      <w:r>
        <w:t>问题: 董秘您好，请教两个财务问题：1）23年雅砻江的分红款24亿，在现金流量表计入“收回投资收到的现金”还是“取得投资收益收到的现金”？ 2）向雅砻江增资9.6亿，计入现金流量表的哪个科目？</w:t>
      </w:r>
    </w:p>
    <w:p>
      <w:r>
        <w:t>回答: 川投能源：尊敬的投资者您好，雅砻江的分红计入现金流量表中“取得投资收益收到的现金”；向雅砻江增资计入现金流量表中“投资支付的现金”的科目中。2024-08-14 09:42:00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