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新</w:t>
      </w:r>
      <w:r>
        <w:rPr>
          <w:rFonts w:ascii="微软雅黑" w:hAnsi="微软雅黑"/>
          <w:b/>
          <w:color w:val="4682B4"/>
          <w:sz w:val="32"/>
        </w:rPr>
        <w:t xml:space="preserve"> </w:t>
      </w:r>
      <w:r>
        <w:rPr>
          <w:rFonts w:ascii="微软雅黑" w:hAnsi="微软雅黑" w:eastAsia="微软雅黑"/>
          <w:b/>
          <w:color w:val="4682B4"/>
          <w:sz w:val="32"/>
        </w:rPr>
        <w:t>希</w:t>
      </w:r>
      <w:r>
        <w:rPr>
          <w:rFonts w:ascii="微软雅黑" w:hAnsi="微软雅黑"/>
          <w:b/>
          <w:color w:val="4682B4"/>
          <w:sz w:val="32"/>
        </w:rPr>
        <w:t xml:space="preserve"> </w:t>
      </w:r>
      <w:r>
        <w:rPr>
          <w:rFonts w:ascii="微软雅黑" w:hAnsi="微软雅黑" w:eastAsia="微软雅黑"/>
          <w:b/>
          <w:color w:val="4682B4"/>
          <w:sz w:val="32"/>
        </w:rPr>
        <w:t>望</w:t>
      </w:r>
    </w:p>
    <w:p>
      <w:r>
        <w:t>问题: 公司的闲置猪场太多了。拖累盈利，今年能解决一部分吗？</w:t>
      </w:r>
    </w:p>
    <w:p>
      <w:r>
        <w:t>回答: 新希望：您好，公司正在积极推进闲置猪场的盘活工作，有相应进展时，公司会按照相关规则要求及时履行披露义务，感谢您的关注。2024-08-20 17:15:19</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海</w:t>
      </w:r>
      <w:r>
        <w:rPr>
          <w:rFonts w:ascii="微软雅黑" w:hAnsi="微软雅黑" w:eastAsia="微软雅黑"/>
          <w:b/>
          <w:color w:val="4682B4"/>
          <w:sz w:val="32"/>
        </w:rPr>
        <w:t>创</w:t>
      </w:r>
      <w:r>
        <w:rPr>
          <w:rFonts w:ascii="微软雅黑" w:hAnsi="微软雅黑" w:eastAsia="微软雅黑"/>
          <w:b/>
          <w:color w:val="4682B4"/>
          <w:sz w:val="32"/>
        </w:rPr>
        <w:t>药</w:t>
      </w:r>
      <w:r>
        <w:rPr>
          <w:rFonts w:ascii="微软雅黑" w:hAnsi="微软雅黑" w:eastAsia="微软雅黑"/>
          <w:b/>
          <w:color w:val="4682B4"/>
          <w:sz w:val="32"/>
        </w:rPr>
        <w:t>业</w:t>
      </w:r>
      <w:r>
        <w:rPr>
          <w:rFonts w:ascii="微软雅黑" w:hAnsi="微软雅黑"/>
          <w:b/>
          <w:color w:val="4682B4"/>
          <w:sz w:val="32"/>
        </w:rPr>
        <w:t>.</w:t>
      </w:r>
      <w:r>
        <w:rPr>
          <w:rFonts w:ascii="微软雅黑" w:hAnsi="微软雅黑"/>
          <w:b/>
          <w:color w:val="4682B4"/>
          <w:sz w:val="32"/>
        </w:rPr>
        <w:t>.</w:t>
      </w:r>
      <w:r>
        <w:rPr>
          <w:rFonts w:ascii="微软雅黑" w:hAnsi="微软雅黑"/>
          <w:b/>
          <w:color w:val="4682B4"/>
          <w:sz w:val="32"/>
        </w:rPr>
        <w:t>.</w:t>
      </w:r>
    </w:p>
    <w:p>
      <w:r>
        <w:t>问题: HC-1119离上市还有哪些流程呢</w:t>
      </w:r>
    </w:p>
    <w:p>
      <w:r>
        <w:t>回答: 海创药业-U：尊敬的投资者，您好。氘恩扎鲁胺（项目号：HC-1119）是基于公司核心氘代研发药物平台自主开发的雄激素受体（AR）抑制剂，用于治疗转移去势抵抗性前列腺癌（mCRPC）。目前CDE已完成对HC-1119药理毒理、临床、统计、临床药理及合规等部门的审评工作，药品注册核查已完成。公司在持续保持与CDE的沟通，积极配合CDE的工作。公司将根据项目进展及时披露相关信息。感谢您对海创药业的关注！2024-08-20 17:43:00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中</w:t>
      </w:r>
      <w:r>
        <w:rPr>
          <w:rFonts w:ascii="微软雅黑" w:hAnsi="微软雅黑" w:eastAsia="微软雅黑"/>
          <w:b/>
          <w:color w:val="4682B4"/>
          <w:sz w:val="32"/>
        </w:rPr>
        <w:t>建</w:t>
      </w:r>
      <w:r>
        <w:rPr>
          <w:rFonts w:ascii="微软雅黑" w:hAnsi="微软雅黑" w:eastAsia="微软雅黑"/>
          <w:b/>
          <w:color w:val="4682B4"/>
          <w:sz w:val="32"/>
        </w:rPr>
        <w:t>环</w:t>
      </w:r>
      <w:r>
        <w:rPr>
          <w:rFonts w:ascii="微软雅黑" w:hAnsi="微软雅黑" w:eastAsia="微软雅黑"/>
          <w:b/>
          <w:color w:val="4682B4"/>
          <w:sz w:val="32"/>
        </w:rPr>
        <w:t>能</w:t>
      </w:r>
    </w:p>
    <w:p>
      <w:r>
        <w:t>问题: 贵公司内在价值是什么？贵公司未来发展方向是什么？</w:t>
      </w:r>
    </w:p>
    <w:p>
      <w:r>
        <w:t>回答: 您好，感谢您对公司的关注。 中建环能自创立以来始终以提供优质的水环境服务，改善水环境质量为己任，致力于成为先进的环境技术产品与解决方案提供商。在市政、流域及村镇水环境治理，钢铁、煤炭等工业水处理，工业过程及固废处理处置等领域，为客户提供优质的技术产品和服务。公司将不断努力，积极向新质生产力企业方向发展。2024-08-20 16:12:13</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中</w:t>
      </w:r>
      <w:r>
        <w:rPr>
          <w:rFonts w:ascii="微软雅黑" w:hAnsi="微软雅黑" w:eastAsia="微软雅黑"/>
          <w:b/>
          <w:color w:val="4682B4"/>
          <w:sz w:val="32"/>
        </w:rPr>
        <w:t>建</w:t>
      </w:r>
      <w:r>
        <w:rPr>
          <w:rFonts w:ascii="微软雅黑" w:hAnsi="微软雅黑" w:eastAsia="微软雅黑"/>
          <w:b/>
          <w:color w:val="4682B4"/>
          <w:sz w:val="32"/>
        </w:rPr>
        <w:t>环</w:t>
      </w:r>
      <w:r>
        <w:rPr>
          <w:rFonts w:ascii="微软雅黑" w:hAnsi="微软雅黑" w:eastAsia="微软雅黑"/>
          <w:b/>
          <w:color w:val="4682B4"/>
          <w:sz w:val="32"/>
        </w:rPr>
        <w:t>能</w:t>
      </w:r>
    </w:p>
    <w:p>
      <w:r>
        <w:t>问题: 董秘好，贵司可以提供工程咨询，设计，施工，运营维护到环境服务。通常此类项目会采用人工智能，物联网，虚拟现实，时空数据及数字孪生等技术，贵司在这些技术方面有研发能力？</w:t>
      </w:r>
    </w:p>
    <w:p>
      <w:r>
        <w:t>回答: 中建环能：您好，感谢您对公司的关注。中建环能是以先进技术和产品为核心驱动的环保装备公司，时空数据及数字孪生等技术研发不属于公司主业。公司可以利用物联网技术、可视化技术搭建接驳线上管理平台系统，针对城市雨水截蓄治理场景进行管理。2024-08-20 16:11:34</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川</w:t>
      </w:r>
      <w:r>
        <w:rPr>
          <w:rFonts w:ascii="微软雅黑" w:hAnsi="微软雅黑" w:eastAsia="微软雅黑"/>
          <w:b/>
          <w:color w:val="4682B4"/>
          <w:sz w:val="32"/>
        </w:rPr>
        <w:t>网</w:t>
      </w:r>
      <w:r>
        <w:rPr>
          <w:rFonts w:ascii="微软雅黑" w:hAnsi="微软雅黑" w:eastAsia="微软雅黑"/>
          <w:b/>
          <w:color w:val="4682B4"/>
          <w:sz w:val="32"/>
        </w:rPr>
        <w:t>传</w:t>
      </w:r>
      <w:r>
        <w:rPr>
          <w:rFonts w:ascii="微软雅黑" w:hAnsi="微软雅黑" w:eastAsia="微软雅黑"/>
          <w:b/>
          <w:color w:val="4682B4"/>
          <w:sz w:val="32"/>
        </w:rPr>
        <w:t>媒</w:t>
      </w:r>
    </w:p>
    <w:p>
      <w:r>
        <w:t>问题: 最近智能眼镜兴起，公司有没有VR产品的技术和应用，或者对于公司有什么新机遇，谢谢。</w:t>
      </w:r>
    </w:p>
    <w:p>
      <w:r>
        <w:t>回答: 川网传媒：投资者，您好！公司若有重大产业布局，将根据相关规定及时履行信息披露义务，请留意公司在巨潮资讯网（www.cninfo.com.cn）披露的公告。感谢您的关注！2024-08-20 15:08:09</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新</w:t>
      </w:r>
      <w:r>
        <w:rPr>
          <w:rFonts w:ascii="微软雅黑" w:hAnsi="微软雅黑" w:eastAsia="微软雅黑"/>
          <w:b/>
          <w:color w:val="4682B4"/>
          <w:sz w:val="32"/>
        </w:rPr>
        <w:t>筑</w:t>
      </w:r>
      <w:r>
        <w:rPr>
          <w:rFonts w:ascii="微软雅黑" w:hAnsi="微软雅黑" w:eastAsia="微软雅黑"/>
          <w:b/>
          <w:color w:val="4682B4"/>
          <w:sz w:val="32"/>
        </w:rPr>
        <w:t>股</w:t>
      </w:r>
      <w:r>
        <w:rPr>
          <w:rFonts w:ascii="微软雅黑" w:hAnsi="微软雅黑" w:eastAsia="微软雅黑"/>
          <w:b/>
          <w:color w:val="4682B4"/>
          <w:sz w:val="32"/>
        </w:rPr>
        <w:t>份</w:t>
      </w:r>
    </w:p>
    <w:p>
      <w:r>
        <w:t>问题: 据公司公众号报导，8月7日川发展新任董事长徐一心率队莅临新筑股份进行调研。徐一心董事长表示，在省委、省政府和国资委领导的高度重视下，川发展一定会把新筑股份这家集团总部直接控股的上市公司做好，成为集团旗下优秀的上市企业，成为集团旗下的技术中心、创新中心和利润中心。请问根据徐董事长的指示，公司定增的事项从披露预案到现在也快一年，能否可以加快进度，或者修订为川发展直接参与增发，巩固集团直接控股的地位？</w:t>
      </w:r>
    </w:p>
    <w:p>
      <w:r>
        <w:t>回答: 新筑股份：您好，感谢您的建议，公司正在按计划有序推进定增相关工作，请持续关注后续进展，谢谢。2024-08-20 17:11:41</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新</w:t>
      </w:r>
      <w:r>
        <w:rPr>
          <w:rFonts w:ascii="微软雅黑" w:hAnsi="微软雅黑" w:eastAsia="微软雅黑"/>
          <w:b/>
          <w:color w:val="4682B4"/>
          <w:sz w:val="32"/>
        </w:rPr>
        <w:t>筑</w:t>
      </w:r>
      <w:r>
        <w:rPr>
          <w:rFonts w:ascii="微软雅黑" w:hAnsi="微软雅黑" w:eastAsia="微软雅黑"/>
          <w:b/>
          <w:color w:val="4682B4"/>
          <w:sz w:val="32"/>
        </w:rPr>
        <w:t>股</w:t>
      </w:r>
      <w:r>
        <w:rPr>
          <w:rFonts w:ascii="微软雅黑" w:hAnsi="微软雅黑" w:eastAsia="微软雅黑"/>
          <w:b/>
          <w:color w:val="4682B4"/>
          <w:sz w:val="32"/>
        </w:rPr>
        <w:t>份</w:t>
      </w:r>
    </w:p>
    <w:p>
      <w:r>
        <w:t>问题: 新筑旗下子公司晟天新能源准备在四川甘孜州上马的两个光伏电站项目预计总投资30亿左右，即便引进合作方，按照股权比例出资，也将投资数十亿甚至更多。请问，在新筑财务费用高企，定增没有进展的情况下，公司准备如何解决甘孜州项目资金需求?</w:t>
      </w:r>
    </w:p>
    <w:p>
      <w:r>
        <w:t>回答: 新筑股份：您好，感谢您的关注，项目投资资金来源于自有资金和外部融资，预计资金筹措不会存在重大障碍，谢谢。2024-08-20 17:11:20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安</w:t>
      </w:r>
      <w:r>
        <w:rPr>
          <w:rFonts w:ascii="微软雅黑" w:hAnsi="微软雅黑" w:eastAsia="微软雅黑"/>
          <w:b/>
          <w:color w:val="4682B4"/>
          <w:sz w:val="32"/>
        </w:rPr>
        <w:t>宁</w:t>
      </w:r>
      <w:r>
        <w:rPr>
          <w:rFonts w:ascii="微软雅黑" w:hAnsi="微软雅黑" w:eastAsia="微软雅黑"/>
          <w:b/>
          <w:color w:val="4682B4"/>
          <w:sz w:val="32"/>
        </w:rPr>
        <w:t>股</w:t>
      </w:r>
      <w:r>
        <w:rPr>
          <w:rFonts w:ascii="微软雅黑" w:hAnsi="微软雅黑" w:eastAsia="微软雅黑"/>
          <w:b/>
          <w:color w:val="4682B4"/>
          <w:sz w:val="32"/>
        </w:rPr>
        <w:t>份</w:t>
      </w:r>
    </w:p>
    <w:p>
      <w:r>
        <w:t>问题: 您好很关注贵公司发展，贵公司准备投资72亿建设6万吨能源钛项目，请问该项目是否已经开始建设，计划建设期多长时间？谢谢</w:t>
      </w:r>
    </w:p>
    <w:p>
      <w:r>
        <w:t>回答: 安宁股份：尊敬的投资者，您好。公司年产6万吨能源级钛（合金）材料全产业链项目建设正在稳步推进中，进展情况请关注公司后续公告，感谢您的关注。2024-08-20 17:52:10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双</w:t>
      </w:r>
      <w:r>
        <w:rPr>
          <w:rFonts w:ascii="微软雅黑" w:hAnsi="微软雅黑" w:eastAsia="微软雅黑"/>
          <w:b/>
          <w:color w:val="4682B4"/>
          <w:sz w:val="32"/>
        </w:rPr>
        <w:t>马</w:t>
      </w:r>
    </w:p>
    <w:p>
      <w:r>
        <w:t>问题: 今年以来，各项政策都在支持耐心资本，请问董秘，四川双马的股权投资业务算耐心资本吗</w:t>
      </w:r>
    </w:p>
    <w:p>
      <w:r>
        <w:t>回答: 四川双马：您好，公司积极关注有利于私募股权投资基金管理业务发展的各项政策，同时，公司参投并管理的基金坚持价值投资导向，积极响应国家战略发展方向，对推动国家产业发展的科技创新企业展开布局，有力有序支持实体经济发展。感谢您的关注。2024-08-20 15:58:08</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双</w:t>
      </w:r>
      <w:r>
        <w:rPr>
          <w:rFonts w:ascii="微软雅黑" w:hAnsi="微软雅黑" w:eastAsia="微软雅黑"/>
          <w:b/>
          <w:color w:val="4682B4"/>
          <w:sz w:val="32"/>
        </w:rPr>
        <w:t>马</w:t>
      </w:r>
    </w:p>
    <w:p>
      <w:r>
        <w:t>问题: 公司的私募股权业务属于耐心资本吗</w:t>
      </w:r>
    </w:p>
    <w:p>
      <w:r>
        <w:t>回答: 四川双马：您好，公司参投并管理的基金秉持价值投资、长期投资、责任投资的理念，坚持服务国家战略和实体经济，积极围绕国家重大战略发展方向进行投资布局，助力科技创新类企业高质量发展。感谢您的关注。2024-08-20 15:57:36</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双</w:t>
      </w:r>
      <w:r>
        <w:rPr>
          <w:rFonts w:ascii="微软雅黑" w:hAnsi="微软雅黑" w:eastAsia="微软雅黑"/>
          <w:b/>
          <w:color w:val="4682B4"/>
          <w:sz w:val="32"/>
        </w:rPr>
        <w:t>马</w:t>
      </w:r>
    </w:p>
    <w:p>
      <w:r>
        <w:t>问题: 公司能否申请公司股票从两融名单中撤除！</w:t>
      </w:r>
    </w:p>
    <w:p>
      <w:r>
        <w:t>回答: 四川双马：您好，融资融券标的股票由深交所根据《深圳证券交易所融资融券交易实施细则》等相关规定选取并做调整，谢谢关注。2024-08-20 15:56:41</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双</w:t>
      </w:r>
      <w:r>
        <w:rPr>
          <w:rFonts w:ascii="微软雅黑" w:hAnsi="微软雅黑" w:eastAsia="微软雅黑"/>
          <w:b/>
          <w:color w:val="4682B4"/>
          <w:sz w:val="32"/>
        </w:rPr>
        <w:t>马</w:t>
      </w:r>
    </w:p>
    <w:p>
      <w:r>
        <w:t>问题: 公司想在什么价位回购？能否追加回购资金？</w:t>
      </w:r>
    </w:p>
    <w:p>
      <w:r>
        <w:t>回答: 四川双马：您好，公司根据市场情况在回购期限内继续实施本次回购股份方案，公司股份回购的实施情况请持续关注公司披露的回购进展公告。感谢您对公司的关注。2024-08-20 15:56:20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双</w:t>
      </w:r>
      <w:r>
        <w:rPr>
          <w:rFonts w:ascii="微软雅黑" w:hAnsi="微软雅黑" w:eastAsia="微软雅黑"/>
          <w:b/>
          <w:color w:val="4682B4"/>
          <w:sz w:val="32"/>
        </w:rPr>
        <w:t>马</w:t>
      </w:r>
    </w:p>
    <w:p>
      <w:r>
        <w:t>问题: 和谐锦豫、和谐锦弘当初设立时，定下7年的存续期，现在7年已过，现在这2只基金退出项目进度如何？</w:t>
      </w:r>
    </w:p>
    <w:p>
      <w:r>
        <w:t>回答: 四川双马：您好，公司投资管理团队具有丰富的资本市场经验，熟悉资本市场的上市与并购等各类退出途径，了解资本市场最近政策要求，能够结合所投项目的业务形态、发展阶段、管理模式，灵活选择退出时机与路径，力争最大程度实现投资收益。感谢您的关注。2024-08-20 15:55:49</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双</w:t>
      </w:r>
      <w:r>
        <w:rPr>
          <w:rFonts w:ascii="微软雅黑" w:hAnsi="微软雅黑" w:eastAsia="微软雅黑"/>
          <w:b/>
          <w:color w:val="4682B4"/>
          <w:sz w:val="32"/>
        </w:rPr>
        <w:t>马</w:t>
      </w:r>
    </w:p>
    <w:p>
      <w:r>
        <w:t>问题: 公司在投资方面有什么问题？</w:t>
      </w:r>
    </w:p>
    <w:p>
      <w:r>
        <w:t>回答: 四川双马：您好，当前公司经营情况正常，感谢您对公司的关注。2024-08-20 15:55:14</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双</w:t>
      </w:r>
      <w:r>
        <w:rPr>
          <w:rFonts w:ascii="微软雅黑" w:hAnsi="微软雅黑" w:eastAsia="微软雅黑"/>
          <w:b/>
          <w:color w:val="4682B4"/>
          <w:sz w:val="32"/>
        </w:rPr>
        <w:t>马</w:t>
      </w:r>
    </w:p>
    <w:p>
      <w:r>
        <w:t>问题: 1.公司直投项目慧算账，现在怎么样了？2.公司6.5亿投资的天津瑾育，2021年11月完成了对SEG职业教育的债转股，目前该项目什么情况了,运营的怎么样了，有开发出多大的市场了？后期公司怎么看待这笔投资</w:t>
      </w:r>
    </w:p>
    <w:p>
      <w:r>
        <w:t>回答: 四川双马：您好，目前公司投资的慧算账项目经营正常。职业教育领域是公司的投资领域之一，目前公司参与投资的SEG经营正常。感谢您的关注。2024-08-20 15:54:49</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富</w:t>
      </w:r>
      <w:r>
        <w:rPr>
          <w:rFonts w:ascii="微软雅黑" w:hAnsi="微软雅黑" w:eastAsia="微软雅黑"/>
          <w:b/>
          <w:color w:val="4682B4"/>
          <w:sz w:val="32"/>
        </w:rPr>
        <w:t>临</w:t>
      </w:r>
      <w:r>
        <w:rPr>
          <w:rFonts w:ascii="微软雅黑" w:hAnsi="微软雅黑" w:eastAsia="微软雅黑"/>
          <w:b/>
          <w:color w:val="4682B4"/>
          <w:sz w:val="32"/>
        </w:rPr>
        <w:t>精</w:t>
      </w:r>
      <w:r>
        <w:rPr>
          <w:rFonts w:ascii="微软雅黑" w:hAnsi="微软雅黑" w:eastAsia="微软雅黑"/>
          <w:b/>
          <w:color w:val="4682B4"/>
          <w:sz w:val="32"/>
        </w:rPr>
        <w:t>工</w:t>
      </w:r>
    </w:p>
    <w:p>
      <w:r>
        <w:t>问题: 比亚迪是否为公司的客户？</w:t>
      </w:r>
    </w:p>
    <w:p>
      <w:r>
        <w:t>回答: 键邦股份：尊敬的投资者，您好！公司未与比亚迪建立业务合作关系，公司产品应用于新能源锂电材料领域，主要客户包括富临精工、中创新航等国内知名的锂电池正极材料客户。感谢您的关注！2024-08-20 15:59:00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华</w:t>
      </w:r>
      <w:r>
        <w:rPr>
          <w:rFonts w:ascii="微软雅黑" w:hAnsi="微软雅黑" w:eastAsia="微软雅黑"/>
          <w:b/>
          <w:color w:val="4682B4"/>
          <w:sz w:val="32"/>
        </w:rPr>
        <w:t>塑</w:t>
      </w:r>
      <w:r>
        <w:rPr>
          <w:rFonts w:ascii="微软雅黑" w:hAnsi="微软雅黑" w:eastAsia="微软雅黑"/>
          <w:b/>
          <w:color w:val="4682B4"/>
          <w:sz w:val="32"/>
        </w:rPr>
        <w:t>控</w:t>
      </w:r>
      <w:r>
        <w:rPr>
          <w:rFonts w:ascii="微软雅黑" w:hAnsi="微软雅黑" w:eastAsia="微软雅黑"/>
          <w:b/>
          <w:color w:val="4682B4"/>
          <w:sz w:val="32"/>
        </w:rPr>
        <w:t>股</w:t>
      </w:r>
    </w:p>
    <w:p>
      <w:r>
        <w:t>问题: 公司是否和华为有合作</w:t>
      </w:r>
    </w:p>
    <w:p>
      <w:r>
        <w:t>回答: 华塑控股：投资者您好，公司目前未与其建立合作关系，感谢您的关注。2024-08-20 16:31:26</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华</w:t>
      </w:r>
      <w:r>
        <w:rPr>
          <w:rFonts w:ascii="微软雅黑" w:hAnsi="微软雅黑" w:eastAsia="微软雅黑"/>
          <w:b/>
          <w:color w:val="4682B4"/>
          <w:sz w:val="32"/>
        </w:rPr>
        <w:t>塑</w:t>
      </w:r>
      <w:r>
        <w:rPr>
          <w:rFonts w:ascii="微软雅黑" w:hAnsi="微软雅黑" w:eastAsia="微软雅黑"/>
          <w:b/>
          <w:color w:val="4682B4"/>
          <w:sz w:val="32"/>
        </w:rPr>
        <w:t>控</w:t>
      </w:r>
      <w:r>
        <w:rPr>
          <w:rFonts w:ascii="微软雅黑" w:hAnsi="微软雅黑" w:eastAsia="微软雅黑"/>
          <w:b/>
          <w:color w:val="4682B4"/>
          <w:sz w:val="32"/>
        </w:rPr>
        <w:t>股</w:t>
      </w:r>
    </w:p>
    <w:p>
      <w:r>
        <w:t>问题: 萝卜快跑液晶显示屏是不是公司控股公司天玑生产的</w:t>
      </w:r>
    </w:p>
    <w:p>
      <w:r>
        <w:t>回答: 华塑控股：投资者您好，公司目前与萝卜快跑无业务合作，感谢您的关注。2024-08-20 16:24:15</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华</w:t>
      </w:r>
      <w:r>
        <w:rPr>
          <w:rFonts w:ascii="微软雅黑" w:hAnsi="微软雅黑" w:eastAsia="微软雅黑"/>
          <w:b/>
          <w:color w:val="4682B4"/>
          <w:sz w:val="32"/>
        </w:rPr>
        <w:t>塑</w:t>
      </w:r>
      <w:r>
        <w:rPr>
          <w:rFonts w:ascii="微软雅黑" w:hAnsi="微软雅黑" w:eastAsia="微软雅黑"/>
          <w:b/>
          <w:color w:val="4682B4"/>
          <w:sz w:val="32"/>
        </w:rPr>
        <w:t>控</w:t>
      </w:r>
      <w:r>
        <w:rPr>
          <w:rFonts w:ascii="微软雅黑" w:hAnsi="微软雅黑" w:eastAsia="微软雅黑"/>
          <w:b/>
          <w:color w:val="4682B4"/>
          <w:sz w:val="32"/>
        </w:rPr>
        <w:t>股</w:t>
      </w:r>
    </w:p>
    <w:p>
      <w:r>
        <w:t>问题: 公司控股天玑公司是不是萝卜快跑的供应商</w:t>
      </w:r>
    </w:p>
    <w:p>
      <w:r>
        <w:t>回答: 华塑控股：投资者您好，公司目前与萝卜快跑无业务合作，感谢您的关注。2024-08-20 16:24:15</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华</w:t>
      </w:r>
      <w:r>
        <w:rPr>
          <w:rFonts w:ascii="微软雅黑" w:hAnsi="微软雅黑" w:eastAsia="微软雅黑"/>
          <w:b/>
          <w:color w:val="4682B4"/>
          <w:sz w:val="32"/>
        </w:rPr>
        <w:t>塑</w:t>
      </w:r>
      <w:r>
        <w:rPr>
          <w:rFonts w:ascii="微软雅黑" w:hAnsi="微软雅黑" w:eastAsia="微软雅黑"/>
          <w:b/>
          <w:color w:val="4682B4"/>
          <w:sz w:val="32"/>
        </w:rPr>
        <w:t>控</w:t>
      </w:r>
      <w:r>
        <w:rPr>
          <w:rFonts w:ascii="微软雅黑" w:hAnsi="微软雅黑" w:eastAsia="微软雅黑"/>
          <w:b/>
          <w:color w:val="4682B4"/>
          <w:sz w:val="32"/>
        </w:rPr>
        <w:t>股</w:t>
      </w:r>
    </w:p>
    <w:p>
      <w:r>
        <w:t>问题: 您好,请问:贵公司在武汉2亿元新成立的子公司--碳索空间的经验范围显示:卫星遥感集成、卫星通信、卫星遥感数据处理、智能无人飞行器的制造及销售、物联网研发、服务等等。董秘,上面注册的经营范围也是日后贵公司经营发展的方向吗?谢谢</w:t>
      </w:r>
    </w:p>
    <w:p>
      <w:r>
        <w:t>回答: 华塑控股：投资者您好，碳索空间将专注于“双碳”行业，主要业务为温室气体的排放治理治理与监测等。公司将在时机成熟时建设基于空天地一体化的碳排放监测平台，具体情况以公司披露的相关公告为准，感谢您的关注。2024-08-20 16:23:58</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观</w:t>
      </w:r>
      <w:r>
        <w:rPr>
          <w:rFonts w:ascii="微软雅黑" w:hAnsi="微软雅黑" w:eastAsia="微软雅黑"/>
          <w:b/>
          <w:color w:val="4682B4"/>
          <w:sz w:val="32"/>
        </w:rPr>
        <w:t>想</w:t>
      </w:r>
      <w:r>
        <w:rPr>
          <w:rFonts w:ascii="微软雅黑" w:hAnsi="微软雅黑" w:eastAsia="微软雅黑"/>
          <w:b/>
          <w:color w:val="4682B4"/>
          <w:sz w:val="32"/>
        </w:rPr>
        <w:t>科</w:t>
      </w:r>
      <w:r>
        <w:rPr>
          <w:rFonts w:ascii="微软雅黑" w:hAnsi="微软雅黑" w:eastAsia="微软雅黑"/>
          <w:b/>
          <w:color w:val="4682B4"/>
          <w:sz w:val="32"/>
        </w:rPr>
        <w:t>技</w:t>
      </w:r>
    </w:p>
    <w:p>
      <w:r>
        <w:t>问题: 请问观想科技有无涉及AI眼镜业务?</w:t>
      </w:r>
    </w:p>
    <w:p>
      <w:r>
        <w:t>回答: 观想科技：尊敬的投资者您好，观想科技致力于以自主可控新一代信息技术在军工行业的应用为核心业务，依据客户需求进行定制化设计，为客户研发、生产国防信息化产品。目前公司的数字孪生技术主要适用于末端装备数据采集、状态管理、规范性识别、参与人员行为识别等，还包括现场管控、远程维修管理、末端维保辅助、虚拟训练等。感谢您的关注。2024-08-20 15:25:22</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山</w:t>
      </w:r>
      <w:r>
        <w:rPr>
          <w:rFonts w:ascii="微软雅黑" w:hAnsi="微软雅黑" w:eastAsia="微软雅黑"/>
          <w:b/>
          <w:color w:val="4682B4"/>
          <w:sz w:val="32"/>
        </w:rPr>
        <w:t>高</w:t>
      </w:r>
      <w:r>
        <w:rPr>
          <w:rFonts w:ascii="微软雅黑" w:hAnsi="微软雅黑" w:eastAsia="微软雅黑"/>
          <w:b/>
          <w:color w:val="4682B4"/>
          <w:sz w:val="32"/>
        </w:rPr>
        <w:t>环</w:t>
      </w:r>
      <w:r>
        <w:rPr>
          <w:rFonts w:ascii="微软雅黑" w:hAnsi="微软雅黑" w:eastAsia="微软雅黑"/>
          <w:b/>
          <w:color w:val="4682B4"/>
          <w:sz w:val="32"/>
        </w:rPr>
        <w:t>能</w:t>
      </w:r>
    </w:p>
    <w:p>
      <w:r>
        <w:t>问题: 请问一下，贵公司的发展前景有那些？目标是什么？挣钱了会分红吗？还是拿去投资？</w:t>
      </w:r>
    </w:p>
    <w:p>
      <w:r>
        <w:t>回答: 山高环能：尊敬的投资者，您好，公司作为有机固废投资运营领域领先企业，聚焦城市有机废弃物处置与资源利用、城市供暖等领域，以技术为核心，资本为翼，管理为纲，专注有机废弃物处置与资源化利用项目投资运营，打造再生油脂加工出口贸易平台。截至目前，公司已实现在国内十余个大中型城市垃圾处理布局，未来公司将通过招投标、收购等方式持续提升产能规模。感谢您对公司的关注。2024-08-20 17:47:35</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新</w:t>
      </w:r>
      <w:r>
        <w:rPr>
          <w:rFonts w:ascii="微软雅黑" w:hAnsi="微软雅黑" w:eastAsia="微软雅黑"/>
          <w:b/>
          <w:color w:val="4682B4"/>
          <w:sz w:val="32"/>
        </w:rPr>
        <w:t>金</w:t>
      </w:r>
      <w:r>
        <w:rPr>
          <w:rFonts w:ascii="微软雅黑" w:hAnsi="微软雅黑" w:eastAsia="微软雅黑"/>
          <w:b/>
          <w:color w:val="4682B4"/>
          <w:sz w:val="32"/>
        </w:rPr>
        <w:t>路</w:t>
      </w:r>
    </w:p>
    <w:p>
      <w:r>
        <w:t>问题: 请问:“用于卫星地面通讯设备＂与“用于手机卫星通讯″有什么区别？能用于卫星地面通讯的设备不能用于手机卫星通讯吗？</w:t>
      </w:r>
    </w:p>
    <w:p>
      <w:r>
        <w:t>回答: 新金路：尊敬的投资者你好，公司于2024年6月3日披露了《关于终止收购安徽天兵电子科技股份有限公司股权的公告》，目前已终止了本次收购事项。2024-08-20 18:06:53</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新</w:t>
      </w:r>
      <w:r>
        <w:rPr>
          <w:rFonts w:ascii="微软雅黑" w:hAnsi="微软雅黑" w:eastAsia="微软雅黑"/>
          <w:b/>
          <w:color w:val="4682B4"/>
          <w:sz w:val="32"/>
        </w:rPr>
        <w:t>金</w:t>
      </w:r>
      <w:r>
        <w:rPr>
          <w:rFonts w:ascii="微软雅黑" w:hAnsi="微软雅黑" w:eastAsia="微软雅黑"/>
          <w:b/>
          <w:color w:val="4682B4"/>
          <w:sz w:val="32"/>
        </w:rPr>
        <w:t>路</w:t>
      </w:r>
    </w:p>
    <w:p>
      <w:r>
        <w:t>问题: 贵司是一家专业从事军民两用的微波毫米波芯片的设计封测和微波毫米波部件分机系统的研发生产和销售的高新技术企业。请问其中的封测是不是先进封装?</w:t>
      </w:r>
    </w:p>
    <w:p>
      <w:r>
        <w:t>回答: 新金路：尊敬的投资者你好，公司于2024年6月3日披露了《关于终止收购安徽天兵电子科技股份有限公司股权的公告》，目前已终止了本次收购事项。2024-08-20 18:06:15</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新</w:t>
      </w:r>
      <w:r>
        <w:rPr>
          <w:rFonts w:ascii="微软雅黑" w:hAnsi="微软雅黑" w:eastAsia="微软雅黑"/>
          <w:b/>
          <w:color w:val="4682B4"/>
          <w:sz w:val="32"/>
        </w:rPr>
        <w:t>金</w:t>
      </w:r>
      <w:r>
        <w:rPr>
          <w:rFonts w:ascii="微软雅黑" w:hAnsi="微软雅黑" w:eastAsia="微软雅黑"/>
          <w:b/>
          <w:color w:val="4682B4"/>
          <w:sz w:val="32"/>
        </w:rPr>
        <w:t>路</w:t>
      </w:r>
    </w:p>
    <w:p>
      <w:r>
        <w:t>问题: 贵公司与中科院金属研究所在石墨烯方面还有合作吗,与德阳烯碳科技有限公司有关联吗,是什么关系?</w:t>
      </w:r>
    </w:p>
    <w:p>
      <w:r>
        <w:t>回答: 新金路：尊敬的投资者你好，公司已将石墨烯相关权益及义务转让，详见2014年12月23日披露的《关于转让权益及合同权利义务的公告》，德阳烯碳科技有限公司为公司参股公司，公司持有其部分股份2024-08-20 18:05:04</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瑞</w:t>
      </w:r>
      <w:r>
        <w:rPr>
          <w:rFonts w:ascii="微软雅黑" w:hAnsi="微软雅黑" w:eastAsia="微软雅黑"/>
          <w:b/>
          <w:color w:val="4682B4"/>
          <w:sz w:val="32"/>
        </w:rPr>
        <w:t>迪</w:t>
      </w:r>
      <w:r>
        <w:rPr>
          <w:rFonts w:ascii="微软雅黑" w:hAnsi="微软雅黑" w:eastAsia="微软雅黑"/>
          <w:b/>
          <w:color w:val="4682B4"/>
          <w:sz w:val="32"/>
        </w:rPr>
        <w:t>智</w:t>
      </w:r>
      <w:r>
        <w:rPr>
          <w:rFonts w:ascii="微软雅黑" w:hAnsi="微软雅黑" w:eastAsia="微软雅黑"/>
          <w:b/>
          <w:color w:val="4682B4"/>
          <w:sz w:val="32"/>
        </w:rPr>
        <w:t>驱</w:t>
      </w:r>
    </w:p>
    <w:p>
      <w:r>
        <w:t>问题: 尊敬的董秘，您好！请问截止8月中旬公司的股东人数是多少？谢谢！</w:t>
      </w:r>
    </w:p>
    <w:p>
      <w:r>
        <w:t>回答: 瑞迪智驱：尊敬的投资者，您好。根据中登公司下发的最新相关数据，截止2024年8月9日公司登记在册的股东人数为12745户，谢谢。2024-08-20 15:35:21</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英</w:t>
      </w:r>
      <w:r>
        <w:rPr>
          <w:rFonts w:ascii="微软雅黑" w:hAnsi="微软雅黑" w:eastAsia="微软雅黑"/>
          <w:b/>
          <w:color w:val="4682B4"/>
          <w:sz w:val="32"/>
        </w:rPr>
        <w:t>杰</w:t>
      </w:r>
      <w:r>
        <w:rPr>
          <w:rFonts w:ascii="微软雅黑" w:hAnsi="微软雅黑" w:eastAsia="微软雅黑"/>
          <w:b/>
          <w:color w:val="4682B4"/>
          <w:sz w:val="32"/>
        </w:rPr>
        <w:t>电</w:t>
      </w:r>
      <w:r>
        <w:rPr>
          <w:rFonts w:ascii="微软雅黑" w:hAnsi="微软雅黑" w:eastAsia="微软雅黑"/>
          <w:b/>
          <w:color w:val="4682B4"/>
          <w:sz w:val="32"/>
        </w:rPr>
        <w:t>气</w:t>
      </w:r>
    </w:p>
    <w:p>
      <w:r>
        <w:t>问题: 公司今年光伏新签订单下滑30%，整体下滑20%，明年的业绩压力大不大？</w:t>
      </w:r>
    </w:p>
    <w:p>
      <w:r>
        <w:t>回答: 英杰电气：您好，这个问题和前一个问题不是一样的吗？所谓困难，你看得到和看不到它都在那里，如果看到一点点困难就退缩，就没有三十年蓬勃发展的英杰电气，一样的场景，悲观消极之人，想的是如何躲避，祸不及我万幸，乐观积极之人，看到的是如何觅机，福送志人必成！面对困境，因为三十年的积淀，我们会选择加倍努力，谢谢您的关注。2024-08-20 21:49:56</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科</w:t>
      </w:r>
      <w:r>
        <w:rPr>
          <w:rFonts w:ascii="微软雅黑" w:hAnsi="微软雅黑" w:eastAsia="微软雅黑"/>
          <w:b/>
          <w:color w:val="4682B4"/>
          <w:sz w:val="32"/>
        </w:rPr>
        <w:t>新</w:t>
      </w:r>
      <w:r>
        <w:rPr>
          <w:rFonts w:ascii="微软雅黑" w:hAnsi="微软雅黑" w:eastAsia="微软雅黑"/>
          <w:b/>
          <w:color w:val="4682B4"/>
          <w:sz w:val="32"/>
        </w:rPr>
        <w:t>机</w:t>
      </w:r>
      <w:r>
        <w:rPr>
          <w:rFonts w:ascii="微软雅黑" w:hAnsi="微软雅黑" w:eastAsia="微软雅黑"/>
          <w:b/>
          <w:color w:val="4682B4"/>
          <w:sz w:val="32"/>
        </w:rPr>
        <w:t>电</w:t>
      </w:r>
    </w:p>
    <w:p>
      <w:r>
        <w:t>问题: 固态储氢容器、加氢撬、98MPa储氢罐、静态氢压缩机等相关进度怎样？</w:t>
      </w:r>
    </w:p>
    <w:p>
      <w:r>
        <w:t>回答: 科新机电：您好，感谢对公司的关注；上述相关项目在按公司内部流程推进，如：已形成部分固态储氢容器，接下来将完善相关数据收集、实验室设置等工作，谢谢。2024-08-20 17:34:44</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天</w:t>
      </w:r>
      <w:r>
        <w:rPr>
          <w:rFonts w:ascii="微软雅黑" w:hAnsi="微软雅黑" w:eastAsia="微软雅黑"/>
          <w:b/>
          <w:color w:val="4682B4"/>
          <w:sz w:val="32"/>
        </w:rPr>
        <w:t>奥</w:t>
      </w:r>
      <w:r>
        <w:rPr>
          <w:rFonts w:ascii="微软雅黑" w:hAnsi="微软雅黑" w:eastAsia="微软雅黑"/>
          <w:b/>
          <w:color w:val="4682B4"/>
          <w:sz w:val="32"/>
        </w:rPr>
        <w:t>电</w:t>
      </w:r>
      <w:r>
        <w:rPr>
          <w:rFonts w:ascii="微软雅黑" w:hAnsi="微软雅黑" w:eastAsia="微软雅黑"/>
          <w:b/>
          <w:color w:val="4682B4"/>
          <w:sz w:val="32"/>
        </w:rPr>
        <w:t>子</w:t>
      </w:r>
    </w:p>
    <w:p>
      <w:r>
        <w:t>问题: 请问：公司2024上半年在加快推进民品产业市场拓展上取得了哪些成绩?下半年还有哪些具体计划需要实施？12</w:t>
      </w:r>
    </w:p>
    <w:p>
      <w:r>
        <w:t>回答: 天奥电子：您好，公司时间频率类产品重点开拓电力、通信、卫星互联网等民品领域应用，未来公司将继续深挖上述领域的市场需求，以更好的业绩回报投资者。谢谢您的关心！2024-08-20 16:48:17</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天</w:t>
      </w:r>
      <w:r>
        <w:rPr>
          <w:rFonts w:ascii="微软雅黑" w:hAnsi="微软雅黑" w:eastAsia="微软雅黑"/>
          <w:b/>
          <w:color w:val="4682B4"/>
          <w:sz w:val="32"/>
        </w:rPr>
        <w:t>奥</w:t>
      </w:r>
      <w:r>
        <w:rPr>
          <w:rFonts w:ascii="微软雅黑" w:hAnsi="微软雅黑" w:eastAsia="微软雅黑"/>
          <w:b/>
          <w:color w:val="4682B4"/>
          <w:sz w:val="32"/>
        </w:rPr>
        <w:t>电</w:t>
      </w:r>
      <w:r>
        <w:rPr>
          <w:rFonts w:ascii="微软雅黑" w:hAnsi="微软雅黑" w:eastAsia="微软雅黑"/>
          <w:b/>
          <w:color w:val="4682B4"/>
          <w:sz w:val="32"/>
        </w:rPr>
        <w:t>子</w:t>
      </w:r>
    </w:p>
    <w:p>
      <w:r>
        <w:t>问题: 公司成立民品产业推进委员会，积极谋划民用产业项目，推进民用领域市场开拓，着力解决民品产品和市场的瓶颈问题，加快推进民品产业市场拓展速度。 请问：1、目前在国内商业航天低轨卫星制造环节，时频产品在低轨卫星制造环节市场空间和规模有多大? 2、公司星载铷原子钟物理系统及整钟、时间双向比对设备等产品市场竞争力及市占率如何？3、公司目前产能能否满足下游产业链配套？</w:t>
      </w:r>
    </w:p>
    <w:p>
      <w:r>
        <w:t>回答: 天奥电子：您好，公司时频产品在低轨卫星领域的市场空间受客户的技术指标需求、项目推进节奏等因素影响；公司是国内星载原子钟等产品的主要供应商之一，是军用时间同步产品的主要供应商；公司不断提升研发和生产能力，不断提高产品质量，以快速响应市场需求，保障产品交付。谢谢！2024-08-20 16:48:05</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高</w:t>
      </w:r>
      <w:r>
        <w:rPr>
          <w:rFonts w:ascii="微软雅黑" w:hAnsi="微软雅黑" w:eastAsia="微软雅黑"/>
          <w:b/>
          <w:color w:val="4682B4"/>
          <w:sz w:val="32"/>
        </w:rPr>
        <w:t>新</w:t>
      </w:r>
      <w:r>
        <w:rPr>
          <w:rFonts w:ascii="微软雅黑" w:hAnsi="微软雅黑" w:eastAsia="微软雅黑"/>
          <w:b/>
          <w:color w:val="4682B4"/>
          <w:sz w:val="32"/>
        </w:rPr>
        <w:t>发</w:t>
      </w:r>
      <w:r>
        <w:rPr>
          <w:rFonts w:ascii="微软雅黑" w:hAnsi="微软雅黑" w:eastAsia="微软雅黑"/>
          <w:b/>
          <w:color w:val="4682B4"/>
          <w:sz w:val="32"/>
        </w:rPr>
        <w:t>展</w:t>
      </w:r>
    </w:p>
    <w:p>
      <w:r>
        <w:t>问题: 公司多次表示：将坚定向先进科技产业转型战略，通过资本市场赋能科技产业发展新质生产力，做强做优高科技细分领域赛道，助力公司高质量发展。 除了收购的两家功率半导体公司。还有哪些措施向先进科技产业转型？</w:t>
      </w:r>
    </w:p>
    <w:p>
      <w:r>
        <w:t>回答: 高新发展：您好，感谢您对公司的关注。公司在未来相当长时期内将始终聚焦科技型企业战略转型的目标，一方面继续深耕功率半导体业务，持续强化研发设计能力，以市场为导向，夯实细分应用领域和下游应用市场；另一方面稳步提升建筑施工与智慧城市结合的新基建业务，驱动传统建筑业务向绿色低碳化、智慧化方向转型。此外，公司将继续充分利用好资本市场，通过投资并购等手段，选好高科技细分领域赛道，助力公司科技产业发展，谢谢！2024-08-20 16:32:09</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高</w:t>
      </w:r>
      <w:r>
        <w:rPr>
          <w:rFonts w:ascii="微软雅黑" w:hAnsi="微软雅黑" w:eastAsia="微软雅黑"/>
          <w:b/>
          <w:color w:val="4682B4"/>
          <w:sz w:val="32"/>
        </w:rPr>
        <w:t>新</w:t>
      </w:r>
      <w:r>
        <w:rPr>
          <w:rFonts w:ascii="微软雅黑" w:hAnsi="微软雅黑" w:eastAsia="微软雅黑"/>
          <w:b/>
          <w:color w:val="4682B4"/>
          <w:sz w:val="32"/>
        </w:rPr>
        <w:t>发</w:t>
      </w:r>
      <w:r>
        <w:rPr>
          <w:rFonts w:ascii="微软雅黑" w:hAnsi="微软雅黑" w:eastAsia="微软雅黑"/>
          <w:b/>
          <w:color w:val="4682B4"/>
          <w:sz w:val="32"/>
        </w:rPr>
        <w:t>展</w:t>
      </w:r>
    </w:p>
    <w:p>
      <w:r>
        <w:t>问题: 公司近期和四川高投电子有无关联交易？</w:t>
      </w:r>
    </w:p>
    <w:p>
      <w:r>
        <w:t>回答: 高新发展：您好，感谢您对公司的关注。公司与成都高投电子信息产业集团有限公司属于同一控制下的关联企业。目前，公司与其及其下属子公司在产业项目建设及智慧城市项目等业务存在关联交易，具体情况可关注公司在指定披露平台的披露信息，谢谢！2024-08-20 16:25:08</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盟</w:t>
      </w:r>
      <w:r>
        <w:rPr>
          <w:rFonts w:ascii="微软雅黑" w:hAnsi="微软雅黑" w:eastAsia="微软雅黑"/>
          <w:b/>
          <w:color w:val="4682B4"/>
          <w:sz w:val="32"/>
        </w:rPr>
        <w:t>升</w:t>
      </w:r>
      <w:r>
        <w:rPr>
          <w:rFonts w:ascii="微软雅黑" w:hAnsi="微软雅黑" w:eastAsia="微软雅黑"/>
          <w:b/>
          <w:color w:val="4682B4"/>
          <w:sz w:val="32"/>
        </w:rPr>
        <w:t>电</w:t>
      </w:r>
      <w:r>
        <w:rPr>
          <w:rFonts w:ascii="微软雅黑" w:hAnsi="微软雅黑" w:eastAsia="微软雅黑"/>
          <w:b/>
          <w:color w:val="4682B4"/>
          <w:sz w:val="32"/>
        </w:rPr>
        <w:t>子</w:t>
      </w:r>
    </w:p>
    <w:p>
      <w:r>
        <w:t>问题: 贵司可转债溢价过高，建议及时考虑下修</w:t>
      </w:r>
    </w:p>
    <w:p>
      <w:r>
        <w:t>回答: 盟升电子：尊敬的投资者，您好！感谢您的建议，公司将根据《募集说明书》的约定和相关法律法规要求，于触发“盟升转债”的转股价格修正条款后及时召开董事会审议相关议案，并及时履行信息披露义务。谢谢！2024-08-20 16:53:00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盟</w:t>
      </w:r>
      <w:r>
        <w:rPr>
          <w:rFonts w:ascii="微软雅黑" w:hAnsi="微软雅黑" w:eastAsia="微软雅黑"/>
          <w:b/>
          <w:color w:val="4682B4"/>
          <w:sz w:val="32"/>
        </w:rPr>
        <w:t>升</w:t>
      </w:r>
      <w:r>
        <w:rPr>
          <w:rFonts w:ascii="微软雅黑" w:hAnsi="微软雅黑" w:eastAsia="微软雅黑"/>
          <w:b/>
          <w:color w:val="4682B4"/>
          <w:sz w:val="32"/>
        </w:rPr>
        <w:t>电</w:t>
      </w:r>
      <w:r>
        <w:rPr>
          <w:rFonts w:ascii="微软雅黑" w:hAnsi="微软雅黑" w:eastAsia="微软雅黑"/>
          <w:b/>
          <w:color w:val="4682B4"/>
          <w:sz w:val="32"/>
        </w:rPr>
        <w:t>子</w:t>
      </w:r>
    </w:p>
    <w:p>
      <w:r>
        <w:t>问题: 国版第四次纳斯达克即科创板，前三次的深圳主板中小板创业板定位都发生了变化。当时还是投资者非消费者的我怀着对中国科技的信心投资了作为第四版国版纳斯达克企业之一的你。以为，科技有希望，投资有收益，坚持价投。然，几年过去，公司业绩节节败退，股价跌跌不休，实在让投资者心寒。请问贵公司截止目前的硬科技成色如何？在未来将攻克什么卡脖子技术？又将怎样提升业绩，让投资者相信贵公司是真正的硬科技企业。</w:t>
      </w:r>
    </w:p>
    <w:p>
      <w:r>
        <w:t>回答: 盟升电子：尊敬的投资者，您好！股票二级市场价格受多方面因素影响，公司将通过技术创新、加大研发投入等手段持续聚焦主业、落实发展战略，保证公司生产经营稳定有序发展。谢谢！2024-08-20 16:53:00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明</w:t>
      </w:r>
      <w:r>
        <w:rPr>
          <w:rFonts w:ascii="微软雅黑" w:hAnsi="微软雅黑" w:eastAsia="微软雅黑"/>
          <w:b/>
          <w:color w:val="4682B4"/>
          <w:sz w:val="32"/>
        </w:rPr>
        <w:t>星</w:t>
      </w:r>
      <w:r>
        <w:rPr>
          <w:rFonts w:ascii="微软雅黑" w:hAnsi="微软雅黑" w:eastAsia="微软雅黑"/>
          <w:b/>
          <w:color w:val="4682B4"/>
          <w:sz w:val="32"/>
        </w:rPr>
        <w:t>电</w:t>
      </w:r>
      <w:r>
        <w:rPr>
          <w:rFonts w:ascii="微软雅黑" w:hAnsi="微软雅黑" w:eastAsia="微软雅黑"/>
          <w:b/>
          <w:color w:val="4682B4"/>
          <w:sz w:val="32"/>
        </w:rPr>
        <w:t>力</w:t>
      </w:r>
    </w:p>
    <w:p>
      <w:r>
        <w:t>问题: 请公布一下股东人数及增减情况，谢谢！</w:t>
      </w:r>
    </w:p>
    <w:p>
      <w:r>
        <w:t>回答: 明星电力：感谢您对公司的关注。根据中国证监会和上海证券交易所的相关规定，公司于每期定期报告披露股东户数及前10大股东增减持情况。敬请关注公司即将披露的《2024年半年度报告》。2024-08-20 18:15:00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微软雅黑" w:hAnsi="微软雅黑" w:eastAsia="微软雅黑"/>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