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百亚股份</w:t>
      </w:r>
    </w:p>
    <w:p>
      <w:pPr>
        <w:pStyle w:val="Heading2"/>
      </w:pPr>
      <w:r>
        <w:t>公司基本资料</w:t>
      </w:r>
    </w:p>
    <w:p>
      <w:r>
        <w:t>公司名称: 重庆百亚卫生用品股份有限公司</w:t>
      </w:r>
    </w:p>
    <w:p>
      <w:r>
        <w:t>英文名称: Chongqing Baiya Sanitary Products Co., Ltd.</w:t>
      </w:r>
    </w:p>
    <w:p>
      <w:r>
        <w:t>A股代码: 003006</w:t>
      </w:r>
    </w:p>
    <w:p>
      <w:r>
        <w:t>A股简称: 百亚股份</w:t>
      </w:r>
    </w:p>
    <w:p>
      <w:r>
        <w:t>A股扩位简称: --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深交所主板A股</w:t>
      </w:r>
    </w:p>
    <w:p>
      <w:r>
        <w:t>所属东财行业: 轻工制造-其他轻工-其他轻工</w:t>
      </w:r>
    </w:p>
    <w:p>
      <w:r>
        <w:t>上市交易所: 深圳证券交易所</w:t>
      </w:r>
    </w:p>
    <w:p>
      <w:r>
        <w:t>所属证监会行业: 制造业-造纸和纸制品业</w:t>
      </w:r>
    </w:p>
    <w:p>
      <w:r>
        <w:t>总经理: 冯永林</w:t>
      </w:r>
    </w:p>
    <w:p>
      <w:r>
        <w:t>法人代表: 冯永林</w:t>
      </w:r>
    </w:p>
    <w:p>
      <w:r>
        <w:t>董秘: 张黎</w:t>
      </w:r>
    </w:p>
    <w:p>
      <w:r>
        <w:t>董事长: 冯永林</w:t>
      </w:r>
    </w:p>
    <w:p>
      <w:r>
        <w:t>证券事务代表: 刘嘉培</w:t>
      </w:r>
    </w:p>
    <w:p>
      <w:r>
        <w:t>独立董事: 郝颖,江积海,马赟</w:t>
      </w:r>
    </w:p>
    <w:p>
      <w:r>
        <w:t>联系电话: 023-68825666,023-68825666-666</w:t>
      </w:r>
    </w:p>
    <w:p>
      <w:r>
        <w:t>电子信箱: baiya.db@baiya.cn</w:t>
      </w:r>
    </w:p>
    <w:p>
      <w:r>
        <w:t>传真: 023-68825666-801</w:t>
      </w:r>
    </w:p>
    <w:p>
      <w:r>
        <w:t>公司网址: www.baiya.cn</w:t>
      </w:r>
    </w:p>
    <w:p>
      <w:r>
        <w:t>办公地址: 重庆市九龙坡区奥体路1号上城国际5栋25楼</w:t>
      </w:r>
    </w:p>
    <w:p>
      <w:r>
        <w:t>注册地址: 重庆市巴南区麻柳沿江开发区百亚国际产业园</w:t>
      </w:r>
    </w:p>
    <w:p>
      <w:r>
        <w:t>区域: 重庆</w:t>
      </w:r>
    </w:p>
    <w:p>
      <w:r>
        <w:t>邮政编码: 400042</w:t>
      </w:r>
    </w:p>
    <w:p>
      <w:r>
        <w:t>注册资本(元): 4.293亿</w:t>
      </w:r>
    </w:p>
    <w:p>
      <w:r>
        <w:t>工商登记: 9150011356560918XH</w:t>
      </w:r>
    </w:p>
    <w:p>
      <w:r>
        <w:t>雇员人数: 2159</w:t>
      </w:r>
    </w:p>
    <w:p>
      <w:r>
        <w:t>管理人员人数: 16</w:t>
      </w:r>
    </w:p>
    <w:p>
      <w:r>
        <w:t>律师事务所: 北京市通商(深圳)律师事务所</w:t>
      </w:r>
    </w:p>
    <w:p>
      <w:r>
        <w:t>会计师事务所: 信永中和会计师事务所(特殊普通合伙)</w:t>
      </w:r>
    </w:p>
    <w:p>
      <w:r>
        <w:t>公司简介: 重庆百亚卫生用品股份有限公司主要从事一次性卫生用品的研发、生产和销售,是国内一次性卫生用品行业的知名综合性企业。公司坚持“让生活更阳光灿烂”的企业使命,为各年龄段消费人群提供安全、舒适和高品质的个人健康护理产品,主要涵盖卫生巾、婴儿纸尿裤、成人失禁用品等领域,股票代码003006。</w:t>
      </w:r>
    </w:p>
    <w:p>
      <w:r>
        <w:t>经营范围: 一般项目:生产和销售:卫生巾、卫生护垫、尿裤、尿布(垫、纸),第一类医疗器械销售(除依法须经批准的项目外,凭营业执照依法自主开展经营活动)</w:t>
      </w:r>
    </w:p>
    <w:p>
      <w:pPr>
        <w:pStyle w:val="Heading2"/>
      </w:pPr>
      <w:r>
        <w:t>发行相关信息</w:t>
      </w:r>
    </w:p>
    <w:p>
      <w:r>
        <w:t>保荐机构: 中信证券股份有限公司</w:t>
      </w:r>
    </w:p>
    <w:p>
      <w:r>
        <w:t>主承销商: 中信证券股份有限公司</w:t>
      </w:r>
    </w:p>
    <w:p>
      <w:r>
        <w:t>成立日期: 2010-11-29</w:t>
      </w:r>
    </w:p>
    <w:p>
      <w:r>
        <w:t>上市日期: 2020-09-21</w:t>
      </w:r>
    </w:p>
    <w:p>
      <w:r>
        <w:t>发行市盈率(倍): 22.98</w:t>
      </w:r>
    </w:p>
    <w:p>
      <w:r>
        <w:t>网上发行日期: 2020-09-09</w:t>
      </w:r>
    </w:p>
    <w:p>
      <w:r>
        <w:t>发行方式: 网上定价发行,网下询价配售,市值申购</w:t>
      </w:r>
    </w:p>
    <w:p>
      <w:r>
        <w:t>每股面值(元): 1</w:t>
      </w:r>
    </w:p>
    <w:p>
      <w:r>
        <w:t>发行量(股): 4278万</w:t>
      </w:r>
    </w:p>
    <w:p>
      <w:r>
        <w:t>每股发行价(元): 6.61</w:t>
      </w:r>
    </w:p>
    <w:p>
      <w:r>
        <w:t>发行费用(元): 4513万</w:t>
      </w:r>
    </w:p>
    <w:p>
      <w:r>
        <w:t>发行总市值(元): 2.828亿</w:t>
      </w:r>
    </w:p>
    <w:p>
      <w:r>
        <w:t>募集资金净额(元): 2.376亿</w:t>
      </w:r>
    </w:p>
    <w:p>
      <w:r>
        <w:t>首日开盘价(元): 7.93</w:t>
      </w:r>
    </w:p>
    <w:p>
      <w:r>
        <w:t>首日收盘价(元): 9.52</w:t>
      </w:r>
    </w:p>
    <w:p>
      <w:r>
        <w:t>首日换手率: 0.46%</w:t>
      </w:r>
    </w:p>
    <w:p>
      <w:r>
        <w:t>首日最高价(元): 9.52</w:t>
      </w:r>
    </w:p>
    <w:p>
      <w:r>
        <w:t>网下配售中签率: 0.01%</w:t>
      </w:r>
    </w:p>
    <w:p>
      <w:r>
        <w:t>定价中签率: 0.03%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