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60" w:lineRule="exact"/>
        <w:rPr>
          <w:rFonts w:ascii="仿宋_GB2312" w:eastAsia="仿宋_GB2312"/>
          <w:sz w:val="28"/>
          <w:szCs w:val="28"/>
        </w:rPr>
      </w:pPr>
    </w:p>
    <w:p>
      <w:pPr>
        <w:autoSpaceDE w:val="0"/>
        <w:autoSpaceDN w:val="0"/>
        <w:adjustRightInd w:val="0"/>
        <w:spacing w:line="560" w:lineRule="exact"/>
        <w:jc w:val="center"/>
        <w:rPr>
          <w:rFonts w:ascii="方正小标宋简体" w:hAnsi="方正小标宋简体" w:eastAsia="方正小标宋简体" w:cs="方正小标宋简体"/>
          <w:kern w:val="0"/>
          <w:sz w:val="44"/>
          <w:szCs w:val="44"/>
          <w:lang w:val="zh-CN"/>
        </w:rPr>
      </w:pPr>
      <w:r>
        <w:rPr>
          <w:rFonts w:hint="eastAsia" w:ascii="方正小标宋简体" w:hAnsi="方正小标宋简体" w:eastAsia="方正小标宋简体" w:cs="方正小标宋简体"/>
          <w:kern w:val="0"/>
          <w:sz w:val="44"/>
          <w:szCs w:val="44"/>
          <w:lang w:val="zh-CN"/>
        </w:rPr>
        <w:t>山东交通学院毕业设计 (论文)</w:t>
      </w:r>
    </w:p>
    <w:p>
      <w:pPr>
        <w:autoSpaceDE w:val="0"/>
        <w:autoSpaceDN w:val="0"/>
        <w:adjustRightInd w:val="0"/>
        <w:spacing w:line="560" w:lineRule="exact"/>
        <w:jc w:val="center"/>
        <w:rPr>
          <w:rFonts w:ascii="方正小标宋简体" w:hAnsi="方正小标宋简体" w:eastAsia="方正小标宋简体" w:cs="方正小标宋简体"/>
          <w:kern w:val="0"/>
          <w:sz w:val="44"/>
          <w:szCs w:val="44"/>
          <w:lang w:val="zh-CN"/>
        </w:rPr>
      </w:pPr>
      <w:r>
        <w:rPr>
          <w:rFonts w:hint="eastAsia" w:ascii="方正小标宋简体" w:hAnsi="方正小标宋简体" w:eastAsia="方正小标宋简体" w:cs="方正小标宋简体"/>
          <w:kern w:val="0"/>
          <w:sz w:val="44"/>
          <w:szCs w:val="44"/>
          <w:lang w:val="zh-CN"/>
        </w:rPr>
        <w:t>中期检查表</w:t>
      </w:r>
    </w:p>
    <w:p>
      <w:pPr>
        <w:autoSpaceDE w:val="0"/>
        <w:autoSpaceDN w:val="0"/>
        <w:adjustRightInd w:val="0"/>
        <w:spacing w:afterLines="30" w:line="360" w:lineRule="exact"/>
        <w:rPr>
          <w:rFonts w:hint="default" w:ascii="宋体" w:hAnsi="宋体" w:eastAsia="宋体" w:cs="宋体"/>
          <w:kern w:val="0"/>
          <w:szCs w:val="21"/>
          <w:lang w:val="en-US" w:eastAsia="zh-CN"/>
        </w:rPr>
      </w:pPr>
      <w:r>
        <w:rPr>
          <w:rFonts w:hint="eastAsia" w:ascii="宋体" w:hAnsi="宋体" w:cs="宋体"/>
          <w:kern w:val="0"/>
          <w:szCs w:val="21"/>
          <w:lang w:val="zh-CN"/>
        </w:rPr>
        <w:t>设计（论文）题目：</w:t>
      </w:r>
      <w:r>
        <w:rPr>
          <w:rFonts w:hint="eastAsia" w:ascii="宋体" w:hAnsi="宋体" w:cs="宋体"/>
          <w:kern w:val="0"/>
          <w:szCs w:val="21"/>
          <w:lang w:val="en-US" w:eastAsia="zh-CN"/>
        </w:rPr>
        <w:t>基于SpringBoot的校园招聘系统</w:t>
      </w:r>
      <w:bookmarkStart w:id="1" w:name="_GoBack"/>
      <w:bookmarkEnd w:id="1"/>
    </w:p>
    <w:tbl>
      <w:tblPr>
        <w:tblStyle w:val="4"/>
        <w:tblW w:w="924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28"/>
        <w:gridCol w:w="1485"/>
        <w:gridCol w:w="735"/>
        <w:gridCol w:w="1200"/>
        <w:gridCol w:w="720"/>
        <w:gridCol w:w="1620"/>
        <w:gridCol w:w="720"/>
        <w:gridCol w:w="889"/>
        <w:gridCol w:w="104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828" w:type="dxa"/>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300" w:lineRule="auto"/>
              <w:jc w:val="center"/>
              <w:rPr>
                <w:rFonts w:ascii="宋体" w:hAnsi="宋体" w:cs="宋体"/>
                <w:kern w:val="0"/>
                <w:szCs w:val="21"/>
                <w:lang w:val="zh-CN"/>
              </w:rPr>
            </w:pPr>
            <w:r>
              <w:rPr>
                <w:rFonts w:hint="eastAsia" w:ascii="宋体" w:hAnsi="宋体" w:cs="宋体"/>
                <w:kern w:val="0"/>
                <w:szCs w:val="21"/>
                <w:lang w:val="zh-CN"/>
              </w:rPr>
              <w:t>学院</w:t>
            </w:r>
          </w:p>
        </w:tc>
        <w:tc>
          <w:tcPr>
            <w:tcW w:w="2220" w:type="dxa"/>
            <w:gridSpan w:val="2"/>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300" w:lineRule="auto"/>
              <w:jc w:val="center"/>
              <w:rPr>
                <w:rFonts w:ascii="宋体" w:hAnsi="宋体" w:cs="宋体"/>
                <w:kern w:val="0"/>
                <w:szCs w:val="21"/>
              </w:rPr>
            </w:pPr>
            <w:r>
              <w:rPr>
                <w:rFonts w:hint="eastAsia" w:ascii="宋体" w:hAnsi="宋体" w:cs="宋体"/>
                <w:kern w:val="0"/>
                <w:szCs w:val="21"/>
              </w:rPr>
              <w:t>信息科学与电气工程学院</w:t>
            </w:r>
          </w:p>
        </w:tc>
        <w:tc>
          <w:tcPr>
            <w:tcW w:w="1200" w:type="dxa"/>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300" w:lineRule="auto"/>
              <w:jc w:val="center"/>
              <w:rPr>
                <w:rFonts w:ascii="宋体" w:hAnsi="宋体" w:cs="宋体"/>
                <w:kern w:val="0"/>
                <w:szCs w:val="21"/>
                <w:lang w:val="zh-CN"/>
              </w:rPr>
            </w:pPr>
            <w:r>
              <w:rPr>
                <w:rFonts w:hint="eastAsia" w:ascii="宋体" w:hAnsi="宋体" w:cs="宋体"/>
                <w:kern w:val="0"/>
                <w:szCs w:val="21"/>
                <w:lang w:val="zh-CN"/>
              </w:rPr>
              <w:t>专业</w:t>
            </w:r>
          </w:p>
        </w:tc>
        <w:tc>
          <w:tcPr>
            <w:tcW w:w="3060" w:type="dxa"/>
            <w:gridSpan w:val="3"/>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300" w:lineRule="auto"/>
              <w:jc w:val="center"/>
              <w:rPr>
                <w:rFonts w:ascii="宋体" w:hAnsi="宋体" w:cs="宋体"/>
                <w:kern w:val="0"/>
                <w:szCs w:val="21"/>
              </w:rPr>
            </w:pPr>
            <w:r>
              <w:rPr>
                <w:rFonts w:hint="eastAsia" w:ascii="宋体" w:hAnsi="宋体" w:cs="宋体"/>
                <w:kern w:val="0"/>
                <w:szCs w:val="21"/>
              </w:rPr>
              <w:t>计算机科学与技术</w:t>
            </w:r>
          </w:p>
        </w:tc>
        <w:tc>
          <w:tcPr>
            <w:tcW w:w="889" w:type="dxa"/>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300" w:lineRule="auto"/>
              <w:jc w:val="center"/>
              <w:rPr>
                <w:rFonts w:ascii="宋体" w:hAnsi="宋体" w:cs="宋体"/>
                <w:kern w:val="0"/>
                <w:szCs w:val="21"/>
                <w:lang w:val="zh-CN"/>
              </w:rPr>
            </w:pPr>
            <w:r>
              <w:rPr>
                <w:rFonts w:hint="eastAsia" w:ascii="宋体" w:hAnsi="宋体" w:cs="宋体"/>
                <w:kern w:val="0"/>
                <w:szCs w:val="21"/>
                <w:lang w:val="zh-CN"/>
              </w:rPr>
              <w:t>班级</w:t>
            </w:r>
          </w:p>
        </w:tc>
        <w:tc>
          <w:tcPr>
            <w:tcW w:w="1046" w:type="dxa"/>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300" w:lineRule="auto"/>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计算机201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828" w:type="dxa"/>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260" w:lineRule="exact"/>
              <w:jc w:val="center"/>
              <w:rPr>
                <w:rFonts w:ascii="宋体" w:hAnsi="宋体" w:cs="宋体"/>
                <w:kern w:val="0"/>
                <w:szCs w:val="21"/>
                <w:lang w:val="zh-CN"/>
              </w:rPr>
            </w:pPr>
            <w:r>
              <w:rPr>
                <w:rFonts w:hint="eastAsia" w:ascii="宋体" w:hAnsi="宋体" w:cs="宋体"/>
                <w:kern w:val="0"/>
                <w:szCs w:val="21"/>
                <w:lang w:val="zh-CN"/>
              </w:rPr>
              <w:t>姓名</w:t>
            </w:r>
          </w:p>
        </w:tc>
        <w:tc>
          <w:tcPr>
            <w:tcW w:w="1485" w:type="dxa"/>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260" w:lineRule="exact"/>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蒋楠</w:t>
            </w:r>
          </w:p>
        </w:tc>
        <w:tc>
          <w:tcPr>
            <w:tcW w:w="735" w:type="dxa"/>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260" w:lineRule="exact"/>
              <w:jc w:val="center"/>
              <w:rPr>
                <w:rFonts w:ascii="宋体" w:hAnsi="宋体" w:cs="宋体"/>
                <w:kern w:val="0"/>
                <w:szCs w:val="21"/>
                <w:lang w:val="zh-CN"/>
              </w:rPr>
            </w:pPr>
            <w:r>
              <w:rPr>
                <w:rFonts w:hint="eastAsia" w:ascii="宋体" w:hAnsi="宋体" w:cs="宋体"/>
                <w:kern w:val="0"/>
                <w:szCs w:val="21"/>
                <w:lang w:val="zh-CN"/>
              </w:rPr>
              <w:t>学号</w:t>
            </w:r>
          </w:p>
        </w:tc>
        <w:tc>
          <w:tcPr>
            <w:tcW w:w="1200" w:type="dxa"/>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260" w:lineRule="exact"/>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182607211</w:t>
            </w:r>
          </w:p>
        </w:tc>
        <w:tc>
          <w:tcPr>
            <w:tcW w:w="720" w:type="dxa"/>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260" w:lineRule="exact"/>
              <w:jc w:val="center"/>
              <w:rPr>
                <w:rFonts w:ascii="宋体" w:hAnsi="宋体" w:cs="宋体"/>
                <w:kern w:val="0"/>
                <w:szCs w:val="21"/>
                <w:lang w:val="zh-CN"/>
              </w:rPr>
            </w:pPr>
            <w:r>
              <w:rPr>
                <w:rFonts w:hint="eastAsia" w:ascii="宋体" w:hAnsi="宋体" w:cs="宋体"/>
                <w:kern w:val="0"/>
                <w:szCs w:val="21"/>
                <w:lang w:val="zh-CN"/>
              </w:rPr>
              <w:t>指导</w:t>
            </w:r>
          </w:p>
          <w:p>
            <w:pPr>
              <w:autoSpaceDE w:val="0"/>
              <w:autoSpaceDN w:val="0"/>
              <w:adjustRightInd w:val="0"/>
              <w:spacing w:line="260" w:lineRule="exact"/>
              <w:jc w:val="center"/>
              <w:rPr>
                <w:rFonts w:ascii="宋体" w:hAnsi="宋体" w:cs="宋体"/>
                <w:kern w:val="0"/>
                <w:szCs w:val="21"/>
                <w:lang w:val="zh-CN"/>
              </w:rPr>
            </w:pPr>
            <w:r>
              <w:rPr>
                <w:rFonts w:hint="eastAsia" w:ascii="宋体" w:hAnsi="宋体" w:cs="宋体"/>
                <w:kern w:val="0"/>
                <w:szCs w:val="21"/>
                <w:lang w:val="zh-CN"/>
              </w:rPr>
              <w:t>教师</w:t>
            </w:r>
          </w:p>
        </w:tc>
        <w:tc>
          <w:tcPr>
            <w:tcW w:w="1620" w:type="dxa"/>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260" w:lineRule="exact"/>
              <w:jc w:val="center"/>
              <w:rPr>
                <w:rFonts w:hint="eastAsia" w:ascii="宋体" w:hAnsi="宋体" w:eastAsia="宋体" w:cs="宋体"/>
                <w:kern w:val="0"/>
                <w:szCs w:val="21"/>
                <w:lang w:val="en-US" w:eastAsia="zh-CN"/>
              </w:rPr>
            </w:pPr>
            <w:r>
              <w:rPr>
                <w:rFonts w:hint="eastAsia" w:ascii="宋体" w:hAnsi="宋体" w:cs="宋体"/>
                <w:kern w:val="0"/>
                <w:szCs w:val="21"/>
                <w:lang w:val="en-US" w:eastAsia="zh-CN"/>
              </w:rPr>
              <w:t>王成</w:t>
            </w:r>
          </w:p>
        </w:tc>
        <w:tc>
          <w:tcPr>
            <w:tcW w:w="720" w:type="dxa"/>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260" w:lineRule="exact"/>
              <w:jc w:val="center"/>
              <w:rPr>
                <w:rFonts w:ascii="宋体" w:hAnsi="宋体" w:cs="宋体"/>
                <w:kern w:val="0"/>
                <w:szCs w:val="21"/>
                <w:lang w:val="zh-CN"/>
              </w:rPr>
            </w:pPr>
            <w:r>
              <w:rPr>
                <w:rFonts w:hint="eastAsia" w:ascii="宋体" w:hAnsi="宋体" w:cs="宋体"/>
                <w:kern w:val="0"/>
                <w:szCs w:val="21"/>
                <w:lang w:val="zh-CN"/>
              </w:rPr>
              <w:t>职称</w:t>
            </w:r>
          </w:p>
          <w:p>
            <w:pPr>
              <w:autoSpaceDE w:val="0"/>
              <w:autoSpaceDN w:val="0"/>
              <w:adjustRightInd w:val="0"/>
              <w:spacing w:line="260" w:lineRule="exact"/>
              <w:jc w:val="center"/>
              <w:rPr>
                <w:rFonts w:ascii="宋体" w:hAnsi="宋体" w:cs="宋体"/>
                <w:kern w:val="0"/>
                <w:szCs w:val="21"/>
                <w:lang w:val="zh-CN"/>
              </w:rPr>
            </w:pPr>
            <w:r>
              <w:rPr>
                <w:rFonts w:hint="eastAsia" w:ascii="宋体" w:hAnsi="宋体" w:cs="宋体"/>
                <w:kern w:val="0"/>
                <w:szCs w:val="21"/>
                <w:lang w:val="zh-CN"/>
              </w:rPr>
              <w:t>学历</w:t>
            </w:r>
          </w:p>
        </w:tc>
        <w:tc>
          <w:tcPr>
            <w:tcW w:w="1935" w:type="dxa"/>
            <w:gridSpan w:val="2"/>
            <w:tcBorders>
              <w:top w:val="single" w:color="auto" w:sz="4" w:space="0"/>
              <w:left w:val="single" w:color="auto" w:sz="4" w:space="0"/>
              <w:bottom w:val="single" w:color="auto" w:sz="4" w:space="0"/>
              <w:right w:val="single" w:color="auto" w:sz="4" w:space="0"/>
            </w:tcBorders>
            <w:noWrap/>
            <w:vAlign w:val="center"/>
          </w:tcPr>
          <w:p>
            <w:pPr>
              <w:autoSpaceDE w:val="0"/>
              <w:autoSpaceDN w:val="0"/>
              <w:adjustRightInd w:val="0"/>
              <w:spacing w:line="260" w:lineRule="exact"/>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副教授</w:t>
            </w:r>
          </w:p>
          <w:p>
            <w:pPr>
              <w:autoSpaceDE w:val="0"/>
              <w:autoSpaceDN w:val="0"/>
              <w:adjustRightInd w:val="0"/>
              <w:spacing w:line="260" w:lineRule="exact"/>
              <w:jc w:val="center"/>
              <w:rPr>
                <w:rFonts w:hint="default" w:ascii="宋体" w:hAnsi="宋体" w:cs="宋体"/>
                <w:kern w:val="0"/>
                <w:szCs w:val="21"/>
                <w:lang w:val="en-US" w:eastAsia="zh-CN"/>
              </w:rPr>
            </w:pPr>
            <w:r>
              <w:rPr>
                <w:rFonts w:hint="eastAsia" w:ascii="宋体" w:hAnsi="宋体" w:cs="宋体"/>
                <w:kern w:val="0"/>
                <w:szCs w:val="21"/>
                <w:lang w:val="en-US" w:eastAsia="zh-CN"/>
              </w:rPr>
              <w:t>硕士研究生</w:t>
            </w:r>
          </w:p>
          <w:p>
            <w:pPr>
              <w:autoSpaceDE w:val="0"/>
              <w:autoSpaceDN w:val="0"/>
              <w:adjustRightInd w:val="0"/>
              <w:spacing w:line="260" w:lineRule="exact"/>
              <w:jc w:val="center"/>
              <w:rPr>
                <w:rFonts w:hint="eastAsia" w:ascii="宋体" w:hAnsi="宋体" w:cs="宋体"/>
                <w:kern w:val="0"/>
                <w:szCs w:val="21"/>
                <w:lang w:val="en-US" w:eastAsia="zh-CN"/>
              </w:rPr>
            </w:pPr>
          </w:p>
          <w:p>
            <w:pPr>
              <w:autoSpaceDE w:val="0"/>
              <w:autoSpaceDN w:val="0"/>
              <w:adjustRightInd w:val="0"/>
              <w:spacing w:line="260" w:lineRule="exact"/>
              <w:jc w:val="center"/>
              <w:rPr>
                <w:rFonts w:hint="default" w:ascii="宋体" w:hAnsi="宋体" w:cs="宋体"/>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86" w:hRule="atLeast"/>
        </w:trPr>
        <w:tc>
          <w:tcPr>
            <w:tcW w:w="828" w:type="dxa"/>
            <w:tcBorders>
              <w:top w:val="single" w:color="auto" w:sz="4" w:space="0"/>
              <w:left w:val="single" w:color="auto" w:sz="4" w:space="0"/>
              <w:bottom w:val="single" w:color="auto" w:sz="4" w:space="0"/>
              <w:right w:val="single" w:color="auto" w:sz="4" w:space="0"/>
            </w:tcBorders>
            <w:noWrap/>
            <w:textDirection w:val="tbRlV"/>
            <w:vAlign w:val="center"/>
          </w:tcPr>
          <w:p>
            <w:pPr>
              <w:autoSpaceDE w:val="0"/>
              <w:autoSpaceDN w:val="0"/>
              <w:adjustRightInd w:val="0"/>
              <w:spacing w:line="300" w:lineRule="auto"/>
              <w:ind w:left="113" w:right="113"/>
              <w:jc w:val="center"/>
              <w:rPr>
                <w:rFonts w:ascii="宋体" w:hAnsi="宋体" w:cs="宋体"/>
                <w:spacing w:val="10"/>
                <w:kern w:val="0"/>
                <w:szCs w:val="21"/>
                <w:lang w:val="zh-CN"/>
              </w:rPr>
            </w:pPr>
            <w:r>
              <w:rPr>
                <w:rFonts w:hint="eastAsia" w:ascii="宋体" w:hAnsi="宋体" w:cs="宋体"/>
                <w:spacing w:val="10"/>
                <w:kern w:val="0"/>
                <w:szCs w:val="21"/>
                <w:lang w:val="zh-CN"/>
              </w:rPr>
              <w:t>进度计划</w:t>
            </w:r>
          </w:p>
        </w:tc>
        <w:tc>
          <w:tcPr>
            <w:tcW w:w="8415" w:type="dxa"/>
            <w:gridSpan w:val="8"/>
            <w:tcBorders>
              <w:top w:val="single" w:color="auto" w:sz="4" w:space="0"/>
              <w:left w:val="single" w:color="auto" w:sz="4" w:space="0"/>
              <w:bottom w:val="single" w:color="auto" w:sz="4" w:space="0"/>
              <w:right w:val="single" w:color="auto" w:sz="4" w:space="0"/>
            </w:tcBorders>
            <w:noWrap/>
          </w:tcPr>
          <w:p>
            <w:pPr>
              <w:autoSpaceDE w:val="0"/>
              <w:autoSpaceDN w:val="0"/>
              <w:adjustRightInd w:val="0"/>
              <w:spacing w:line="300" w:lineRule="auto"/>
              <w:rPr>
                <w:rFonts w:ascii="宋体" w:hAnsi="宋体" w:cs="宋体"/>
                <w:kern w:val="0"/>
                <w:szCs w:val="21"/>
              </w:rPr>
            </w:pPr>
            <w:r>
              <w:rPr>
                <w:rFonts w:asciiTheme="minorEastAsia" w:hAnsiTheme="minorEastAsia" w:eastAsiaTheme="minorEastAsia"/>
                <w:szCs w:val="21"/>
              </w:rPr>
              <w:t>第一周               项目前期准备，浏览相关网站，实地考察，了解平台的具体工作流程；</w:t>
            </w:r>
            <w:r>
              <w:rPr>
                <w:rFonts w:asciiTheme="minorEastAsia" w:hAnsiTheme="minorEastAsia" w:eastAsiaTheme="minorEastAsia"/>
                <w:szCs w:val="21"/>
              </w:rPr>
              <w:br w:type="textWrapping"/>
            </w:r>
            <w:r>
              <w:rPr>
                <w:rFonts w:asciiTheme="minorEastAsia" w:hAnsiTheme="minorEastAsia" w:eastAsiaTheme="minorEastAsia"/>
                <w:szCs w:val="21"/>
              </w:rPr>
              <w:t>第二周～第三周     进行需求分析；</w:t>
            </w:r>
            <w:r>
              <w:rPr>
                <w:rFonts w:asciiTheme="minorEastAsia" w:hAnsiTheme="minorEastAsia" w:eastAsiaTheme="minorEastAsia"/>
                <w:szCs w:val="21"/>
              </w:rPr>
              <w:br w:type="textWrapping"/>
            </w:r>
            <w:r>
              <w:rPr>
                <w:rFonts w:asciiTheme="minorEastAsia" w:hAnsiTheme="minorEastAsia" w:eastAsiaTheme="minorEastAsia"/>
                <w:szCs w:val="21"/>
              </w:rPr>
              <w:t>第四周～第八周     进行概要设计、详细设计，设计数据库；</w:t>
            </w:r>
            <w:r>
              <w:rPr>
                <w:rFonts w:asciiTheme="minorEastAsia" w:hAnsiTheme="minorEastAsia" w:eastAsiaTheme="minorEastAsia"/>
                <w:szCs w:val="21"/>
              </w:rPr>
              <w:br w:type="textWrapping"/>
            </w:r>
            <w:r>
              <w:rPr>
                <w:rFonts w:asciiTheme="minorEastAsia" w:hAnsiTheme="minorEastAsia" w:eastAsiaTheme="minorEastAsia"/>
                <w:szCs w:val="21"/>
              </w:rPr>
              <w:t>第九周～第十二周   编码，测试；进行论文初稿的整理；</w:t>
            </w:r>
            <w:r>
              <w:rPr>
                <w:rFonts w:asciiTheme="minorEastAsia" w:hAnsiTheme="minorEastAsia" w:eastAsiaTheme="minorEastAsia"/>
                <w:szCs w:val="21"/>
              </w:rPr>
              <w:br w:type="textWrapping"/>
            </w:r>
            <w:r>
              <w:rPr>
                <w:rFonts w:asciiTheme="minorEastAsia" w:hAnsiTheme="minorEastAsia" w:eastAsiaTheme="minorEastAsia"/>
                <w:szCs w:val="21"/>
              </w:rPr>
              <w:t>第十三周       整理文档，进行毕业设计总结,修改毕业论文；</w:t>
            </w:r>
            <w:r>
              <w:rPr>
                <w:rFonts w:asciiTheme="minorEastAsia" w:hAnsiTheme="minorEastAsia" w:eastAsiaTheme="minorEastAsia"/>
                <w:szCs w:val="21"/>
              </w:rPr>
              <w:br w:type="textWrapping"/>
            </w:r>
            <w:r>
              <w:rPr>
                <w:rFonts w:asciiTheme="minorEastAsia" w:hAnsiTheme="minorEastAsia" w:eastAsiaTheme="minorEastAsia"/>
                <w:szCs w:val="21"/>
              </w:rPr>
              <w:t>第十四周～第十五周  修改存在的不足，准备毕业答辩。</w:t>
            </w:r>
            <w:r>
              <w:rPr>
                <w:rFonts w:hint="eastAsia" w:ascii="宋体" w:hAnsi="宋体" w:cs="宋体"/>
                <w:kern w:val="0"/>
                <w:szCs w:val="21"/>
              </w:rPr>
              <w:t xml:space="preserve"> </w:t>
            </w:r>
          </w:p>
          <w:p>
            <w:pPr>
              <w:autoSpaceDE w:val="0"/>
              <w:autoSpaceDN w:val="0"/>
              <w:adjustRightInd w:val="0"/>
              <w:spacing w:line="300" w:lineRule="auto"/>
              <w:rPr>
                <w:rFonts w:ascii="宋体" w:hAnsi="宋体" w:cs="宋体"/>
                <w:kern w:val="0"/>
                <w:szCs w:val="21"/>
              </w:rPr>
            </w:pPr>
            <w:r>
              <w:rPr>
                <w:rFonts w:hint="eastAsia" w:ascii="宋体" w:hAnsi="宋体" w:cs="宋体"/>
                <w:kern w:val="0"/>
                <w:szCs w:val="21"/>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436" w:hRule="atLeast"/>
        </w:trPr>
        <w:tc>
          <w:tcPr>
            <w:tcW w:w="828" w:type="dxa"/>
            <w:tcBorders>
              <w:top w:val="single" w:color="auto" w:sz="4" w:space="0"/>
              <w:left w:val="single" w:color="auto" w:sz="4" w:space="0"/>
              <w:bottom w:val="single" w:color="auto" w:sz="4" w:space="0"/>
              <w:right w:val="single" w:color="auto" w:sz="4" w:space="0"/>
            </w:tcBorders>
            <w:noWrap/>
            <w:textDirection w:val="tbRlV"/>
            <w:vAlign w:val="center"/>
          </w:tcPr>
          <w:p>
            <w:pPr>
              <w:autoSpaceDE w:val="0"/>
              <w:autoSpaceDN w:val="0"/>
              <w:adjustRightInd w:val="0"/>
              <w:spacing w:line="300" w:lineRule="auto"/>
              <w:ind w:left="113" w:right="113"/>
              <w:jc w:val="center"/>
              <w:rPr>
                <w:rFonts w:ascii="宋体" w:hAnsi="宋体" w:cs="宋体"/>
                <w:spacing w:val="6"/>
                <w:kern w:val="0"/>
                <w:szCs w:val="21"/>
                <w:lang w:val="zh-CN"/>
              </w:rPr>
            </w:pPr>
            <w:r>
              <w:rPr>
                <w:rFonts w:hint="eastAsia" w:ascii="宋体" w:hAnsi="宋体" w:cs="宋体"/>
                <w:spacing w:val="6"/>
                <w:kern w:val="0"/>
                <w:szCs w:val="21"/>
                <w:lang w:val="zh-CN"/>
              </w:rPr>
              <w:t>已完成内容</w:t>
            </w:r>
          </w:p>
        </w:tc>
        <w:tc>
          <w:tcPr>
            <w:tcW w:w="8415" w:type="dxa"/>
            <w:gridSpan w:val="8"/>
            <w:tcBorders>
              <w:top w:val="single" w:color="auto" w:sz="4" w:space="0"/>
              <w:left w:val="single" w:color="auto" w:sz="4" w:space="0"/>
              <w:bottom w:val="single" w:color="auto" w:sz="4" w:space="0"/>
              <w:right w:val="single" w:color="auto" w:sz="4" w:space="0"/>
            </w:tcBorders>
            <w:noWrap/>
          </w:tcPr>
          <w:p>
            <w:pPr>
              <w:autoSpaceDE w:val="0"/>
              <w:autoSpaceDN w:val="0"/>
              <w:adjustRightInd w:val="0"/>
              <w:spacing w:line="300" w:lineRule="auto"/>
              <w:rPr>
                <w:rFonts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1.</w:t>
            </w:r>
            <w:r>
              <w:rPr>
                <w:rFonts w:hint="eastAsia" w:ascii="宋体" w:hAnsi="宋体" w:cs="宋体"/>
                <w:color w:val="000000" w:themeColor="text1"/>
                <w:kern w:val="0"/>
                <w:szCs w:val="21"/>
                <w14:textFill>
                  <w14:solidFill>
                    <w14:schemeClr w14:val="tx1"/>
                  </w14:solidFill>
                </w14:textFill>
              </w:rPr>
              <w:tab/>
            </w:r>
            <w:r>
              <w:rPr>
                <w:rFonts w:hint="eastAsia" w:ascii="宋体" w:hAnsi="宋体" w:cs="宋体"/>
                <w:color w:val="000000" w:themeColor="text1"/>
                <w:kern w:val="0"/>
                <w:szCs w:val="21"/>
                <w14:textFill>
                  <w14:solidFill>
                    <w14:schemeClr w14:val="tx1"/>
                  </w14:solidFill>
                </w14:textFill>
              </w:rPr>
              <w:t>数据库设计 完成了</w:t>
            </w:r>
            <w:r>
              <w:rPr>
                <w:rFonts w:hint="eastAsia" w:ascii="宋体" w:hAnsi="宋体" w:cs="宋体"/>
                <w:color w:val="000000" w:themeColor="text1"/>
                <w:kern w:val="0"/>
                <w:szCs w:val="21"/>
                <w:lang w:val="en-US" w:eastAsia="zh-CN"/>
                <w14:textFill>
                  <w14:solidFill>
                    <w14:schemeClr w14:val="tx1"/>
                  </w14:solidFill>
                </w14:textFill>
              </w:rPr>
              <w:t>学生用户</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企业用户</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简历</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职位和管理员</w:t>
            </w:r>
            <w:r>
              <w:rPr>
                <w:rFonts w:hint="eastAsia" w:ascii="宋体" w:hAnsi="宋体" w:cs="宋体"/>
                <w:color w:val="000000" w:themeColor="text1"/>
                <w:kern w:val="0"/>
                <w:szCs w:val="21"/>
                <w14:textFill>
                  <w14:solidFill>
                    <w14:schemeClr w14:val="tx1"/>
                  </w14:solidFill>
                </w14:textFill>
              </w:rPr>
              <w:t>的数据库设计</w:t>
            </w:r>
          </w:p>
          <w:p>
            <w:pPr>
              <w:autoSpaceDE w:val="0"/>
              <w:autoSpaceDN w:val="0"/>
              <w:adjustRightInd w:val="0"/>
              <w:spacing w:line="300" w:lineRule="auto"/>
              <w:rPr>
                <w:rFonts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2.</w:t>
            </w:r>
            <w:r>
              <w:rPr>
                <w:rFonts w:hint="eastAsia" w:ascii="宋体" w:hAnsi="宋体" w:cs="宋体"/>
                <w:color w:val="000000" w:themeColor="text1"/>
                <w:kern w:val="0"/>
                <w:szCs w:val="21"/>
                <w14:textFill>
                  <w14:solidFill>
                    <w14:schemeClr w14:val="tx1"/>
                  </w14:solidFill>
                </w14:textFill>
              </w:rPr>
              <w:tab/>
            </w:r>
            <w:r>
              <w:rPr>
                <w:rFonts w:hint="eastAsia" w:ascii="宋体" w:hAnsi="宋体" w:cs="宋体"/>
                <w:color w:val="000000" w:themeColor="text1"/>
                <w:kern w:val="0"/>
                <w:szCs w:val="21"/>
                <w14:textFill>
                  <w14:solidFill>
                    <w14:schemeClr w14:val="tx1"/>
                  </w14:solidFill>
                </w14:textFill>
              </w:rPr>
              <w:t>用户登录页面及首页跳转 实现了用户登录页面，以及登录后跳转到首页的功能，这是</w:t>
            </w:r>
            <w:r>
              <w:rPr>
                <w:rFonts w:hint="eastAsia" w:ascii="宋体" w:hAnsi="宋体" w:cs="宋体"/>
                <w:color w:val="000000" w:themeColor="text1"/>
                <w:kern w:val="0"/>
                <w:szCs w:val="21"/>
                <w:lang w:val="en-US" w:eastAsia="zh-CN"/>
                <w14:textFill>
                  <w14:solidFill>
                    <w14:schemeClr w14:val="tx1"/>
                  </w14:solidFill>
                </w14:textFill>
              </w:rPr>
              <w:t>校园招聘</w:t>
            </w:r>
            <w:r>
              <w:rPr>
                <w:rFonts w:hint="eastAsia" w:ascii="宋体" w:hAnsi="宋体" w:cs="宋体"/>
                <w:color w:val="000000" w:themeColor="text1"/>
                <w:kern w:val="0"/>
                <w:szCs w:val="21"/>
                <w14:textFill>
                  <w14:solidFill>
                    <w14:schemeClr w14:val="tx1"/>
                  </w14:solidFill>
                </w14:textFill>
              </w:rPr>
              <w:t>系统的核心功能之一。</w:t>
            </w:r>
          </w:p>
          <w:p>
            <w:pPr>
              <w:autoSpaceDE w:val="0"/>
              <w:autoSpaceDN w:val="0"/>
              <w:adjustRightInd w:val="0"/>
              <w:spacing w:line="300" w:lineRule="auto"/>
              <w:rPr>
                <w:rFonts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3.</w:t>
            </w:r>
            <w:r>
              <w:rPr>
                <w:rFonts w:hint="eastAsia" w:ascii="宋体" w:hAnsi="宋体" w:cs="宋体"/>
                <w:color w:val="000000" w:themeColor="text1"/>
                <w:kern w:val="0"/>
                <w:szCs w:val="21"/>
                <w14:textFill>
                  <w14:solidFill>
                    <w14:schemeClr w14:val="tx1"/>
                  </w14:solidFill>
                </w14:textFill>
              </w:rPr>
              <w:tab/>
            </w:r>
            <w:r>
              <w:rPr>
                <w:rFonts w:hint="eastAsia" w:ascii="宋体" w:hAnsi="宋体" w:cs="宋体"/>
                <w:color w:val="000000" w:themeColor="text1"/>
                <w:kern w:val="0"/>
                <w:szCs w:val="21"/>
                <w14:textFill>
                  <w14:solidFill>
                    <w14:schemeClr w14:val="tx1"/>
                  </w14:solidFill>
                </w14:textFill>
              </w:rPr>
              <w:t>管理员菜单制作 完成了管理员菜单的制作，为管理员管理</w:t>
            </w:r>
            <w:r>
              <w:rPr>
                <w:rFonts w:hint="eastAsia" w:ascii="宋体" w:hAnsi="宋体" w:cs="宋体"/>
                <w:color w:val="000000" w:themeColor="text1"/>
                <w:kern w:val="0"/>
                <w:szCs w:val="21"/>
                <w:lang w:val="en-US" w:eastAsia="zh-CN"/>
                <w14:textFill>
                  <w14:solidFill>
                    <w14:schemeClr w14:val="tx1"/>
                  </w14:solidFill>
                </w14:textFill>
              </w:rPr>
              <w:t>学生用户和企业用户</w:t>
            </w:r>
            <w:r>
              <w:rPr>
                <w:rFonts w:hint="eastAsia" w:ascii="宋体" w:hAnsi="宋体" w:cs="宋体"/>
                <w:color w:val="000000" w:themeColor="text1"/>
                <w:kern w:val="0"/>
                <w:szCs w:val="21"/>
                <w14:textFill>
                  <w14:solidFill>
                    <w14:schemeClr w14:val="tx1"/>
                  </w14:solidFill>
                </w14:textFill>
              </w:rPr>
              <w:t>等操作提供了方便。</w:t>
            </w:r>
          </w:p>
          <w:p>
            <w:pPr>
              <w:autoSpaceDE w:val="0"/>
              <w:autoSpaceDN w:val="0"/>
              <w:adjustRightInd w:val="0"/>
              <w:spacing w:line="300" w:lineRule="auto"/>
              <w:rPr>
                <w:rFonts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4.</w:t>
            </w:r>
            <w:r>
              <w:rPr>
                <w:rFonts w:hint="eastAsia" w:ascii="宋体" w:hAnsi="宋体" w:cs="宋体"/>
                <w:color w:val="000000" w:themeColor="text1"/>
                <w:kern w:val="0"/>
                <w:szCs w:val="21"/>
                <w14:textFill>
                  <w14:solidFill>
                    <w14:schemeClr w14:val="tx1"/>
                  </w14:solidFill>
                </w14:textFill>
              </w:rPr>
              <w:tab/>
            </w:r>
            <w:r>
              <w:rPr>
                <w:rFonts w:hint="eastAsia" w:ascii="宋体" w:hAnsi="宋体" w:cs="宋体"/>
                <w:color w:val="000000" w:themeColor="text1"/>
                <w:kern w:val="0"/>
                <w:szCs w:val="21"/>
                <w:lang w:val="en-US" w:eastAsia="zh-CN"/>
                <w14:textFill>
                  <w14:solidFill>
                    <w14:schemeClr w14:val="tx1"/>
                  </w14:solidFill>
                </w14:textFill>
              </w:rPr>
              <w:t>学生用户</w:t>
            </w:r>
            <w:r>
              <w:rPr>
                <w:rFonts w:hint="eastAsia" w:ascii="宋体" w:hAnsi="宋体" w:cs="宋体"/>
                <w:color w:val="000000" w:themeColor="text1"/>
                <w:kern w:val="0"/>
                <w:szCs w:val="21"/>
                <w14:textFill>
                  <w14:solidFill>
                    <w14:schemeClr w14:val="tx1"/>
                  </w14:solidFill>
                </w14:textFill>
              </w:rPr>
              <w:t xml:space="preserve"> 完成了</w:t>
            </w:r>
            <w:r>
              <w:rPr>
                <w:rFonts w:hint="eastAsia" w:ascii="宋体" w:hAnsi="宋体" w:cs="宋体"/>
                <w:color w:val="000000" w:themeColor="text1"/>
                <w:kern w:val="0"/>
                <w:szCs w:val="21"/>
                <w:lang w:val="en-US" w:eastAsia="zh-CN"/>
                <w14:textFill>
                  <w14:solidFill>
                    <w14:schemeClr w14:val="tx1"/>
                  </w14:solidFill>
                </w14:textFill>
              </w:rPr>
              <w:t>学生用户求职</w:t>
            </w:r>
            <w:r>
              <w:rPr>
                <w:rFonts w:hint="eastAsia" w:ascii="宋体" w:hAnsi="宋体" w:cs="宋体"/>
                <w:color w:val="000000" w:themeColor="text1"/>
                <w:kern w:val="0"/>
                <w:szCs w:val="21"/>
                <w14:textFill>
                  <w14:solidFill>
                    <w14:schemeClr w14:val="tx1"/>
                  </w14:solidFill>
                </w14:textFill>
              </w:rPr>
              <w:t>模块中的</w:t>
            </w:r>
            <w:r>
              <w:rPr>
                <w:rFonts w:hint="eastAsia" w:ascii="宋体" w:hAnsi="宋体" w:cs="宋体"/>
                <w:color w:val="000000" w:themeColor="text1"/>
                <w:kern w:val="0"/>
                <w:szCs w:val="21"/>
                <w:lang w:val="en-US" w:eastAsia="zh-CN"/>
                <w14:textFill>
                  <w14:solidFill>
                    <w14:schemeClr w14:val="tx1"/>
                  </w14:solidFill>
                </w14:textFill>
              </w:rPr>
              <w:t>招聘岗位</w:t>
            </w:r>
            <w:r>
              <w:rPr>
                <w:rFonts w:hint="eastAsia" w:ascii="宋体" w:hAnsi="宋体" w:cs="宋体"/>
                <w:color w:val="000000" w:themeColor="text1"/>
                <w:kern w:val="0"/>
                <w:szCs w:val="21"/>
                <w14:textFill>
                  <w14:solidFill>
                    <w14:schemeClr w14:val="tx1"/>
                  </w14:solidFill>
                </w14:textFill>
              </w:rPr>
              <w:t>搜索栏、</w:t>
            </w:r>
            <w:r>
              <w:rPr>
                <w:rFonts w:hint="eastAsia" w:ascii="宋体" w:hAnsi="宋体" w:cs="宋体"/>
                <w:color w:val="000000" w:themeColor="text1"/>
                <w:kern w:val="0"/>
                <w:szCs w:val="21"/>
                <w:lang w:val="en-US" w:eastAsia="zh-CN"/>
                <w14:textFill>
                  <w14:solidFill>
                    <w14:schemeClr w14:val="tx1"/>
                  </w14:solidFill>
                </w14:textFill>
              </w:rPr>
              <w:t>个人中心</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岗位申请列表</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岗位收藏列表</w:t>
            </w:r>
            <w:r>
              <w:rPr>
                <w:rFonts w:hint="eastAsia" w:ascii="宋体" w:hAnsi="宋体" w:cs="宋体"/>
                <w:color w:val="000000" w:themeColor="text1"/>
                <w:kern w:val="0"/>
                <w:szCs w:val="21"/>
                <w14:textFill>
                  <w14:solidFill>
                    <w14:schemeClr w14:val="tx1"/>
                  </w14:solidFill>
                </w14:textFill>
              </w:rPr>
              <w:t>等功能的开发。同时还开发了</w:t>
            </w:r>
            <w:r>
              <w:rPr>
                <w:rFonts w:hint="eastAsia" w:ascii="宋体" w:hAnsi="宋体" w:cs="宋体"/>
                <w:color w:val="000000" w:themeColor="text1"/>
                <w:kern w:val="0"/>
                <w:szCs w:val="21"/>
                <w:lang w:val="en-US" w:eastAsia="zh-CN"/>
                <w14:textFill>
                  <w14:solidFill>
                    <w14:schemeClr w14:val="tx1"/>
                  </w14:solidFill>
                </w14:textFill>
              </w:rPr>
              <w:t>个人中心</w:t>
            </w:r>
            <w:r>
              <w:rPr>
                <w:rFonts w:hint="eastAsia" w:ascii="宋体" w:hAnsi="宋体" w:cs="宋体"/>
                <w:color w:val="000000" w:themeColor="text1"/>
                <w:kern w:val="0"/>
                <w:szCs w:val="21"/>
                <w14:textFill>
                  <w14:solidFill>
                    <w14:schemeClr w14:val="tx1"/>
                  </w14:solidFill>
                </w14:textFill>
              </w:rPr>
              <w:t>页面</w:t>
            </w:r>
            <w:r>
              <w:rPr>
                <w:rFonts w:hint="eastAsia" w:ascii="宋体" w:hAnsi="宋体" w:cs="宋体"/>
                <w:color w:val="000000" w:themeColor="text1"/>
                <w:kern w:val="0"/>
                <w:szCs w:val="21"/>
                <w:lang w:val="en-US" w:eastAsia="zh-CN"/>
                <w14:textFill>
                  <w14:solidFill>
                    <w14:schemeClr w14:val="tx1"/>
                  </w14:solidFill>
                </w14:textFill>
              </w:rPr>
              <w:t>修改个人信息</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添加获奖经历</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添加学历信息</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添加项目信息</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上传简历</w:t>
            </w:r>
            <w:r>
              <w:rPr>
                <w:rFonts w:hint="eastAsia" w:ascii="宋体" w:hAnsi="宋体" w:cs="宋体"/>
                <w:color w:val="000000" w:themeColor="text1"/>
                <w:kern w:val="0"/>
                <w:szCs w:val="21"/>
                <w14:textFill>
                  <w14:solidFill>
                    <w14:schemeClr w14:val="tx1"/>
                  </w14:solidFill>
                </w14:textFill>
              </w:rPr>
              <w:t>等相关功能。</w:t>
            </w:r>
          </w:p>
          <w:p>
            <w:pPr>
              <w:autoSpaceDE w:val="0"/>
              <w:autoSpaceDN w:val="0"/>
              <w:adjustRightInd w:val="0"/>
              <w:spacing w:line="300" w:lineRule="auto"/>
              <w:rPr>
                <w:rFonts w:ascii="宋体" w:hAnsi="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5.</w:t>
            </w:r>
            <w:r>
              <w:rPr>
                <w:rFonts w:hint="eastAsia" w:ascii="宋体" w:hAnsi="宋体" w:cs="宋体"/>
                <w:color w:val="000000" w:themeColor="text1"/>
                <w:kern w:val="0"/>
                <w:szCs w:val="21"/>
                <w14:textFill>
                  <w14:solidFill>
                    <w14:schemeClr w14:val="tx1"/>
                  </w14:solidFill>
                </w14:textFill>
              </w:rPr>
              <w:tab/>
            </w:r>
            <w:r>
              <w:rPr>
                <w:rFonts w:hint="eastAsia" w:ascii="宋体" w:hAnsi="宋体" w:cs="宋体"/>
                <w:color w:val="000000" w:themeColor="text1"/>
                <w:kern w:val="0"/>
                <w:szCs w:val="21"/>
                <w:lang w:val="en-US" w:eastAsia="zh-CN"/>
                <w14:textFill>
                  <w14:solidFill>
                    <w14:schemeClr w14:val="tx1"/>
                  </w14:solidFill>
                </w14:textFill>
              </w:rPr>
              <w:t>企业用户</w:t>
            </w:r>
            <w:r>
              <w:rPr>
                <w:rFonts w:hint="eastAsia" w:ascii="宋体" w:hAnsi="宋体" w:cs="宋体"/>
                <w:color w:val="000000" w:themeColor="text1"/>
                <w:kern w:val="0"/>
                <w:szCs w:val="21"/>
                <w14:textFill>
                  <w14:solidFill>
                    <w14:schemeClr w14:val="tx1"/>
                  </w14:solidFill>
                </w14:textFill>
              </w:rPr>
              <w:t xml:space="preserve"> 完成了</w:t>
            </w:r>
            <w:r>
              <w:rPr>
                <w:rFonts w:hint="eastAsia" w:ascii="宋体" w:hAnsi="宋体" w:cs="宋体"/>
                <w:color w:val="000000" w:themeColor="text1"/>
                <w:kern w:val="0"/>
                <w:szCs w:val="21"/>
                <w:lang w:val="en-US" w:eastAsia="zh-CN"/>
                <w14:textFill>
                  <w14:solidFill>
                    <w14:schemeClr w14:val="tx1"/>
                  </w14:solidFill>
                </w14:textFill>
              </w:rPr>
              <w:t>企业用户</w:t>
            </w:r>
            <w:r>
              <w:rPr>
                <w:rFonts w:hint="eastAsia" w:ascii="宋体" w:hAnsi="宋体" w:cs="宋体"/>
                <w:color w:val="000000" w:themeColor="text1"/>
                <w:kern w:val="0"/>
                <w:szCs w:val="21"/>
                <w14:textFill>
                  <w14:solidFill>
                    <w14:schemeClr w14:val="tx1"/>
                  </w14:solidFill>
                </w14:textFill>
              </w:rPr>
              <w:t>管理模块中的</w:t>
            </w:r>
            <w:r>
              <w:rPr>
                <w:rFonts w:hint="eastAsia" w:ascii="宋体" w:hAnsi="宋体" w:cs="宋体"/>
                <w:color w:val="000000" w:themeColor="text1"/>
                <w:kern w:val="0"/>
                <w:szCs w:val="21"/>
                <w:lang w:val="en-US" w:eastAsia="zh-CN"/>
                <w14:textFill>
                  <w14:solidFill>
                    <w14:schemeClr w14:val="tx1"/>
                  </w14:solidFill>
                </w14:textFill>
              </w:rPr>
              <w:t>添加招聘信息</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修改招聘信息</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删除招聘信息</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查看岗位申请列表和跳转主页</w:t>
            </w:r>
            <w:r>
              <w:rPr>
                <w:rFonts w:hint="eastAsia" w:ascii="宋体" w:hAnsi="宋体" w:cs="宋体"/>
                <w:color w:val="000000" w:themeColor="text1"/>
                <w:kern w:val="0"/>
                <w:szCs w:val="21"/>
                <w14:textFill>
                  <w14:solidFill>
                    <w14:schemeClr w14:val="tx1"/>
                  </w14:solidFill>
                </w14:textFill>
              </w:rPr>
              <w:t>等功能的开发。还实现了动态生成下拉选项</w:t>
            </w:r>
            <w:r>
              <w:rPr>
                <w:rFonts w:hint="eastAsia" w:ascii="宋体" w:hAnsi="宋体" w:cs="宋体"/>
                <w:color w:val="000000" w:themeColor="text1"/>
                <w:kern w:val="0"/>
                <w:szCs w:val="21"/>
                <w:lang w:val="en-US" w:eastAsia="zh-CN"/>
                <w14:textFill>
                  <w14:solidFill>
                    <w14:schemeClr w14:val="tx1"/>
                  </w14:solidFill>
                </w14:textFill>
              </w:rPr>
              <w:t>是否校内</w:t>
            </w:r>
            <w:r>
              <w:rPr>
                <w:rFonts w:hint="eastAsia" w:ascii="宋体" w:hAnsi="宋体" w:cs="宋体"/>
                <w:color w:val="000000" w:themeColor="text1"/>
                <w:kern w:val="0"/>
                <w:szCs w:val="21"/>
                <w14:textFill>
                  <w14:solidFill>
                    <w14:schemeClr w14:val="tx1"/>
                  </w14:solidFill>
                </w14:textFill>
              </w:rPr>
              <w:t>、搜索栏与表格刷新等相关功能。</w:t>
            </w:r>
          </w:p>
          <w:p>
            <w:pPr>
              <w:autoSpaceDE w:val="0"/>
              <w:autoSpaceDN w:val="0"/>
              <w:adjustRightInd w:val="0"/>
              <w:spacing w:line="300" w:lineRule="auto"/>
              <w:rPr>
                <w:rFonts w:hint="default" w:ascii="宋体" w:hAnsi="宋体" w:eastAsia="宋体" w:cs="宋体"/>
                <w:color w:val="000000" w:themeColor="text1"/>
                <w:kern w:val="0"/>
                <w:szCs w:val="21"/>
                <w:lang w:val="en-US" w:eastAsia="zh-CN"/>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6.</w:t>
            </w:r>
            <w:r>
              <w:rPr>
                <w:rFonts w:hint="eastAsia" w:ascii="宋体" w:hAnsi="宋体" w:cs="宋体"/>
                <w:color w:val="000000" w:themeColor="text1"/>
                <w:kern w:val="0"/>
                <w:szCs w:val="21"/>
                <w14:textFill>
                  <w14:solidFill>
                    <w14:schemeClr w14:val="tx1"/>
                  </w14:solidFill>
                </w14:textFill>
              </w:rPr>
              <w:tab/>
            </w:r>
            <w:r>
              <w:rPr>
                <w:rFonts w:hint="eastAsia" w:ascii="宋体" w:hAnsi="宋体" w:cs="宋体"/>
                <w:color w:val="000000" w:themeColor="text1"/>
                <w:kern w:val="0"/>
                <w:szCs w:val="21"/>
                <w14:textFill>
                  <w14:solidFill>
                    <w14:schemeClr w14:val="tx1"/>
                  </w14:solidFill>
                </w14:textFill>
              </w:rPr>
              <w:t>管理</w:t>
            </w:r>
            <w:r>
              <w:rPr>
                <w:rFonts w:hint="eastAsia" w:ascii="宋体" w:hAnsi="宋体" w:cs="宋体"/>
                <w:color w:val="000000" w:themeColor="text1"/>
                <w:kern w:val="0"/>
                <w:szCs w:val="21"/>
                <w:lang w:val="en-US" w:eastAsia="zh-CN"/>
                <w14:textFill>
                  <w14:solidFill>
                    <w14:schemeClr w14:val="tx1"/>
                  </w14:solidFill>
                </w14:textFill>
              </w:rPr>
              <w:t>员用户</w:t>
            </w:r>
            <w:r>
              <w:rPr>
                <w:rFonts w:hint="eastAsia" w:ascii="宋体" w:hAnsi="宋体" w:cs="宋体"/>
                <w:color w:val="000000" w:themeColor="text1"/>
                <w:kern w:val="0"/>
                <w:szCs w:val="21"/>
                <w14:textFill>
                  <w14:solidFill>
                    <w14:schemeClr w14:val="tx1"/>
                  </w14:solidFill>
                </w14:textFill>
              </w:rPr>
              <w:t xml:space="preserve"> 完成了</w:t>
            </w:r>
            <w:r>
              <w:rPr>
                <w:rFonts w:hint="eastAsia" w:ascii="宋体" w:hAnsi="宋体" w:cs="宋体"/>
                <w:color w:val="000000" w:themeColor="text1"/>
                <w:kern w:val="0"/>
                <w:szCs w:val="21"/>
                <w:lang w:val="en-US" w:eastAsia="zh-CN"/>
                <w14:textFill>
                  <w14:solidFill>
                    <w14:schemeClr w14:val="tx1"/>
                  </w14:solidFill>
                </w14:textFill>
              </w:rPr>
              <w:t>与企业用户</w:t>
            </w:r>
            <w:r>
              <w:rPr>
                <w:rFonts w:hint="eastAsia" w:ascii="宋体" w:hAnsi="宋体" w:cs="宋体"/>
                <w:color w:val="000000" w:themeColor="text1"/>
                <w:kern w:val="0"/>
                <w:szCs w:val="21"/>
                <w14:textFill>
                  <w14:solidFill>
                    <w14:schemeClr w14:val="tx1"/>
                  </w14:solidFill>
                </w14:textFill>
              </w:rPr>
              <w:t>管理模块中</w:t>
            </w:r>
            <w:r>
              <w:rPr>
                <w:rFonts w:hint="eastAsia" w:ascii="宋体" w:hAnsi="宋体" w:cs="宋体"/>
                <w:color w:val="000000" w:themeColor="text1"/>
                <w:kern w:val="0"/>
                <w:szCs w:val="21"/>
                <w:lang w:val="en-US" w:eastAsia="zh-CN"/>
                <w14:textFill>
                  <w14:solidFill>
                    <w14:schemeClr w14:val="tx1"/>
                  </w14:solidFill>
                </w14:textFill>
              </w:rPr>
              <w:t>相同</w:t>
            </w:r>
            <w:r>
              <w:rPr>
                <w:rFonts w:hint="eastAsia" w:ascii="宋体" w:hAnsi="宋体" w:cs="宋体"/>
                <w:color w:val="000000" w:themeColor="text1"/>
                <w:kern w:val="0"/>
                <w:szCs w:val="21"/>
                <w14:textFill>
                  <w14:solidFill>
                    <w14:schemeClr w14:val="tx1"/>
                  </w14:solidFill>
                </w14:textFill>
              </w:rPr>
              <w:t>的</w:t>
            </w:r>
            <w:r>
              <w:rPr>
                <w:rFonts w:hint="eastAsia" w:ascii="宋体" w:hAnsi="宋体" w:cs="宋体"/>
                <w:color w:val="000000" w:themeColor="text1"/>
                <w:kern w:val="0"/>
                <w:szCs w:val="21"/>
                <w:lang w:val="en-US" w:eastAsia="zh-CN"/>
                <w14:textFill>
                  <w14:solidFill>
                    <w14:schemeClr w14:val="tx1"/>
                  </w14:solidFill>
                </w14:textFill>
              </w:rPr>
              <w:t>添加招聘信息</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修改招聘信息</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删除招聘信息</w:t>
            </w:r>
            <w:r>
              <w:rPr>
                <w:rFonts w:hint="eastAsia" w:ascii="宋体" w:hAnsi="宋体" w:cs="宋体"/>
                <w:color w:val="000000" w:themeColor="text1"/>
                <w:kern w:val="0"/>
                <w:szCs w:val="21"/>
                <w14:textFill>
                  <w14:solidFill>
                    <w14:schemeClr w14:val="tx1"/>
                  </w14:solidFill>
                </w14:textFill>
              </w:rPr>
              <w:t>、</w:t>
            </w:r>
            <w:r>
              <w:rPr>
                <w:rFonts w:hint="eastAsia" w:ascii="宋体" w:hAnsi="宋体" w:cs="宋体"/>
                <w:color w:val="000000" w:themeColor="text1"/>
                <w:kern w:val="0"/>
                <w:szCs w:val="21"/>
                <w:lang w:val="en-US" w:eastAsia="zh-CN"/>
                <w14:textFill>
                  <w14:solidFill>
                    <w14:schemeClr w14:val="tx1"/>
                  </w14:solidFill>
                </w14:textFill>
              </w:rPr>
              <w:t>查看岗位申请列表和跳转主页</w:t>
            </w:r>
            <w:r>
              <w:rPr>
                <w:rFonts w:hint="eastAsia" w:ascii="宋体" w:hAnsi="宋体" w:cs="宋体"/>
                <w:color w:val="000000" w:themeColor="text1"/>
                <w:kern w:val="0"/>
                <w:szCs w:val="21"/>
                <w14:textFill>
                  <w14:solidFill>
                    <w14:schemeClr w14:val="tx1"/>
                  </w14:solidFill>
                </w14:textFill>
              </w:rPr>
              <w:t>等功能的开发。</w:t>
            </w:r>
            <w:r>
              <w:rPr>
                <w:rFonts w:hint="eastAsia" w:ascii="宋体" w:hAnsi="宋体" w:cs="宋体"/>
                <w:color w:val="000000" w:themeColor="text1"/>
                <w:kern w:val="0"/>
                <w:szCs w:val="21"/>
                <w:lang w:val="en-US" w:eastAsia="zh-CN"/>
                <w14:textFill>
                  <w14:solidFill>
                    <w14:schemeClr w14:val="tx1"/>
                  </w14:solidFill>
                </w14:textFill>
              </w:rPr>
              <w:t>同时实现了查看学生用户和企业用户信息包括修改三种用户权限的功能。</w:t>
            </w:r>
          </w:p>
          <w:p>
            <w:pPr>
              <w:autoSpaceDE w:val="0"/>
              <w:autoSpaceDN w:val="0"/>
              <w:adjustRightInd w:val="0"/>
              <w:spacing w:line="300" w:lineRule="auto"/>
              <w:rPr>
                <w:rFonts w:ascii="宋体" w:hAnsi="宋体" w:cs="宋体"/>
                <w:kern w:val="0"/>
                <w:szCs w:val="21"/>
              </w:rPr>
            </w:pPr>
            <w:r>
              <w:rPr>
                <w:rFonts w:hint="eastAsia" w:ascii="宋体" w:hAnsi="宋体" w:cs="宋体"/>
                <w:kern w:val="0"/>
                <w:szCs w:val="21"/>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724" w:hRule="atLeast"/>
        </w:trPr>
        <w:tc>
          <w:tcPr>
            <w:tcW w:w="828" w:type="dxa"/>
            <w:tcBorders>
              <w:top w:val="single" w:color="auto" w:sz="4" w:space="0"/>
              <w:left w:val="single" w:color="auto" w:sz="4" w:space="0"/>
              <w:bottom w:val="single" w:color="auto" w:sz="4" w:space="0"/>
              <w:right w:val="single" w:color="auto" w:sz="4" w:space="0"/>
            </w:tcBorders>
            <w:noWrap/>
            <w:textDirection w:val="tbRlV"/>
            <w:vAlign w:val="center"/>
          </w:tcPr>
          <w:p>
            <w:pPr>
              <w:autoSpaceDE w:val="0"/>
              <w:autoSpaceDN w:val="0"/>
              <w:adjustRightInd w:val="0"/>
              <w:spacing w:line="300" w:lineRule="auto"/>
              <w:ind w:left="113" w:right="113"/>
              <w:jc w:val="center"/>
              <w:rPr>
                <w:rFonts w:ascii="宋体" w:hAnsi="宋体" w:cs="宋体"/>
                <w:spacing w:val="10"/>
                <w:kern w:val="0"/>
                <w:szCs w:val="21"/>
                <w:lang w:val="zh-CN"/>
              </w:rPr>
            </w:pPr>
            <w:r>
              <w:rPr>
                <w:rFonts w:hint="eastAsia" w:ascii="宋体" w:hAnsi="宋体" w:cs="宋体"/>
                <w:spacing w:val="10"/>
                <w:kern w:val="0"/>
                <w:szCs w:val="21"/>
                <w:lang w:val="zh-CN"/>
              </w:rPr>
              <w:t>尚须完成内容</w:t>
            </w:r>
          </w:p>
        </w:tc>
        <w:tc>
          <w:tcPr>
            <w:tcW w:w="8415" w:type="dxa"/>
            <w:gridSpan w:val="8"/>
            <w:tcBorders>
              <w:top w:val="single" w:color="auto" w:sz="4" w:space="0"/>
              <w:left w:val="single" w:color="auto" w:sz="4" w:space="0"/>
              <w:bottom w:val="single" w:color="auto" w:sz="4" w:space="0"/>
              <w:right w:val="single" w:color="auto" w:sz="4" w:space="0"/>
            </w:tcBorders>
            <w:noWrap/>
          </w:tcPr>
          <w:p>
            <w:pPr>
              <w:autoSpaceDE w:val="0"/>
              <w:autoSpaceDN w:val="0"/>
              <w:adjustRightInd w:val="0"/>
              <w:spacing w:line="300" w:lineRule="auto"/>
              <w:rPr>
                <w:rFonts w:hint="eastAsia" w:ascii="宋体" w:hAnsi="宋体" w:cs="宋体"/>
                <w:kern w:val="0"/>
                <w:szCs w:val="21"/>
                <w:lang w:val="en-US" w:eastAsia="zh-CN"/>
              </w:rPr>
            </w:pPr>
            <w:r>
              <w:rPr>
                <w:rFonts w:hint="eastAsia" w:ascii="宋体" w:hAnsi="宋体" w:cs="宋体"/>
                <w:kern w:val="0"/>
                <w:szCs w:val="21"/>
                <w:lang w:val="en-US" w:eastAsia="zh-CN"/>
              </w:rPr>
              <w:t>用户主界面搜索栏查找岗位信息功能的完善；</w:t>
            </w:r>
          </w:p>
          <w:p>
            <w:pPr>
              <w:autoSpaceDE w:val="0"/>
              <w:autoSpaceDN w:val="0"/>
              <w:adjustRightInd w:val="0"/>
              <w:spacing w:line="300" w:lineRule="auto"/>
              <w:rPr>
                <w:rFonts w:hint="default" w:ascii="宋体" w:hAnsi="宋体" w:eastAsia="宋体" w:cs="宋体"/>
                <w:kern w:val="0"/>
                <w:szCs w:val="21"/>
                <w:lang w:val="en-US" w:eastAsia="zh-CN"/>
              </w:rPr>
            </w:pPr>
            <w:r>
              <w:rPr>
                <w:rFonts w:hint="eastAsia" w:ascii="宋体" w:hAnsi="宋体" w:cs="宋体"/>
                <w:kern w:val="0"/>
                <w:szCs w:val="21"/>
                <w:lang w:val="en-US" w:eastAsia="zh-CN"/>
              </w:rPr>
              <w:t>登陆界面找回密码功能的完善；</w:t>
            </w:r>
          </w:p>
          <w:p>
            <w:pPr>
              <w:autoSpaceDE w:val="0"/>
              <w:autoSpaceDN w:val="0"/>
              <w:adjustRightInd w:val="0"/>
              <w:spacing w:line="300" w:lineRule="auto"/>
              <w:rPr>
                <w:rFonts w:hint="eastAsia" w:ascii="宋体" w:hAnsi="宋体" w:eastAsia="宋体" w:cs="宋体"/>
                <w:kern w:val="0"/>
                <w:szCs w:val="21"/>
                <w:lang w:eastAsia="zh-CN"/>
              </w:rPr>
            </w:pPr>
            <w:r>
              <w:rPr>
                <w:rFonts w:hint="eastAsia" w:ascii="宋体" w:hAnsi="宋体" w:cs="宋体"/>
                <w:kern w:val="0"/>
                <w:szCs w:val="21"/>
              </w:rPr>
              <w:t>论文的编写</w:t>
            </w:r>
            <w:r>
              <w:rPr>
                <w:rFonts w:hint="eastAsia" w:ascii="宋体" w:hAnsi="宋体" w:cs="宋体"/>
                <w:kern w:val="0"/>
                <w:szCs w:val="21"/>
                <w:lang w:eastAsia="zh-CN"/>
              </w:rPr>
              <w:t>。</w:t>
            </w:r>
          </w:p>
          <w:p>
            <w:pPr>
              <w:autoSpaceDE w:val="0"/>
              <w:autoSpaceDN w:val="0"/>
              <w:adjustRightInd w:val="0"/>
              <w:spacing w:line="300" w:lineRule="auto"/>
              <w:rPr>
                <w:rFonts w:ascii="宋体" w:hAnsi="宋体" w:cs="宋体"/>
                <w:kern w:val="0"/>
                <w:szCs w:val="21"/>
              </w:rPr>
            </w:pPr>
            <w:r>
              <w:rPr>
                <w:rFonts w:hint="eastAsia" w:ascii="宋体" w:hAnsi="宋体" w:cs="宋体"/>
                <w:kern w:val="0"/>
                <w:szCs w:val="21"/>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02" w:hRule="atLeast"/>
        </w:trPr>
        <w:tc>
          <w:tcPr>
            <w:tcW w:w="828" w:type="dxa"/>
            <w:tcBorders>
              <w:top w:val="single" w:color="auto" w:sz="4" w:space="0"/>
              <w:left w:val="single" w:color="auto" w:sz="4" w:space="0"/>
              <w:bottom w:val="single" w:color="auto" w:sz="4" w:space="0"/>
              <w:right w:val="single" w:color="auto" w:sz="4" w:space="0"/>
            </w:tcBorders>
            <w:noWrap/>
            <w:textDirection w:val="tbRlV"/>
            <w:vAlign w:val="center"/>
          </w:tcPr>
          <w:p>
            <w:pPr>
              <w:autoSpaceDE w:val="0"/>
              <w:autoSpaceDN w:val="0"/>
              <w:adjustRightInd w:val="0"/>
              <w:spacing w:line="300" w:lineRule="auto"/>
              <w:ind w:left="113" w:right="113"/>
              <w:jc w:val="center"/>
              <w:rPr>
                <w:rFonts w:ascii="宋体" w:hAnsi="宋体" w:cs="宋体"/>
                <w:kern w:val="0"/>
                <w:szCs w:val="21"/>
                <w:lang w:val="zh-CN"/>
              </w:rPr>
            </w:pPr>
            <w:r>
              <w:rPr>
                <w:rFonts w:hint="eastAsia" w:ascii="宋体" w:hAnsi="宋体" w:cs="宋体"/>
                <w:kern w:val="0"/>
                <w:szCs w:val="21"/>
                <w:lang w:val="zh-CN"/>
              </w:rPr>
              <w:t>存在的问题和拟采取的办法</w:t>
            </w:r>
          </w:p>
        </w:tc>
        <w:tc>
          <w:tcPr>
            <w:tcW w:w="8415" w:type="dxa"/>
            <w:gridSpan w:val="8"/>
            <w:tcBorders>
              <w:top w:val="single" w:color="auto" w:sz="4" w:space="0"/>
              <w:left w:val="single" w:color="auto" w:sz="4" w:space="0"/>
              <w:bottom w:val="single" w:color="auto" w:sz="4" w:space="0"/>
              <w:right w:val="single" w:color="auto" w:sz="4" w:space="0"/>
            </w:tcBorders>
            <w:noWrap/>
          </w:tcPr>
          <w:p>
            <w:pPr>
              <w:autoSpaceDE w:val="0"/>
              <w:autoSpaceDN w:val="0"/>
              <w:adjustRightInd w:val="0"/>
              <w:spacing w:line="300" w:lineRule="auto"/>
              <w:rPr>
                <w:rFonts w:hint="default" w:ascii="宋体" w:hAnsi="宋体" w:eastAsia="宋体" w:cs="宋体"/>
                <w:kern w:val="0"/>
                <w:szCs w:val="21"/>
                <w:lang w:val="en-US" w:eastAsia="zh-CN"/>
              </w:rPr>
            </w:pPr>
            <w:r>
              <w:rPr>
                <w:rFonts w:hint="eastAsia" w:ascii="宋体" w:hAnsi="宋体" w:cs="宋体"/>
                <w:kern w:val="0"/>
                <w:szCs w:val="21"/>
              </w:rPr>
              <w:t>1、存在的问题：</w:t>
            </w:r>
            <w:r>
              <w:rPr>
                <w:rFonts w:hint="eastAsia" w:ascii="宋体" w:hAnsi="宋体" w:cs="宋体"/>
                <w:kern w:val="0"/>
                <w:szCs w:val="21"/>
                <w:lang w:val="en-US" w:eastAsia="zh-CN"/>
              </w:rPr>
              <w:t>主页岗位规划栏显示岗位信息错误；登陆界面找回密码功能的完善；</w:t>
            </w:r>
          </w:p>
          <w:p>
            <w:pPr>
              <w:widowControl/>
              <w:jc w:val="left"/>
              <w:rPr>
                <w:rFonts w:hint="default" w:ascii="宋体" w:hAnsi="宋体" w:eastAsia="宋体" w:cs="宋体"/>
                <w:kern w:val="0"/>
                <w:szCs w:val="21"/>
                <w:lang w:val="en-US" w:eastAsia="zh-CN"/>
              </w:rPr>
            </w:pPr>
          </w:p>
          <w:p>
            <w:pPr>
              <w:widowControl/>
              <w:jc w:val="left"/>
              <w:rPr>
                <w:rFonts w:hint="default" w:ascii="宋体" w:hAnsi="宋体" w:eastAsia="宋体" w:cs="宋体"/>
                <w:kern w:val="0"/>
                <w:szCs w:val="21"/>
                <w:lang w:val="en-US" w:eastAsia="zh-CN"/>
              </w:rPr>
            </w:pPr>
            <w:r>
              <w:rPr>
                <w:rFonts w:hint="eastAsia" w:ascii="宋体" w:hAnsi="宋体" w:cs="宋体"/>
                <w:kern w:val="0"/>
                <w:szCs w:val="21"/>
              </w:rPr>
              <w:t>2、解决方式：</w:t>
            </w:r>
            <w:r>
              <w:rPr>
                <w:rFonts w:hint="eastAsia" w:ascii="宋体" w:hAnsi="宋体" w:cs="宋体"/>
                <w:kern w:val="0"/>
                <w:szCs w:val="21"/>
                <w:lang w:val="en-US" w:eastAsia="zh-CN"/>
              </w:rPr>
              <w:t>通过邮件找回密码功能的实现，发送文件→请求邮箱的URL→验证URL→验证成功则修改密码。</w:t>
            </w:r>
          </w:p>
          <w:p>
            <w:pPr>
              <w:widowControl/>
              <w:jc w:val="left"/>
              <w:rPr>
                <w:rFonts w:hint="eastAsia" w:ascii="宋体" w:hAnsi="宋体" w:cs="宋体"/>
                <w:kern w:val="0"/>
                <w:szCs w:val="21"/>
              </w:rPr>
            </w:pPr>
          </w:p>
          <w:p>
            <w:pPr>
              <w:widowControl/>
              <w:jc w:val="left"/>
              <w:rPr>
                <w:rFonts w:ascii="宋体" w:hAnsi="宋体" w:cs="宋体"/>
                <w:kern w:val="0"/>
                <w:szCs w:val="21"/>
              </w:rPr>
            </w:pPr>
            <w:r>
              <w:rPr>
                <w:rFonts w:hint="eastAsia" w:ascii="宋体" w:hAnsi="宋体" w:cs="宋体"/>
                <w:kern w:val="0"/>
                <w:szCs w:val="21"/>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879" w:hRule="atLeast"/>
        </w:trPr>
        <w:tc>
          <w:tcPr>
            <w:tcW w:w="828" w:type="dxa"/>
            <w:tcBorders>
              <w:top w:val="single" w:color="auto" w:sz="4" w:space="0"/>
              <w:left w:val="single" w:color="auto" w:sz="4" w:space="0"/>
              <w:bottom w:val="single" w:color="auto" w:sz="4" w:space="0"/>
              <w:right w:val="single" w:color="auto" w:sz="4" w:space="0"/>
            </w:tcBorders>
            <w:noWrap/>
            <w:textDirection w:val="tbRlV"/>
            <w:vAlign w:val="center"/>
          </w:tcPr>
          <w:p>
            <w:pPr>
              <w:autoSpaceDE w:val="0"/>
              <w:autoSpaceDN w:val="0"/>
              <w:adjustRightInd w:val="0"/>
              <w:spacing w:line="300" w:lineRule="auto"/>
              <w:ind w:left="113" w:right="113"/>
              <w:jc w:val="center"/>
              <w:rPr>
                <w:rFonts w:ascii="宋体" w:hAnsi="宋体" w:cs="宋体"/>
                <w:kern w:val="0"/>
                <w:szCs w:val="21"/>
                <w:lang w:val="zh-CN"/>
              </w:rPr>
            </w:pPr>
            <w:r>
              <w:rPr>
                <w:rFonts w:hint="eastAsia" w:ascii="宋体" w:hAnsi="宋体" w:cs="宋体"/>
                <w:kern w:val="0"/>
                <w:szCs w:val="21"/>
                <w:lang w:val="zh-CN"/>
              </w:rPr>
              <w:t>指导教师意见</w:t>
            </w:r>
          </w:p>
        </w:tc>
        <w:tc>
          <w:tcPr>
            <w:tcW w:w="8415" w:type="dxa"/>
            <w:gridSpan w:val="8"/>
            <w:tcBorders>
              <w:top w:val="single" w:color="auto" w:sz="4" w:space="0"/>
              <w:left w:val="single" w:color="auto" w:sz="4" w:space="0"/>
              <w:bottom w:val="single" w:color="auto" w:sz="4" w:space="0"/>
              <w:right w:val="single" w:color="auto" w:sz="4" w:space="0"/>
            </w:tcBorders>
            <w:noWrap/>
          </w:tcPr>
          <w:p>
            <w:pPr>
              <w:autoSpaceDE w:val="0"/>
              <w:autoSpaceDN w:val="0"/>
              <w:adjustRightInd w:val="0"/>
              <w:spacing w:line="300" w:lineRule="auto"/>
              <w:ind w:right="113"/>
              <w:rPr>
                <w:rFonts w:ascii="宋体" w:hAnsi="宋体" w:cs="宋体"/>
                <w:kern w:val="0"/>
                <w:szCs w:val="21"/>
                <w:lang w:val="zh-CN"/>
              </w:rPr>
            </w:pPr>
            <w:r>
              <w:rPr>
                <w:rFonts w:hint="eastAsia" w:ascii="宋体" w:hAnsi="宋体" w:cs="宋体"/>
                <w:kern w:val="0"/>
                <w:szCs w:val="21"/>
                <w:lang w:val="zh-CN"/>
              </w:rPr>
              <w:t>继续下一步设计。</w:t>
            </w:r>
          </w:p>
          <w:p>
            <w:pPr>
              <w:autoSpaceDE w:val="0"/>
              <w:autoSpaceDN w:val="0"/>
              <w:adjustRightInd w:val="0"/>
              <w:spacing w:line="300" w:lineRule="auto"/>
              <w:ind w:left="113" w:right="113"/>
              <w:jc w:val="center"/>
              <w:rPr>
                <w:rFonts w:ascii="宋体" w:hAnsi="宋体" w:cs="宋体"/>
                <w:kern w:val="0"/>
                <w:szCs w:val="21"/>
                <w:lang w:val="zh-CN"/>
              </w:rPr>
            </w:pPr>
          </w:p>
          <w:p>
            <w:pPr>
              <w:autoSpaceDE w:val="0"/>
              <w:autoSpaceDN w:val="0"/>
              <w:adjustRightInd w:val="0"/>
              <w:spacing w:line="300" w:lineRule="auto"/>
              <w:ind w:left="113" w:right="113"/>
              <w:jc w:val="center"/>
              <w:rPr>
                <w:rFonts w:ascii="宋体" w:hAnsi="宋体" w:cs="宋体"/>
                <w:kern w:val="0"/>
                <w:szCs w:val="21"/>
                <w:lang w:val="zh-CN"/>
              </w:rPr>
            </w:pPr>
          </w:p>
          <w:p>
            <w:pPr>
              <w:autoSpaceDE w:val="0"/>
              <w:autoSpaceDN w:val="0"/>
              <w:adjustRightInd w:val="0"/>
              <w:spacing w:line="300" w:lineRule="auto"/>
              <w:ind w:left="113" w:right="113"/>
              <w:jc w:val="center"/>
              <w:rPr>
                <w:rFonts w:ascii="宋体" w:hAnsi="宋体" w:cs="宋体"/>
                <w:kern w:val="0"/>
                <w:szCs w:val="21"/>
                <w:lang w:val="zh-CN"/>
              </w:rPr>
            </w:pPr>
          </w:p>
          <w:p>
            <w:pPr>
              <w:wordWrap w:val="0"/>
              <w:autoSpaceDE w:val="0"/>
              <w:autoSpaceDN w:val="0"/>
              <w:adjustRightInd w:val="0"/>
              <w:spacing w:line="300" w:lineRule="auto"/>
              <w:ind w:left="113" w:right="113"/>
              <w:jc w:val="right"/>
              <w:rPr>
                <w:rFonts w:hint="eastAsia" w:ascii="宋体" w:hAnsi="宋体" w:eastAsia="宋体" w:cs="宋体"/>
                <w:kern w:val="0"/>
                <w:szCs w:val="21"/>
                <w:lang w:val="en-US" w:eastAsia="zh-CN"/>
              </w:rPr>
            </w:pPr>
            <w:r>
              <w:rPr>
                <w:rFonts w:hint="eastAsia" w:ascii="宋体" w:hAnsi="宋体" w:cs="宋体"/>
                <w:kern w:val="0"/>
                <w:szCs w:val="21"/>
                <w:lang w:val="zh-CN"/>
              </w:rPr>
              <w:t>签名：</w:t>
            </w:r>
            <w:bookmarkStart w:id="0" w:name="auditMan1PicSign"/>
            <w:bookmarkEnd w:id="0"/>
            <w:r>
              <w:rPr>
                <w:rFonts w:hint="eastAsia" w:ascii="宋体" w:hAnsi="宋体" w:cs="宋体"/>
                <w:kern w:val="0"/>
                <w:szCs w:val="21"/>
                <w:lang w:val="en-US" w:eastAsia="zh-CN"/>
              </w:rPr>
              <w:t xml:space="preserve"> </w:t>
            </w:r>
          </w:p>
          <w:p>
            <w:pPr>
              <w:autoSpaceDE w:val="0"/>
              <w:autoSpaceDN w:val="0"/>
              <w:adjustRightInd w:val="0"/>
              <w:spacing w:line="300" w:lineRule="auto"/>
              <w:ind w:left="113" w:right="113"/>
              <w:jc w:val="right"/>
              <w:rPr>
                <w:rFonts w:ascii="宋体" w:hAnsi="宋体" w:cs="宋体"/>
                <w:kern w:val="0"/>
                <w:szCs w:val="21"/>
              </w:rPr>
            </w:pPr>
            <w:r>
              <w:rPr>
                <w:rFonts w:hint="eastAsia" w:ascii="宋体" w:hAnsi="宋体" w:cs="宋体"/>
                <w:kern w:val="0"/>
                <w:szCs w:val="21"/>
                <w:lang w:val="en-US" w:eastAsia="zh-CN"/>
              </w:rPr>
              <w:t>2024</w:t>
            </w:r>
            <w:r>
              <w:rPr>
                <w:rFonts w:hint="eastAsia" w:ascii="宋体" w:hAnsi="宋体" w:cs="宋体"/>
                <w:kern w:val="0"/>
                <w:szCs w:val="21"/>
                <w:lang w:val="zh-CN"/>
              </w:rPr>
              <w:t>年</w:t>
            </w:r>
            <w:r>
              <w:rPr>
                <w:rFonts w:hint="eastAsia" w:ascii="宋体" w:hAnsi="宋体" w:cs="宋体"/>
                <w:kern w:val="0"/>
                <w:szCs w:val="21"/>
                <w:lang w:val="en-US" w:eastAsia="zh-CN"/>
              </w:rPr>
              <w:t xml:space="preserve"> 3</w:t>
            </w:r>
            <w:r>
              <w:rPr>
                <w:rFonts w:hint="eastAsia" w:ascii="宋体" w:hAnsi="宋体" w:cs="宋体"/>
                <w:kern w:val="0"/>
                <w:szCs w:val="21"/>
                <w:lang w:val="zh-CN"/>
              </w:rPr>
              <w:t>月</w:t>
            </w:r>
            <w:r>
              <w:rPr>
                <w:rFonts w:hint="eastAsia" w:ascii="宋体" w:hAnsi="宋体" w:cs="宋体"/>
                <w:kern w:val="0"/>
                <w:szCs w:val="21"/>
                <w:lang w:val="en-US" w:eastAsia="zh-CN"/>
              </w:rPr>
              <w:t xml:space="preserve"> 4 </w:t>
            </w:r>
            <w:r>
              <w:rPr>
                <w:rFonts w:hint="eastAsia" w:ascii="宋体" w:hAnsi="宋体" w:cs="宋体"/>
                <w:kern w:val="0"/>
                <w:szCs w:val="21"/>
                <w:lang w:val="zh-CN"/>
              </w:rPr>
              <w:t>日</w:t>
            </w:r>
          </w:p>
          <w:p>
            <w:pPr>
              <w:autoSpaceDE w:val="0"/>
              <w:autoSpaceDN w:val="0"/>
              <w:adjustRightInd w:val="0"/>
              <w:spacing w:line="300" w:lineRule="auto"/>
              <w:ind w:left="113" w:right="113"/>
              <w:jc w:val="center"/>
              <w:rPr>
                <w:rFonts w:ascii="宋体" w:hAnsi="宋体" w:cs="宋体"/>
                <w:kern w:val="0"/>
                <w:szCs w:val="21"/>
                <w:lang w:val="zh-CN"/>
              </w:rPr>
            </w:pPr>
          </w:p>
        </w:tc>
      </w:tr>
    </w:tbl>
    <w:p/>
    <w:sectPr>
      <w:pgSz w:w="11907"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黑体"/>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4NTg1ZTJmYjIyMTc1MDJkNTcwNmM3YzdlMjZiOGYifQ=="/>
  </w:docVars>
  <w:rsids>
    <w:rsidRoot w:val="3A1937E9"/>
    <w:rsid w:val="001D0FE7"/>
    <w:rsid w:val="005C1898"/>
    <w:rsid w:val="00775345"/>
    <w:rsid w:val="0085638F"/>
    <w:rsid w:val="014A4903"/>
    <w:rsid w:val="04A113A4"/>
    <w:rsid w:val="052463AD"/>
    <w:rsid w:val="063A36D8"/>
    <w:rsid w:val="0A7F3A47"/>
    <w:rsid w:val="0FEA2D4B"/>
    <w:rsid w:val="10427877"/>
    <w:rsid w:val="1FC36641"/>
    <w:rsid w:val="22E55B53"/>
    <w:rsid w:val="25A037E4"/>
    <w:rsid w:val="272552D0"/>
    <w:rsid w:val="28F0347C"/>
    <w:rsid w:val="2CA01886"/>
    <w:rsid w:val="37AC2A54"/>
    <w:rsid w:val="384E201F"/>
    <w:rsid w:val="3A1937E9"/>
    <w:rsid w:val="3D43395F"/>
    <w:rsid w:val="3D59480B"/>
    <w:rsid w:val="43714CAC"/>
    <w:rsid w:val="49C25CC8"/>
    <w:rsid w:val="4D1858FD"/>
    <w:rsid w:val="51A76E29"/>
    <w:rsid w:val="6251133E"/>
    <w:rsid w:val="633F11E7"/>
    <w:rsid w:val="68973C2B"/>
    <w:rsid w:val="6D4E5480"/>
    <w:rsid w:val="71657589"/>
    <w:rsid w:val="75813600"/>
    <w:rsid w:val="779C5171"/>
    <w:rsid w:val="7B395E71"/>
    <w:rsid w:val="7C19186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7"/>
    <w:autoRedefine/>
    <w:qFormat/>
    <w:uiPriority w:val="0"/>
    <w:pPr>
      <w:tabs>
        <w:tab w:val="center" w:pos="4153"/>
        <w:tab w:val="right" w:pos="8306"/>
      </w:tabs>
      <w:snapToGrid w:val="0"/>
      <w:jc w:val="left"/>
    </w:pPr>
    <w:rPr>
      <w:sz w:val="18"/>
      <w:szCs w:val="18"/>
    </w:rPr>
  </w:style>
  <w:style w:type="paragraph" w:styleId="3">
    <w:name w:val="header"/>
    <w:basedOn w:val="1"/>
    <w:link w:val="6"/>
    <w:autoRedefine/>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autoRedefine/>
    <w:qFormat/>
    <w:uiPriority w:val="0"/>
    <w:rPr>
      <w:kern w:val="2"/>
      <w:sz w:val="18"/>
      <w:szCs w:val="18"/>
    </w:rPr>
  </w:style>
  <w:style w:type="character" w:customStyle="1" w:styleId="7">
    <w:name w:val="页脚 Char"/>
    <w:basedOn w:val="5"/>
    <w:link w:val="2"/>
    <w:autoRedefine/>
    <w:qFormat/>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581</Words>
  <Characters>1191</Characters>
  <Lines>5</Lines>
  <Paragraphs>1</Paragraphs>
  <TotalTime>21</TotalTime>
  <ScaleCrop>false</ScaleCrop>
  <LinksUpToDate>false</LinksUpToDate>
  <CharactersWithSpaces>1293</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2022-05-25T07:15:00Z</dcterms:created>
  <dc:creator>℡浮生若梦</dc:creator>
  <cp:lastModifiedBy>蒋楠</cp:lastModifiedBy>
  <dcterms:modified xsi:type="dcterms:W3CDTF">2024-03-01T01:59:38Z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EE72A1CF3A3241B49AB9765F15C81B59_13</vt:lpwstr>
  </property>
</Properties>
</file>