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E8E8E8"/>
        <w:wordWrap w:val="0"/>
        <w:spacing w:before="150" w:beforeAutospacing="0" w:after="150" w:afterAutospacing="0"/>
        <w:ind w:left="900" w:right="900" w:firstLine="0"/>
        <w:jc w:val="center"/>
        <w:rPr>
          <w:rFonts w:hint="eastAsia" w:ascii="宋体" w:hAnsi="宋体" w:eastAsia="宋体" w:cs="宋体"/>
          <w:b/>
          <w:i w:val="0"/>
          <w:caps w:val="0"/>
          <w:spacing w:val="8"/>
        </w:rPr>
      </w:pPr>
      <w:bookmarkStart w:id="0" w:name="_GoBack"/>
      <w:r>
        <w:rPr>
          <w:rFonts w:hint="eastAsia" w:ascii="宋体" w:hAnsi="宋体" w:eastAsia="宋体" w:cs="宋体"/>
          <w:b/>
          <w:i w:val="0"/>
          <w:caps w:val="0"/>
          <w:spacing w:val="8"/>
          <w:u w:val="none"/>
          <w:shd w:val="clear" w:fill="E8E8E8"/>
        </w:rPr>
        <w:fldChar w:fldCharType="begin"/>
      </w:r>
      <w:r>
        <w:rPr>
          <w:rFonts w:hint="eastAsia" w:ascii="宋体" w:hAnsi="宋体" w:eastAsia="宋体" w:cs="宋体"/>
          <w:b/>
          <w:i w:val="0"/>
          <w:caps w:val="0"/>
          <w:spacing w:val="8"/>
          <w:u w:val="none"/>
          <w:shd w:val="clear" w:fill="E8E8E8"/>
        </w:rPr>
        <w:instrText xml:space="preserve"> HYPERLINK "https://kingx.me/Thinking-about-Red-Teaming.html" \o "【红蓝对抗】大型互联网企业安全蓝军建设" </w:instrText>
      </w:r>
      <w:r>
        <w:rPr>
          <w:rFonts w:hint="eastAsia" w:ascii="宋体" w:hAnsi="宋体" w:eastAsia="宋体" w:cs="宋体"/>
          <w:b/>
          <w:i w:val="0"/>
          <w:caps w:val="0"/>
          <w:spacing w:val="8"/>
          <w:u w:val="none"/>
          <w:shd w:val="clear" w:fill="E8E8E8"/>
        </w:rPr>
        <w:fldChar w:fldCharType="separate"/>
      </w:r>
      <w:r>
        <w:rPr>
          <w:rStyle w:val="7"/>
          <w:rFonts w:hint="eastAsia" w:ascii="宋体" w:hAnsi="宋体" w:eastAsia="宋体" w:cs="宋体"/>
          <w:b/>
          <w:i w:val="0"/>
          <w:caps w:val="0"/>
          <w:spacing w:val="8"/>
          <w:u w:val="none"/>
          <w:shd w:val="clear" w:fill="E8E8E8"/>
        </w:rPr>
        <w:t>大型互联网企业安全蓝军建设</w:t>
      </w:r>
      <w:r>
        <w:rPr>
          <w:rFonts w:hint="eastAsia" w:ascii="宋体" w:hAnsi="宋体" w:eastAsia="宋体" w:cs="宋体"/>
          <w:b/>
          <w:i w:val="0"/>
          <w:caps w:val="0"/>
          <w:spacing w:val="8"/>
          <w:u w:val="none"/>
          <w:shd w:val="clear" w:fill="E8E8E8"/>
        </w:rPr>
        <w:fldChar w:fldCharType="end"/>
      </w:r>
    </w:p>
    <w:bookmarkEnd w:id="0"/>
    <w:p>
      <w:pPr>
        <w:pStyle w:val="3"/>
        <w:keepNext w:val="0"/>
        <w:keepLines w:val="0"/>
        <w:widowControl/>
        <w:suppressLineNumbers w:val="0"/>
        <w:wordWrap w:val="0"/>
        <w:spacing w:beforeAutospacing="0" w:afterAutospacing="0"/>
        <w:ind w:left="0" w:firstLine="0"/>
        <w:rPr>
          <w:rFonts w:hint="eastAsia" w:ascii="宋体" w:hAnsi="宋体" w:eastAsia="宋体" w:cs="宋体"/>
          <w:i w:val="0"/>
          <w:caps w:val="0"/>
          <w:spacing w:val="8"/>
        </w:rPr>
      </w:pPr>
      <w:r>
        <w:rPr>
          <w:rFonts w:hint="eastAsia" w:ascii="宋体" w:hAnsi="宋体" w:eastAsia="宋体" w:cs="宋体"/>
          <w:i w:val="0"/>
          <w:caps w:val="0"/>
          <w:spacing w:val="8"/>
        </w:rPr>
        <w:t>0. 前言</w:t>
      </w:r>
    </w:p>
    <w:p>
      <w:pPr>
        <w:pStyle w:val="4"/>
        <w:keepNext w:val="0"/>
        <w:keepLines w:val="0"/>
        <w:widowControl/>
        <w:suppressLineNumbers w:val="0"/>
        <w:wordWrap w:val="0"/>
        <w:spacing w:beforeAutospacing="0" w:afterAutospacing="0"/>
        <w:ind w:left="0" w:firstLine="420" w:firstLineChars="0"/>
        <w:rPr>
          <w:rFonts w:hint="eastAsia" w:ascii="宋体" w:hAnsi="宋体" w:eastAsia="宋体" w:cs="宋体"/>
          <w:b w:val="0"/>
          <w:i w:val="0"/>
          <w:caps w:val="0"/>
          <w:spacing w:val="8"/>
          <w:sz w:val="22"/>
          <w:szCs w:val="22"/>
        </w:rPr>
      </w:pPr>
      <w:r>
        <w:rPr>
          <w:rFonts w:hint="eastAsia" w:ascii="宋体" w:hAnsi="宋体" w:eastAsia="宋体" w:cs="宋体"/>
          <w:b w:val="0"/>
          <w:i w:val="0"/>
          <w:caps w:val="0"/>
          <w:spacing w:val="8"/>
          <w:sz w:val="22"/>
          <w:szCs w:val="22"/>
        </w:rPr>
        <w:t>最近几年一直在做网络安全攻防相关的工作，从威胁情报、DDoS攻防、风控基础技术攻防、APT红蓝对抗等方向，基本覆盖了基础安全的几个主要场景，算是泛蓝军相关的内容，目标都是以攻击带动促进安全建设。</w:t>
      </w:r>
    </w:p>
    <w:p>
      <w:pPr>
        <w:pStyle w:val="4"/>
        <w:keepNext w:val="0"/>
        <w:keepLines w:val="0"/>
        <w:widowControl/>
        <w:suppressLineNumbers w:val="0"/>
        <w:wordWrap w:val="0"/>
        <w:spacing w:beforeAutospacing="0" w:afterAutospacing="0"/>
        <w:ind w:left="0" w:firstLine="420" w:firstLineChars="0"/>
        <w:rPr>
          <w:rFonts w:hint="eastAsia" w:ascii="宋体" w:hAnsi="宋体" w:eastAsia="宋体" w:cs="宋体"/>
          <w:b w:val="0"/>
          <w:i w:val="0"/>
          <w:caps w:val="0"/>
          <w:spacing w:val="8"/>
          <w:sz w:val="22"/>
          <w:szCs w:val="22"/>
        </w:rPr>
      </w:pPr>
      <w:r>
        <w:rPr>
          <w:rFonts w:hint="eastAsia" w:ascii="宋体" w:hAnsi="宋体" w:eastAsia="宋体" w:cs="宋体"/>
          <w:b w:val="0"/>
          <w:i w:val="0"/>
          <w:caps w:val="0"/>
          <w:spacing w:val="8"/>
          <w:sz w:val="22"/>
          <w:szCs w:val="22"/>
        </w:rPr>
        <w:t>从实际项目来看，很多攻防的需求，前期都是因为现状不清晰、防护检测效果无法衡量、策略有缺漏、策略人员对防护场景认知不全面，或是对抗战场的升级，外部黑灰产的技术发展、真实对抗日趋激烈、需要拓展防守视野和能力，从而引进蓝军攻击团队进行场景的梳理、对现有安全体系的评估和对抗提升。当防御建设到一定程度之后，也需要蓝军挖掘更多的攻击面和风险盲点，并相对客观的评价当前防御体系的水平和攻击成本。</w:t>
      </w:r>
    </w:p>
    <w:p>
      <w:pPr>
        <w:pStyle w:val="4"/>
        <w:keepNext w:val="0"/>
        <w:keepLines w:val="0"/>
        <w:widowControl/>
        <w:suppressLineNumbers w:val="0"/>
        <w:wordWrap w:val="0"/>
        <w:spacing w:beforeAutospacing="0" w:afterAutospacing="0"/>
        <w:ind w:left="0" w:firstLine="420" w:firstLineChars="0"/>
        <w:rPr>
          <w:rFonts w:hint="eastAsia" w:ascii="宋体" w:hAnsi="宋体" w:eastAsia="宋体" w:cs="宋体"/>
          <w:b w:val="0"/>
          <w:i w:val="0"/>
          <w:caps w:val="0"/>
          <w:spacing w:val="8"/>
          <w:sz w:val="22"/>
          <w:szCs w:val="22"/>
        </w:rPr>
      </w:pPr>
      <w:r>
        <w:rPr>
          <w:rFonts w:hint="eastAsia" w:ascii="宋体" w:hAnsi="宋体" w:eastAsia="宋体" w:cs="宋体"/>
          <w:b w:val="0"/>
          <w:i w:val="0"/>
          <w:caps w:val="0"/>
          <w:spacing w:val="8"/>
          <w:sz w:val="22"/>
          <w:szCs w:val="22"/>
        </w:rPr>
        <w:t>本文主要从入侵检测方向的红蓝攻防演练切入，分享一下对于互联网企业安全中企业蓝军建设的经验和想法，仅代表个人观点，欢迎交流指正。</w:t>
      </w:r>
    </w:p>
    <w:p>
      <w:pPr>
        <w:pStyle w:val="3"/>
        <w:keepNext w:val="0"/>
        <w:keepLines w:val="0"/>
        <w:widowControl/>
        <w:suppressLineNumbers w:val="0"/>
        <w:wordWrap w:val="0"/>
        <w:spacing w:beforeAutospacing="0" w:afterAutospacing="0"/>
        <w:ind w:left="0" w:firstLine="0"/>
        <w:rPr>
          <w:rFonts w:hint="eastAsia" w:ascii="宋体" w:hAnsi="宋体" w:eastAsia="宋体" w:cs="宋体"/>
          <w:i w:val="0"/>
          <w:caps w:val="0"/>
          <w:spacing w:val="8"/>
        </w:rPr>
      </w:pPr>
      <w:r>
        <w:rPr>
          <w:rFonts w:hint="eastAsia" w:ascii="宋体" w:hAnsi="宋体" w:eastAsia="宋体" w:cs="宋体"/>
          <w:i w:val="0"/>
          <w:caps w:val="0"/>
          <w:spacing w:val="8"/>
        </w:rPr>
        <w:t>1. 什么是蓝军</w:t>
      </w:r>
    </w:p>
    <w:p>
      <w:pPr>
        <w:pStyle w:val="4"/>
        <w:keepNext w:val="0"/>
        <w:keepLines w:val="0"/>
        <w:widowControl/>
        <w:suppressLineNumbers w:val="0"/>
        <w:wordWrap w:val="0"/>
        <w:spacing w:beforeAutospacing="0" w:afterAutospacing="0"/>
        <w:ind w:left="0" w:firstLine="420" w:firstLineChars="0"/>
        <w:rPr>
          <w:rFonts w:hint="eastAsia" w:ascii="宋体" w:hAnsi="宋体" w:eastAsia="宋体" w:cs="宋体"/>
          <w:b w:val="0"/>
          <w:i w:val="0"/>
          <w:caps w:val="0"/>
          <w:spacing w:val="8"/>
          <w:sz w:val="22"/>
          <w:szCs w:val="22"/>
        </w:rPr>
      </w:pPr>
      <w:r>
        <w:rPr>
          <w:rFonts w:hint="eastAsia" w:ascii="宋体" w:hAnsi="宋体" w:eastAsia="宋体" w:cs="宋体"/>
          <w:b w:val="0"/>
          <w:i w:val="0"/>
          <w:caps w:val="0"/>
          <w:spacing w:val="8"/>
          <w:sz w:val="22"/>
          <w:szCs w:val="22"/>
        </w:rPr>
        <w:t>蓝军（国外称为红队 RedTeam），在军事上指部队模拟对抗演习中专门扮演假想敌的部队，可以模仿任何一支军队与我方正面部队进行针对性的训练。</w:t>
      </w:r>
    </w:p>
    <w:p>
      <w:pPr>
        <w:pStyle w:val="4"/>
        <w:keepNext w:val="0"/>
        <w:keepLines w:val="0"/>
        <w:widowControl/>
        <w:suppressLineNumbers w:val="0"/>
        <w:wordWrap w:val="0"/>
        <w:spacing w:beforeAutospacing="0" w:afterAutospacing="0"/>
        <w:ind w:left="0" w:firstLine="0"/>
        <w:rPr>
          <w:rFonts w:hint="eastAsia" w:ascii="宋体" w:hAnsi="宋体" w:eastAsia="宋体" w:cs="宋体"/>
          <w:b w:val="0"/>
          <w:i w:val="0"/>
          <w:caps w:val="0"/>
          <w:spacing w:val="8"/>
          <w:sz w:val="22"/>
          <w:szCs w:val="22"/>
        </w:rPr>
      </w:pPr>
      <w:r>
        <w:rPr>
          <w:rFonts w:hint="eastAsia" w:ascii="宋体" w:hAnsi="宋体" w:eastAsia="宋体" w:cs="宋体"/>
          <w:b w:val="0"/>
          <w:i w:val="0"/>
          <w:caps w:val="0"/>
          <w:spacing w:val="8"/>
          <w:sz w:val="22"/>
          <w:szCs w:val="22"/>
        </w:rPr>
        <w:t>蓝军旨在实现全场景、多层次的攻击模拟，来衡量企业人员、网络、应用、物理安全控制和防护体系在面对真实攻击时的防御水平，另外一个重要的意义在于拓宽防守方的视野，攻守相长。</w:t>
      </w:r>
    </w:p>
    <w:p>
      <w:pPr>
        <w:pStyle w:val="4"/>
        <w:keepNext w:val="0"/>
        <w:keepLines w:val="0"/>
        <w:widowControl/>
        <w:suppressLineNumbers w:val="0"/>
        <w:wordWrap w:val="0"/>
        <w:spacing w:beforeAutospacing="0" w:afterAutospacing="0"/>
        <w:ind w:left="0" w:firstLine="420" w:firstLineChars="0"/>
        <w:rPr>
          <w:rFonts w:hint="eastAsia" w:ascii="宋体" w:hAnsi="宋体" w:eastAsia="宋体" w:cs="宋体"/>
          <w:b w:val="0"/>
          <w:i w:val="0"/>
          <w:caps w:val="0"/>
          <w:spacing w:val="8"/>
          <w:sz w:val="22"/>
          <w:szCs w:val="22"/>
        </w:rPr>
      </w:pPr>
      <w:r>
        <w:rPr>
          <w:rFonts w:hint="eastAsia" w:ascii="宋体" w:hAnsi="宋体" w:eastAsia="宋体" w:cs="宋体"/>
          <w:b w:val="0"/>
          <w:i w:val="0"/>
          <w:caps w:val="0"/>
          <w:spacing w:val="8"/>
          <w:sz w:val="22"/>
          <w:szCs w:val="22"/>
        </w:rPr>
        <w:t>众所周知，网络安全威胁形势是不断动态变化的，而很多企业内部安全体系中缺乏蓝军建设，导致承载业务高速发展的安全地基尚处于强度未知的状态。与传统渗透测试相比，红蓝对抗中的蓝军演练更接近真实的攻击，可能包含在线业务、企业人员、合作方、供应商、办公环境、物理楼宇、数据中心等等多样化的攻击形式。</w:t>
      </w:r>
    </w:p>
    <w:p>
      <w:pPr>
        <w:pStyle w:val="3"/>
        <w:keepNext w:val="0"/>
        <w:keepLines w:val="0"/>
        <w:widowControl/>
        <w:suppressLineNumbers w:val="0"/>
        <w:wordWrap w:val="0"/>
        <w:spacing w:beforeAutospacing="0" w:afterAutospacing="0"/>
        <w:ind w:left="0" w:firstLine="0"/>
        <w:rPr>
          <w:rFonts w:hint="eastAsia" w:ascii="宋体" w:hAnsi="宋体" w:eastAsia="宋体" w:cs="宋体"/>
          <w:i w:val="0"/>
          <w:caps w:val="0"/>
          <w:spacing w:val="8"/>
        </w:rPr>
      </w:pPr>
      <w:r>
        <w:rPr>
          <w:rFonts w:hint="eastAsia" w:ascii="宋体" w:hAnsi="宋体" w:eastAsia="宋体" w:cs="宋体"/>
          <w:i w:val="0"/>
          <w:caps w:val="0"/>
          <w:spacing w:val="8"/>
        </w:rPr>
        <w:t>2. 进攻是最好的防守</w:t>
      </w:r>
    </w:p>
    <w:p>
      <w:pPr>
        <w:pStyle w:val="4"/>
        <w:keepNext w:val="0"/>
        <w:keepLines w:val="0"/>
        <w:widowControl/>
        <w:suppressLineNumbers w:val="0"/>
        <w:wordWrap w:val="0"/>
        <w:spacing w:beforeAutospacing="0" w:afterAutospacing="0"/>
        <w:rPr>
          <w:rFonts w:hint="eastAsia" w:ascii="宋体" w:hAnsi="宋体" w:eastAsia="宋体" w:cs="宋体"/>
          <w:b w:val="0"/>
          <w:i w:val="0"/>
          <w:caps w:val="0"/>
          <w:spacing w:val="8"/>
          <w:sz w:val="22"/>
          <w:szCs w:val="22"/>
        </w:rPr>
      </w:pPr>
      <w:r>
        <w:rPr>
          <w:rFonts w:hint="eastAsia" w:ascii="宋体" w:hAnsi="宋体" w:eastAsia="宋体" w:cs="宋体"/>
          <w:b w:val="0"/>
          <w:i w:val="0"/>
          <w:caps w:val="0"/>
          <w:spacing w:val="8"/>
          <w:sz w:val="22"/>
          <w:szCs w:val="22"/>
        </w:rPr>
        <w:t>企业安全为什么需要蓝军？我们可以从这几点观察一下蓝军存在的价值和职责。</w:t>
      </w:r>
    </w:p>
    <w:p>
      <w:pPr>
        <w:keepNext w:val="0"/>
        <w:keepLines w:val="0"/>
        <w:widowControl/>
        <w:numPr>
          <w:ilvl w:val="0"/>
          <w:numId w:val="1"/>
        </w:numPr>
        <w:suppressLineNumbers w:val="0"/>
        <w:wordWrap w:val="0"/>
        <w:spacing w:before="0" w:beforeAutospacing="0" w:afterAutospacing="0"/>
        <w:ind w:left="0" w:firstLine="0"/>
        <w:rPr>
          <w:rFonts w:hint="eastAsia" w:ascii="宋体" w:hAnsi="宋体" w:eastAsia="宋体" w:cs="宋体"/>
        </w:rPr>
      </w:pPr>
      <w:r>
        <w:rPr>
          <w:rFonts w:hint="eastAsia" w:ascii="宋体" w:hAnsi="宋体" w:eastAsia="宋体" w:cs="宋体"/>
          <w:b w:val="0"/>
          <w:i w:val="0"/>
          <w:caps w:val="0"/>
          <w:spacing w:val="8"/>
          <w:sz w:val="22"/>
          <w:szCs w:val="22"/>
        </w:rPr>
        <w:t>检验安全态势和防护水平</w:t>
      </w:r>
    </w:p>
    <w:p>
      <w:pPr>
        <w:pStyle w:val="4"/>
        <w:keepNext w:val="0"/>
        <w:keepLines w:val="0"/>
        <w:widowControl/>
        <w:suppressLineNumbers w:val="0"/>
        <w:wordWrap w:val="0"/>
        <w:spacing w:beforeAutospacing="0" w:afterAutospacing="0"/>
        <w:ind w:left="0" w:firstLine="0" w:firstLineChars="0"/>
        <w:rPr>
          <w:rFonts w:hint="eastAsia" w:ascii="宋体" w:hAnsi="宋体" w:eastAsia="宋体" w:cs="宋体"/>
          <w:b w:val="0"/>
          <w:i w:val="0"/>
          <w:caps w:val="0"/>
          <w:spacing w:val="8"/>
          <w:sz w:val="22"/>
          <w:szCs w:val="22"/>
        </w:rPr>
      </w:pPr>
      <w:r>
        <w:rPr>
          <w:rFonts w:hint="eastAsia" w:ascii="宋体" w:hAnsi="宋体" w:eastAsia="宋体" w:cs="宋体"/>
          <w:b w:val="0"/>
          <w:i w:val="0"/>
          <w:caps w:val="0"/>
          <w:spacing w:val="8"/>
          <w:sz w:val="22"/>
          <w:szCs w:val="22"/>
        </w:rPr>
        <w:t>红蓝对抗可以检验企业安全防护体系：防护阻断、检测感知、响应溯源的能力，同时暴露防御脆弱点和业务风险盲点，从而针对性的优化和提升防护系统和消除业务风险，完成安全闭环。作为一个相对独立的第三方，蓝军可以客观的评价反入侵建设水平，用攻防实践来检验安全水平高低。</w:t>
      </w:r>
    </w:p>
    <w:p>
      <w:pPr>
        <w:keepNext w:val="0"/>
        <w:keepLines w:val="0"/>
        <w:widowControl/>
        <w:numPr>
          <w:ilvl w:val="0"/>
          <w:numId w:val="2"/>
        </w:numPr>
        <w:suppressLineNumbers w:val="0"/>
        <w:wordWrap w:val="0"/>
        <w:spacing w:before="0" w:beforeAutospacing="0" w:afterAutospacing="0"/>
        <w:ind w:left="0" w:firstLine="0"/>
        <w:rPr>
          <w:rFonts w:hint="eastAsia" w:ascii="宋体" w:hAnsi="宋体" w:eastAsia="宋体" w:cs="宋体"/>
        </w:rPr>
      </w:pPr>
      <w:r>
        <w:rPr>
          <w:rFonts w:hint="eastAsia" w:ascii="宋体" w:hAnsi="宋体" w:eastAsia="宋体" w:cs="宋体"/>
          <w:b w:val="0"/>
          <w:i w:val="0"/>
          <w:caps w:val="0"/>
          <w:spacing w:val="8"/>
          <w:sz w:val="22"/>
          <w:szCs w:val="22"/>
        </w:rPr>
        <w:t>梳理风险盲点和攻防场景</w:t>
      </w:r>
    </w:p>
    <w:p>
      <w:pPr>
        <w:pStyle w:val="4"/>
        <w:keepNext w:val="0"/>
        <w:keepLines w:val="0"/>
        <w:widowControl/>
        <w:suppressLineNumbers w:val="0"/>
        <w:wordWrap w:val="0"/>
        <w:spacing w:beforeAutospacing="0" w:afterAutospacing="0"/>
        <w:ind w:left="0" w:firstLine="0" w:firstLineChars="0"/>
        <w:rPr>
          <w:rFonts w:hint="eastAsia" w:ascii="宋体" w:hAnsi="宋体" w:eastAsia="宋体" w:cs="宋体"/>
          <w:b w:val="0"/>
          <w:i w:val="0"/>
          <w:caps w:val="0"/>
          <w:spacing w:val="8"/>
          <w:sz w:val="22"/>
          <w:szCs w:val="22"/>
        </w:rPr>
      </w:pPr>
      <w:r>
        <w:rPr>
          <w:rFonts w:hint="eastAsia" w:ascii="宋体" w:hAnsi="宋体" w:eastAsia="宋体" w:cs="宋体"/>
          <w:b w:val="0"/>
          <w:i w:val="0"/>
          <w:caps w:val="0"/>
          <w:spacing w:val="8"/>
          <w:sz w:val="22"/>
          <w:szCs w:val="22"/>
        </w:rPr>
        <w:t>蓝军可以理清防护标的所面临的风险、可能存在的攻击面，像攻击者一样思考。不断积累并挖掘多样化的攻击面，对于每个攻击面梳理可能的攻击路径，将攻击路径根据杀伤链的各个环节，分离出关键场景。在暴露风险盲点的同时，蓝军团队一方面需要持续绘制出清晰的攻防场景地图，另一方面也可以为防御建设提供有价值的优先级和技术建议。</w:t>
      </w:r>
    </w:p>
    <w:p>
      <w:pPr>
        <w:keepNext w:val="0"/>
        <w:keepLines w:val="0"/>
        <w:widowControl/>
        <w:numPr>
          <w:ilvl w:val="0"/>
          <w:numId w:val="3"/>
        </w:numPr>
        <w:suppressLineNumbers w:val="0"/>
        <w:wordWrap w:val="0"/>
        <w:spacing w:before="0" w:beforeAutospacing="0" w:afterAutospacing="0"/>
        <w:ind w:left="0" w:firstLine="0"/>
        <w:rPr>
          <w:rFonts w:hint="eastAsia" w:ascii="宋体" w:hAnsi="宋体" w:eastAsia="宋体" w:cs="宋体"/>
        </w:rPr>
      </w:pPr>
      <w:r>
        <w:rPr>
          <w:rFonts w:hint="eastAsia" w:ascii="宋体" w:hAnsi="宋体" w:eastAsia="宋体" w:cs="宋体"/>
          <w:b w:val="0"/>
          <w:i w:val="0"/>
          <w:caps w:val="0"/>
          <w:spacing w:val="8"/>
          <w:sz w:val="22"/>
          <w:szCs w:val="22"/>
        </w:rPr>
        <w:t>安全价值的体现</w:t>
      </w:r>
    </w:p>
    <w:p>
      <w:pPr>
        <w:pStyle w:val="4"/>
        <w:keepNext w:val="0"/>
        <w:keepLines w:val="0"/>
        <w:widowControl/>
        <w:suppressLineNumbers w:val="0"/>
        <w:wordWrap w:val="0"/>
        <w:spacing w:beforeAutospacing="0" w:afterAutospacing="0"/>
        <w:ind w:left="0" w:firstLine="0" w:firstLineChars="0"/>
        <w:rPr>
          <w:rFonts w:hint="eastAsia" w:ascii="宋体" w:hAnsi="宋体" w:eastAsia="宋体" w:cs="宋体"/>
          <w:b w:val="0"/>
          <w:i w:val="0"/>
          <w:caps w:val="0"/>
          <w:spacing w:val="8"/>
          <w:sz w:val="22"/>
          <w:szCs w:val="22"/>
        </w:rPr>
      </w:pPr>
      <w:r>
        <w:rPr>
          <w:rFonts w:hint="eastAsia" w:ascii="宋体" w:hAnsi="宋体" w:eastAsia="宋体" w:cs="宋体"/>
          <w:b w:val="0"/>
          <w:i w:val="0"/>
          <w:caps w:val="0"/>
          <w:spacing w:val="8"/>
          <w:sz w:val="22"/>
          <w:szCs w:val="22"/>
        </w:rPr>
        <w:t>在一次深度的红蓝对抗演习中，蓝军会尽最大可能的去暴露和挖掘安全风险的危害，这是对内部安全建设价值的一个强有力体现。安全所具备的价值与所防护业务的价值密切相关，另外外部威胁和攻击者的强弱也决定了安全的投入。蓝军的攻击目标往往是企业的核心业务和数据，通过扮演了一个外部攻击者的角色，可以正面反映出安全投入的必要，也证明了安全工作和防守方的价值。</w:t>
      </w:r>
    </w:p>
    <w:p>
      <w:pPr>
        <w:keepNext w:val="0"/>
        <w:keepLines w:val="0"/>
        <w:widowControl/>
        <w:numPr>
          <w:ilvl w:val="0"/>
          <w:numId w:val="4"/>
        </w:numPr>
        <w:suppressLineNumbers w:val="0"/>
        <w:wordWrap w:val="0"/>
        <w:spacing w:before="0" w:beforeAutospacing="0" w:after="105" w:afterAutospacing="0"/>
        <w:ind w:left="0" w:firstLine="0"/>
        <w:rPr>
          <w:rFonts w:hint="eastAsia" w:ascii="宋体" w:hAnsi="宋体" w:eastAsia="宋体" w:cs="宋体"/>
        </w:rPr>
      </w:pPr>
      <w:r>
        <w:rPr>
          <w:rFonts w:hint="eastAsia" w:ascii="宋体" w:hAnsi="宋体" w:eastAsia="宋体" w:cs="宋体"/>
          <w:b w:val="0"/>
          <w:i w:val="0"/>
          <w:caps w:val="0"/>
          <w:spacing w:val="8"/>
          <w:sz w:val="22"/>
          <w:szCs w:val="22"/>
        </w:rPr>
        <w:t>强化业务同事安全意识</w:t>
      </w:r>
    </w:p>
    <w:p>
      <w:pPr>
        <w:pStyle w:val="4"/>
        <w:keepNext w:val="0"/>
        <w:keepLines w:val="0"/>
        <w:widowControl/>
        <w:suppressLineNumbers w:val="0"/>
        <w:wordWrap w:val="0"/>
        <w:spacing w:beforeAutospacing="0" w:afterAutospacing="0"/>
        <w:ind w:left="0" w:firstLine="0"/>
        <w:rPr>
          <w:rFonts w:hint="eastAsia" w:ascii="宋体" w:hAnsi="宋体" w:eastAsia="宋体" w:cs="宋体"/>
          <w:b w:val="0"/>
          <w:i w:val="0"/>
          <w:caps w:val="0"/>
          <w:spacing w:val="8"/>
          <w:sz w:val="22"/>
          <w:szCs w:val="22"/>
        </w:rPr>
      </w:pPr>
      <w:r>
        <w:rPr>
          <w:rFonts w:hint="eastAsia" w:ascii="宋体" w:hAnsi="宋体" w:eastAsia="宋体" w:cs="宋体"/>
          <w:b w:val="0"/>
          <w:i w:val="0"/>
          <w:caps w:val="0"/>
          <w:spacing w:val="8"/>
          <w:sz w:val="22"/>
          <w:szCs w:val="22"/>
        </w:rPr>
        <w:t>一次攻防演练往往能让各方更加直观的感受到攻击现场，强化业务同事、甚至防守方安全人员的安全意识。</w:t>
      </w:r>
    </w:p>
    <w:p>
      <w:pPr>
        <w:pStyle w:val="3"/>
        <w:keepNext w:val="0"/>
        <w:keepLines w:val="0"/>
        <w:widowControl/>
        <w:suppressLineNumbers w:val="0"/>
        <w:wordWrap w:val="0"/>
        <w:spacing w:beforeAutospacing="0" w:afterAutospacing="0"/>
        <w:ind w:left="0" w:firstLine="0"/>
        <w:rPr>
          <w:rFonts w:hint="eastAsia" w:ascii="宋体" w:hAnsi="宋体" w:eastAsia="宋体" w:cs="宋体"/>
          <w:i w:val="0"/>
          <w:caps w:val="0"/>
          <w:spacing w:val="8"/>
        </w:rPr>
      </w:pPr>
      <w:r>
        <w:rPr>
          <w:rFonts w:hint="eastAsia" w:ascii="宋体" w:hAnsi="宋体" w:eastAsia="宋体" w:cs="宋体"/>
          <w:i w:val="0"/>
          <w:caps w:val="0"/>
          <w:spacing w:val="8"/>
        </w:rPr>
        <w:t>3. 蓝军工作如何开展和考核？</w:t>
      </w:r>
    </w:p>
    <w:p>
      <w:pPr>
        <w:pStyle w:val="4"/>
        <w:keepNext w:val="0"/>
        <w:keepLines w:val="0"/>
        <w:widowControl/>
        <w:suppressLineNumbers w:val="0"/>
        <w:wordWrap w:val="0"/>
        <w:spacing w:beforeAutospacing="0" w:afterAutospacing="0"/>
        <w:ind w:left="0" w:firstLine="0" w:firstLineChars="0"/>
        <w:rPr>
          <w:rFonts w:hint="eastAsia" w:ascii="宋体" w:hAnsi="宋体" w:eastAsia="宋体" w:cs="宋体"/>
          <w:b w:val="0"/>
          <w:i w:val="0"/>
          <w:caps w:val="0"/>
          <w:spacing w:val="8"/>
          <w:sz w:val="22"/>
          <w:szCs w:val="22"/>
        </w:rPr>
      </w:pPr>
      <w:r>
        <w:rPr>
          <w:rFonts w:hint="eastAsia" w:ascii="宋体" w:hAnsi="宋体" w:eastAsia="宋体" w:cs="宋体"/>
          <w:b w:val="0"/>
          <w:i w:val="0"/>
          <w:caps w:val="0"/>
          <w:spacing w:val="8"/>
          <w:sz w:val="22"/>
          <w:szCs w:val="22"/>
        </w:rPr>
        <w:t>蓝军的核心目标只有一个：贴近实战，模拟真实的攻击者。工作方向可以分别聚焦于攻击的深度、广度上。</w:t>
      </w:r>
    </w:p>
    <w:p>
      <w:pPr>
        <w:pStyle w:val="4"/>
        <w:keepNext w:val="0"/>
        <w:keepLines w:val="0"/>
        <w:widowControl/>
        <w:suppressLineNumbers w:val="0"/>
        <w:wordWrap w:val="0"/>
        <w:spacing w:beforeAutospacing="0" w:afterAutospacing="0"/>
        <w:ind w:left="0" w:firstLine="420" w:firstLineChars="0"/>
        <w:rPr>
          <w:rFonts w:hint="eastAsia" w:ascii="宋体" w:hAnsi="宋体" w:eastAsia="宋体" w:cs="宋体"/>
          <w:b w:val="0"/>
          <w:i w:val="0"/>
          <w:caps w:val="0"/>
          <w:spacing w:val="8"/>
          <w:sz w:val="22"/>
          <w:szCs w:val="22"/>
        </w:rPr>
      </w:pPr>
      <w:r>
        <w:rPr>
          <w:rFonts w:hint="eastAsia" w:ascii="宋体" w:hAnsi="宋体" w:eastAsia="宋体" w:cs="宋体"/>
          <w:b w:val="0"/>
          <w:i w:val="0"/>
          <w:caps w:val="0"/>
          <w:spacing w:val="8"/>
          <w:sz w:val="22"/>
          <w:szCs w:val="22"/>
        </w:rPr>
        <w:t>深度，指完成指定攻击目标的完整攻击演习，暴露各种未知攻击面。在深度方向上，侧重于攻击过程的完成度，以及演习过程中的隐蔽性、躲避检测的能力。蓝军需要描绘的是一个完整的攻击故事，而不仅是单纯的发现漏洞和风险。广度，是指研究和梳理所有的攻击手法和攻防场景，并持续补充完善。重点在于攻击路径的、攻防场景的全面覆盖。</w:t>
      </w:r>
    </w:p>
    <w:p>
      <w:pPr>
        <w:pStyle w:val="4"/>
        <w:keepNext w:val="0"/>
        <w:keepLines w:val="0"/>
        <w:widowControl/>
        <w:suppressLineNumbers w:val="0"/>
        <w:wordWrap w:val="0"/>
        <w:spacing w:beforeAutospacing="0" w:afterAutospacing="0"/>
        <w:ind w:left="0" w:firstLine="420" w:firstLineChars="0"/>
        <w:rPr>
          <w:rFonts w:hint="eastAsia" w:ascii="宋体" w:hAnsi="宋体" w:eastAsia="宋体" w:cs="宋体"/>
        </w:rPr>
      </w:pPr>
      <w:r>
        <w:rPr>
          <w:rFonts w:hint="eastAsia" w:ascii="宋体" w:hAnsi="宋体" w:eastAsia="宋体" w:cs="宋体"/>
          <w:b w:val="0"/>
          <w:i w:val="0"/>
          <w:caps w:val="0"/>
          <w:spacing w:val="8"/>
          <w:sz w:val="22"/>
          <w:szCs w:val="22"/>
        </w:rPr>
        <w:t>蓝军工作的核心指标有很多，这些指标可以是关于红蓝双方的：</w:t>
      </w:r>
    </w:p>
    <w:p>
      <w:pPr>
        <w:pStyle w:val="4"/>
        <w:keepNext w:val="0"/>
        <w:keepLines w:val="0"/>
        <w:widowControl/>
        <w:suppressLineNumbers w:val="0"/>
        <w:wordWrap w:val="0"/>
        <w:spacing w:beforeAutospacing="0" w:afterAutospacing="0"/>
        <w:rPr>
          <w:rFonts w:hint="eastAsia" w:ascii="宋体" w:hAnsi="宋体" w:eastAsia="宋体" w:cs="宋体"/>
        </w:rPr>
      </w:pPr>
      <w:r>
        <w:rPr>
          <w:rStyle w:val="6"/>
          <w:rFonts w:hint="eastAsia" w:ascii="宋体" w:hAnsi="宋体" w:eastAsia="宋体" w:cs="宋体"/>
          <w:i w:val="0"/>
          <w:caps w:val="0"/>
          <w:spacing w:val="8"/>
          <w:sz w:val="22"/>
          <w:szCs w:val="22"/>
        </w:rPr>
        <w:t>入侵发现率</w:t>
      </w:r>
      <w:r>
        <w:rPr>
          <w:rFonts w:hint="eastAsia" w:ascii="宋体" w:hAnsi="宋体" w:eastAsia="宋体" w:cs="宋体"/>
          <w:b w:val="0"/>
          <w:i w:val="0"/>
          <w:caps w:val="0"/>
          <w:spacing w:val="8"/>
          <w:sz w:val="22"/>
          <w:szCs w:val="22"/>
        </w:rPr>
        <w:t>。入侵发现率是一个很重要的指标，但并不是全部。很多人对攻防的理解可能是：攻击被发现则表示任务失败。而真实攻击过程中，单纯的发现并不能阻碍攻击者的活动，还要考验的是防守方的应急响应能力。被发现之后蓝军还可以继续行动，通过持久化后门或者其他攻击面进一步突破防线继续入侵。</w:t>
      </w:r>
    </w:p>
    <w:p>
      <w:pPr>
        <w:pStyle w:val="4"/>
        <w:keepNext w:val="0"/>
        <w:keepLines w:val="0"/>
        <w:widowControl/>
        <w:suppressLineNumbers w:val="0"/>
        <w:wordWrap w:val="0"/>
        <w:spacing w:beforeAutospacing="0" w:afterAutospacing="0"/>
        <w:rPr>
          <w:rFonts w:hint="eastAsia" w:ascii="宋体" w:hAnsi="宋体" w:eastAsia="宋体" w:cs="宋体"/>
        </w:rPr>
      </w:pPr>
      <w:r>
        <w:rPr>
          <w:rStyle w:val="6"/>
          <w:rFonts w:hint="eastAsia" w:ascii="宋体" w:hAnsi="宋体" w:eastAsia="宋体" w:cs="宋体"/>
          <w:i w:val="0"/>
          <w:caps w:val="0"/>
          <w:spacing w:val="8"/>
          <w:sz w:val="22"/>
          <w:szCs w:val="22"/>
        </w:rPr>
        <w:t>攻防场景发现率</w:t>
      </w:r>
      <w:r>
        <w:rPr>
          <w:rFonts w:hint="eastAsia" w:ascii="宋体" w:hAnsi="宋体" w:eastAsia="宋体" w:cs="宋体"/>
          <w:b w:val="0"/>
          <w:i w:val="0"/>
          <w:caps w:val="0"/>
          <w:spacing w:val="8"/>
          <w:sz w:val="22"/>
          <w:szCs w:val="22"/>
        </w:rPr>
        <w:t>。纵深防御体系对攻击路径上每一个关键场景是否有感知和响应。</w:t>
      </w:r>
    </w:p>
    <w:p>
      <w:pPr>
        <w:pStyle w:val="4"/>
        <w:keepNext w:val="0"/>
        <w:keepLines w:val="0"/>
        <w:widowControl/>
        <w:suppressLineNumbers w:val="0"/>
        <w:wordWrap w:val="0"/>
        <w:spacing w:beforeAutospacing="0" w:afterAutospacing="0"/>
        <w:rPr>
          <w:rFonts w:hint="eastAsia" w:ascii="宋体" w:hAnsi="宋体" w:eastAsia="宋体" w:cs="宋体"/>
        </w:rPr>
      </w:pPr>
      <w:r>
        <w:rPr>
          <w:rStyle w:val="6"/>
          <w:rFonts w:hint="eastAsia" w:ascii="宋体" w:hAnsi="宋体" w:eastAsia="宋体" w:cs="宋体"/>
          <w:i w:val="0"/>
          <w:caps w:val="0"/>
          <w:spacing w:val="8"/>
          <w:sz w:val="22"/>
          <w:szCs w:val="22"/>
        </w:rPr>
        <w:t>攻击覆盖度</w:t>
      </w:r>
      <w:r>
        <w:rPr>
          <w:rFonts w:hint="eastAsia" w:ascii="宋体" w:hAnsi="宋体" w:eastAsia="宋体" w:cs="宋体"/>
          <w:b w:val="0"/>
          <w:i w:val="0"/>
          <w:caps w:val="0"/>
          <w:spacing w:val="8"/>
          <w:sz w:val="22"/>
          <w:szCs w:val="22"/>
        </w:rPr>
        <w:t>。攻击演习手法对已知攻防场景的覆盖情况。</w:t>
      </w:r>
    </w:p>
    <w:p>
      <w:pPr>
        <w:pStyle w:val="4"/>
        <w:keepNext w:val="0"/>
        <w:keepLines w:val="0"/>
        <w:widowControl/>
        <w:suppressLineNumbers w:val="0"/>
        <w:wordWrap w:val="0"/>
        <w:spacing w:beforeAutospacing="0" w:afterAutospacing="0"/>
        <w:rPr>
          <w:rFonts w:hint="eastAsia" w:ascii="宋体" w:hAnsi="宋体" w:eastAsia="宋体" w:cs="宋体"/>
        </w:rPr>
      </w:pPr>
      <w:r>
        <w:rPr>
          <w:rStyle w:val="6"/>
          <w:rFonts w:hint="eastAsia" w:ascii="宋体" w:hAnsi="宋体" w:eastAsia="宋体" w:cs="宋体"/>
          <w:i w:val="0"/>
          <w:caps w:val="0"/>
          <w:spacing w:val="8"/>
          <w:sz w:val="22"/>
          <w:szCs w:val="22"/>
        </w:rPr>
        <w:t>演习频次/安全风险数/策略缺陷数/效率提升</w:t>
      </w:r>
      <w:r>
        <w:rPr>
          <w:rFonts w:hint="eastAsia" w:ascii="宋体" w:hAnsi="宋体" w:eastAsia="宋体" w:cs="宋体"/>
          <w:b w:val="0"/>
          <w:i w:val="0"/>
          <w:caps w:val="0"/>
          <w:spacing w:val="8"/>
          <w:sz w:val="22"/>
          <w:szCs w:val="22"/>
        </w:rPr>
        <w:t>。这些数值可以比较量化的体现红蓝对抗工作的效果：防护策略提升、响应效率提升、业务风险收敛。</w:t>
      </w:r>
    </w:p>
    <w:p>
      <w:pPr>
        <w:pStyle w:val="4"/>
        <w:keepNext w:val="0"/>
        <w:keepLines w:val="0"/>
        <w:widowControl/>
        <w:suppressLineNumbers w:val="0"/>
        <w:wordWrap w:val="0"/>
        <w:spacing w:beforeAutospacing="0" w:afterAutospacing="0"/>
        <w:rPr>
          <w:rFonts w:hint="eastAsia" w:ascii="宋体" w:hAnsi="宋体" w:eastAsia="宋体" w:cs="宋体"/>
        </w:rPr>
      </w:pPr>
      <w:r>
        <w:rPr>
          <w:rStyle w:val="6"/>
          <w:rFonts w:hint="eastAsia" w:ascii="宋体" w:hAnsi="宋体" w:eastAsia="宋体" w:cs="宋体"/>
          <w:i w:val="0"/>
          <w:caps w:val="0"/>
          <w:spacing w:val="8"/>
          <w:sz w:val="22"/>
          <w:szCs w:val="22"/>
        </w:rPr>
        <w:t>攻击成本</w:t>
      </w:r>
      <w:r>
        <w:rPr>
          <w:rFonts w:hint="eastAsia" w:ascii="宋体" w:hAnsi="宋体" w:eastAsia="宋体" w:cs="宋体"/>
          <w:b w:val="0"/>
          <w:i w:val="0"/>
          <w:caps w:val="0"/>
          <w:spacing w:val="8"/>
          <w:sz w:val="22"/>
          <w:szCs w:val="22"/>
        </w:rPr>
        <w:t>。多次渗透环比来看攻击成本的变化，达成目标所花费的时间，难度。</w:t>
      </w:r>
    </w:p>
    <w:p>
      <w:pPr>
        <w:pStyle w:val="4"/>
        <w:keepNext w:val="0"/>
        <w:keepLines w:val="0"/>
        <w:widowControl/>
        <w:suppressLineNumbers w:val="0"/>
        <w:wordWrap w:val="0"/>
        <w:spacing w:beforeAutospacing="0" w:afterAutospacing="0"/>
        <w:ind w:firstLine="0"/>
        <w:rPr>
          <w:rFonts w:hint="eastAsia" w:ascii="宋体" w:hAnsi="宋体" w:eastAsia="宋体" w:cs="宋体"/>
        </w:rPr>
      </w:pPr>
      <w:r>
        <w:rPr>
          <w:rStyle w:val="6"/>
          <w:rFonts w:hint="eastAsia" w:ascii="宋体" w:hAnsi="宋体" w:eastAsia="宋体" w:cs="宋体"/>
          <w:i w:val="0"/>
          <w:caps w:val="0"/>
          <w:spacing w:val="8"/>
          <w:sz w:val="22"/>
          <w:szCs w:val="22"/>
        </w:rPr>
        <w:t>目标达成率</w:t>
      </w:r>
      <w:r>
        <w:rPr>
          <w:rFonts w:hint="eastAsia" w:ascii="宋体" w:hAnsi="宋体" w:eastAsia="宋体" w:cs="宋体"/>
          <w:b w:val="0"/>
          <w:i w:val="0"/>
          <w:caps w:val="0"/>
          <w:spacing w:val="8"/>
          <w:sz w:val="22"/>
          <w:szCs w:val="22"/>
        </w:rPr>
        <w:t>。攻击目标达成情况。渗透蓝军来说目标通常是主机权限或者敏感数据。</w:t>
      </w:r>
    </w:p>
    <w:p>
      <w:pPr>
        <w:pStyle w:val="4"/>
        <w:keepNext w:val="0"/>
        <w:keepLines w:val="0"/>
        <w:widowControl/>
        <w:suppressLineNumbers w:val="0"/>
        <w:wordWrap w:val="0"/>
        <w:spacing w:beforeAutospacing="0" w:afterAutospacing="0"/>
        <w:ind w:left="0" w:firstLine="420" w:firstLineChars="0"/>
        <w:rPr>
          <w:rFonts w:hint="eastAsia" w:ascii="宋体" w:hAnsi="宋体" w:eastAsia="宋体" w:cs="宋体"/>
          <w:b w:val="0"/>
          <w:i w:val="0"/>
          <w:caps w:val="0"/>
          <w:spacing w:val="8"/>
          <w:sz w:val="22"/>
          <w:szCs w:val="22"/>
        </w:rPr>
      </w:pPr>
      <w:r>
        <w:rPr>
          <w:rFonts w:hint="eastAsia" w:ascii="宋体" w:hAnsi="宋体" w:eastAsia="宋体" w:cs="宋体"/>
          <w:b w:val="0"/>
          <w:i w:val="0"/>
          <w:caps w:val="0"/>
          <w:spacing w:val="8"/>
          <w:sz w:val="22"/>
          <w:szCs w:val="22"/>
        </w:rPr>
        <w:t>蓝军工作可以根据需要分别从现网真实环境和测试环境发起。</w:t>
      </w:r>
      <w:r>
        <w:rPr>
          <w:rStyle w:val="6"/>
          <w:rFonts w:hint="eastAsia" w:ascii="宋体" w:hAnsi="宋体" w:eastAsia="宋体" w:cs="宋体"/>
          <w:i w:val="0"/>
          <w:caps w:val="0"/>
          <w:spacing w:val="8"/>
          <w:sz w:val="22"/>
          <w:szCs w:val="22"/>
        </w:rPr>
        <w:t>测试环境</w:t>
      </w:r>
      <w:r>
        <w:rPr>
          <w:rFonts w:hint="eastAsia" w:ascii="宋体" w:hAnsi="宋体" w:eastAsia="宋体" w:cs="宋体"/>
          <w:b w:val="0"/>
          <w:i w:val="0"/>
          <w:caps w:val="0"/>
          <w:spacing w:val="8"/>
          <w:sz w:val="22"/>
          <w:szCs w:val="22"/>
        </w:rPr>
        <w:t>可以用于快速检验安全系统发现率和安全策略的场景覆盖情况。</w:t>
      </w:r>
      <w:r>
        <w:rPr>
          <w:rStyle w:val="6"/>
          <w:rFonts w:hint="eastAsia" w:ascii="宋体" w:hAnsi="宋体" w:eastAsia="宋体" w:cs="宋体"/>
          <w:i w:val="0"/>
          <w:caps w:val="0"/>
          <w:spacing w:val="8"/>
          <w:sz w:val="22"/>
          <w:szCs w:val="22"/>
        </w:rPr>
        <w:t>真实环境</w:t>
      </w:r>
      <w:r>
        <w:rPr>
          <w:rFonts w:hint="eastAsia" w:ascii="宋体" w:hAnsi="宋体" w:eastAsia="宋体" w:cs="宋体"/>
          <w:b w:val="0"/>
          <w:i w:val="0"/>
          <w:caps w:val="0"/>
          <w:spacing w:val="8"/>
          <w:sz w:val="22"/>
          <w:szCs w:val="22"/>
        </w:rPr>
        <w:t>用于实施完整的攻击行动，发现风险盲点。很多风险盲点只有在现网中才会被暴露，比如说一个通用的配置失误，网络区域历史隔离问题，甚至完全未纳入过管控的未知资产等等。“安全就是指隐患都被人藏好了”，而蓝军正是需要挖掘出这些隐患。</w:t>
      </w:r>
    </w:p>
    <w:p>
      <w:pPr>
        <w:pStyle w:val="4"/>
        <w:keepNext w:val="0"/>
        <w:keepLines w:val="0"/>
        <w:widowControl/>
        <w:suppressLineNumbers w:val="0"/>
        <w:wordWrap w:val="0"/>
        <w:spacing w:beforeAutospacing="0" w:afterAutospacing="0"/>
        <w:ind w:left="0" w:firstLine="420" w:firstLineChars="0"/>
        <w:rPr>
          <w:rFonts w:hint="eastAsia" w:ascii="宋体" w:hAnsi="宋体" w:eastAsia="宋体" w:cs="宋体"/>
          <w:b w:val="0"/>
          <w:i w:val="0"/>
          <w:caps w:val="0"/>
          <w:spacing w:val="8"/>
          <w:sz w:val="22"/>
          <w:szCs w:val="22"/>
        </w:rPr>
      </w:pPr>
      <w:r>
        <w:rPr>
          <w:rFonts w:hint="eastAsia" w:ascii="宋体" w:hAnsi="宋体" w:eastAsia="宋体" w:cs="宋体"/>
          <w:b w:val="0"/>
          <w:i w:val="0"/>
          <w:caps w:val="0"/>
          <w:spacing w:val="8"/>
          <w:sz w:val="22"/>
          <w:szCs w:val="22"/>
        </w:rPr>
        <w:t>就攻防场景而言，比如对命令执行、Webshell、持久化后门、权限提升、横向移动、端口扫描、C2C通信等等关键行为的检测策略，蓝军可以在测试环境快速对这些策略进行对抗与反向检验。而对于攻击面，比如内部核心业务区域、线上业务、企业人员、办公环境、数据接口、合作方、供应链、网络基础设施等等则需要真实环境的对抗，这也会检验防御方对于异常行为关联分析和告警的能力，而不仅是一个个孤立的黑特征告警。</w:t>
      </w:r>
    </w:p>
    <w:p>
      <w:pPr>
        <w:pStyle w:val="4"/>
        <w:keepNext w:val="0"/>
        <w:keepLines w:val="0"/>
        <w:widowControl/>
        <w:suppressLineNumbers w:val="0"/>
        <w:wordWrap w:val="0"/>
        <w:spacing w:beforeAutospacing="0" w:afterAutospacing="0"/>
        <w:ind w:left="0" w:firstLine="420" w:firstLineChars="0"/>
        <w:rPr>
          <w:rFonts w:hint="eastAsia" w:ascii="宋体" w:hAnsi="宋体" w:eastAsia="宋体" w:cs="宋体"/>
          <w:b w:val="0"/>
          <w:i w:val="0"/>
          <w:caps w:val="0"/>
          <w:spacing w:val="8"/>
          <w:sz w:val="22"/>
          <w:szCs w:val="22"/>
        </w:rPr>
      </w:pPr>
      <w:r>
        <w:rPr>
          <w:rFonts w:hint="eastAsia" w:ascii="宋体" w:hAnsi="宋体" w:eastAsia="宋体" w:cs="宋体"/>
          <w:b w:val="0"/>
          <w:i w:val="0"/>
          <w:caps w:val="0"/>
          <w:spacing w:val="8"/>
          <w:sz w:val="22"/>
          <w:szCs w:val="22"/>
        </w:rPr>
        <w:t>红蓝对抗相比渗透测试而言，攻守视野相对要求更高，作战双方是“红军”和“蓝军”。蓝军需要考虑如何掌控战场、隐蔽和奇袭，从战术层指定攻击策略，不限制于具体的技术手法，不是单兵作战。如果能一招制敌，弱口令为什么不能出奇制胜？</w:t>
      </w:r>
    </w:p>
    <w:p>
      <w:pPr>
        <w:pStyle w:val="4"/>
        <w:keepNext w:val="0"/>
        <w:keepLines w:val="0"/>
        <w:widowControl/>
        <w:suppressLineNumbers w:val="0"/>
        <w:wordWrap w:val="0"/>
        <w:spacing w:beforeAutospacing="0" w:afterAutospacing="0"/>
        <w:ind w:left="0" w:firstLine="420" w:firstLineChars="0"/>
        <w:rPr>
          <w:rFonts w:hint="eastAsia" w:ascii="宋体" w:hAnsi="宋体" w:eastAsia="宋体" w:cs="宋体"/>
          <w:b w:val="0"/>
          <w:i w:val="0"/>
          <w:caps w:val="0"/>
          <w:spacing w:val="8"/>
          <w:sz w:val="22"/>
          <w:szCs w:val="22"/>
        </w:rPr>
      </w:pPr>
      <w:r>
        <w:rPr>
          <w:rStyle w:val="6"/>
          <w:rFonts w:hint="eastAsia" w:ascii="宋体" w:hAnsi="宋体" w:eastAsia="宋体" w:cs="宋体"/>
          <w:i w:val="0"/>
          <w:caps w:val="0"/>
          <w:spacing w:val="8"/>
          <w:sz w:val="22"/>
          <w:szCs w:val="22"/>
        </w:rPr>
        <w:t>复盘</w:t>
      </w:r>
      <w:r>
        <w:rPr>
          <w:rFonts w:hint="eastAsia" w:ascii="宋体" w:hAnsi="宋体" w:eastAsia="宋体" w:cs="宋体"/>
          <w:b w:val="0"/>
          <w:i w:val="0"/>
          <w:caps w:val="0"/>
          <w:spacing w:val="8"/>
          <w:sz w:val="22"/>
          <w:szCs w:val="22"/>
        </w:rPr>
        <w:t>，也是红蓝对抗的重点之一。将蓝军渗透过程中的所有关键行为与红军检测记录到的数据进行对账，思考怎么样提高入侵感知能力，怎么样提高应急响应效率，怎么样提高入侵攻击成本，怎么样提高攻击溯源能力，怎样举一反三消除同类业务风险等等。提出优化建议，建设纵深立体的防御体系。</w:t>
      </w:r>
    </w:p>
    <w:p>
      <w:pPr>
        <w:pStyle w:val="4"/>
        <w:keepNext w:val="0"/>
        <w:keepLines w:val="0"/>
        <w:widowControl/>
        <w:suppressLineNumbers w:val="0"/>
        <w:wordWrap w:val="0"/>
        <w:spacing w:beforeAutospacing="0" w:afterAutospacing="0"/>
        <w:ind w:left="0" w:firstLine="420" w:firstLineChars="0"/>
        <w:rPr>
          <w:rFonts w:hint="eastAsia" w:ascii="宋体" w:hAnsi="宋体" w:eastAsia="宋体" w:cs="宋体"/>
          <w:b w:val="0"/>
          <w:i w:val="0"/>
          <w:caps w:val="0"/>
          <w:spacing w:val="8"/>
          <w:sz w:val="22"/>
          <w:szCs w:val="22"/>
        </w:rPr>
      </w:pPr>
      <w:r>
        <w:rPr>
          <w:rFonts w:hint="eastAsia" w:ascii="宋体" w:hAnsi="宋体" w:eastAsia="宋体" w:cs="宋体"/>
          <w:b w:val="0"/>
          <w:i w:val="0"/>
          <w:caps w:val="0"/>
          <w:spacing w:val="8"/>
          <w:sz w:val="22"/>
          <w:szCs w:val="22"/>
        </w:rPr>
        <w:t>红蓝对抗工作开展过程中，要求攻守双方是“背靠背”方式开展对抗演练，而不是预先通知的逢场作戏。比如，限定攻击时间和攻击入口，防守人员严阵以待、一条一条人肉过日志、封IP，这样并非长久之计，不能体现出防御系统的一般水平。作为蓝军，我们有发起战斗的优先权，可以选择什么时候发起攻击，具有隐蔽性，突然性的特点。这种对抗也要求蓝军快速获取或者研究新型攻击手法的能力，形成不对称的打击优势，不断尝试将新的技术融入到“攻防演练“里。</w:t>
      </w:r>
    </w:p>
    <w:p>
      <w:pPr>
        <w:pStyle w:val="4"/>
        <w:keepNext w:val="0"/>
        <w:keepLines w:val="0"/>
        <w:widowControl/>
        <w:suppressLineNumbers w:val="0"/>
        <w:wordWrap w:val="0"/>
        <w:spacing w:beforeAutospacing="0" w:afterAutospacing="0"/>
        <w:ind w:left="0" w:firstLine="420" w:firstLineChars="0"/>
        <w:rPr>
          <w:rFonts w:hint="eastAsia" w:ascii="宋体" w:hAnsi="宋体" w:eastAsia="宋体" w:cs="宋体"/>
          <w:b w:val="0"/>
          <w:i w:val="0"/>
          <w:caps w:val="0"/>
          <w:spacing w:val="8"/>
          <w:sz w:val="22"/>
          <w:szCs w:val="22"/>
        </w:rPr>
      </w:pPr>
      <w:r>
        <w:rPr>
          <w:rFonts w:hint="eastAsia" w:ascii="宋体" w:hAnsi="宋体" w:eastAsia="宋体" w:cs="宋体"/>
          <w:b w:val="0"/>
          <w:i w:val="0"/>
          <w:caps w:val="0"/>
          <w:spacing w:val="8"/>
          <w:sz w:val="22"/>
          <w:szCs w:val="22"/>
        </w:rPr>
        <w:t>除了技术层面的工作之外，蓝军还需要内部的品牌和影响力运营，做到每次出击都师出有名。这里暂不细表。另外在内部演习中也要保证和业务同事知会到位，演习实施过程中</w:t>
      </w:r>
      <w:r>
        <w:rPr>
          <w:rStyle w:val="6"/>
          <w:rFonts w:hint="eastAsia" w:ascii="宋体" w:hAnsi="宋体" w:eastAsia="宋体" w:cs="宋体"/>
          <w:i w:val="0"/>
          <w:caps w:val="0"/>
          <w:spacing w:val="8"/>
          <w:sz w:val="22"/>
          <w:szCs w:val="22"/>
        </w:rPr>
        <w:t>严格控制风险</w:t>
      </w:r>
      <w:r>
        <w:rPr>
          <w:rFonts w:hint="eastAsia" w:ascii="宋体" w:hAnsi="宋体" w:eastAsia="宋体" w:cs="宋体"/>
          <w:b w:val="0"/>
          <w:i w:val="0"/>
          <w:caps w:val="0"/>
          <w:spacing w:val="8"/>
          <w:sz w:val="22"/>
          <w:szCs w:val="22"/>
        </w:rPr>
        <w:t>，避免对线上业务造成影响。</w:t>
      </w:r>
    </w:p>
    <w:p>
      <w:pPr>
        <w:pStyle w:val="4"/>
        <w:keepNext w:val="0"/>
        <w:keepLines w:val="0"/>
        <w:widowControl/>
        <w:suppressLineNumbers w:val="0"/>
        <w:wordWrap w:val="0"/>
        <w:spacing w:beforeAutospacing="0" w:afterAutospacing="0"/>
        <w:ind w:left="0" w:firstLine="420" w:firstLineChars="0"/>
        <w:rPr>
          <w:rFonts w:hint="eastAsia" w:ascii="宋体" w:hAnsi="宋体" w:eastAsia="宋体" w:cs="宋体"/>
          <w:b w:val="0"/>
          <w:i w:val="0"/>
          <w:caps w:val="0"/>
          <w:spacing w:val="8"/>
          <w:sz w:val="22"/>
          <w:szCs w:val="22"/>
        </w:rPr>
      </w:pPr>
      <w:r>
        <w:rPr>
          <w:rFonts w:hint="eastAsia" w:ascii="宋体" w:hAnsi="宋体" w:eastAsia="宋体" w:cs="宋体"/>
          <w:b w:val="0"/>
          <w:i w:val="0"/>
          <w:caps w:val="0"/>
          <w:spacing w:val="8"/>
          <w:sz w:val="22"/>
          <w:szCs w:val="22"/>
        </w:rPr>
        <w:t>大型互联网企业蓝军的最终目标一定是能模拟国家级的APT攻击，防守方亦需达到反APT的水平。比如办公网安全、供应链安全、合作方安全、企业基础设施安全、物理安全，也必须是要涉及的对抗场景。当然也可以根据企业需求，适当的引入外部安全力量进行交叉演习。</w:t>
      </w:r>
    </w:p>
    <w:p>
      <w:pPr>
        <w:pStyle w:val="3"/>
        <w:keepNext w:val="0"/>
        <w:keepLines w:val="0"/>
        <w:widowControl/>
        <w:suppressLineNumbers w:val="0"/>
        <w:wordWrap w:val="0"/>
        <w:spacing w:beforeAutospacing="0" w:afterAutospacing="0"/>
        <w:ind w:left="0" w:firstLine="0"/>
        <w:rPr>
          <w:rFonts w:hint="eastAsia" w:ascii="宋体" w:hAnsi="宋体" w:eastAsia="宋体" w:cs="宋体"/>
          <w:i w:val="0"/>
          <w:caps w:val="0"/>
          <w:spacing w:val="8"/>
        </w:rPr>
      </w:pPr>
      <w:r>
        <w:rPr>
          <w:rFonts w:hint="eastAsia" w:ascii="宋体" w:hAnsi="宋体" w:eastAsia="宋体" w:cs="宋体"/>
          <w:i w:val="0"/>
          <w:caps w:val="0"/>
          <w:spacing w:val="8"/>
        </w:rPr>
        <w:t>4. 能力提升和个人成长</w:t>
      </w:r>
    </w:p>
    <w:p>
      <w:pPr>
        <w:pStyle w:val="4"/>
        <w:keepNext w:val="0"/>
        <w:keepLines w:val="0"/>
        <w:widowControl/>
        <w:suppressLineNumbers w:val="0"/>
        <w:wordWrap w:val="0"/>
        <w:spacing w:beforeAutospacing="0" w:afterAutospacing="0"/>
        <w:ind w:left="0" w:firstLine="420" w:firstLineChars="0"/>
        <w:rPr>
          <w:rFonts w:hint="eastAsia" w:ascii="宋体" w:hAnsi="宋体" w:eastAsia="宋体" w:cs="宋体"/>
          <w:b w:val="0"/>
          <w:i w:val="0"/>
          <w:caps w:val="0"/>
          <w:spacing w:val="8"/>
          <w:sz w:val="22"/>
          <w:szCs w:val="22"/>
        </w:rPr>
      </w:pPr>
      <w:r>
        <w:rPr>
          <w:rFonts w:hint="eastAsia" w:ascii="宋体" w:hAnsi="宋体" w:eastAsia="宋体" w:cs="宋体"/>
          <w:b w:val="0"/>
          <w:i w:val="0"/>
          <w:caps w:val="0"/>
          <w:spacing w:val="8"/>
          <w:sz w:val="22"/>
          <w:szCs w:val="22"/>
        </w:rPr>
        <w:t>随着技术和对抗的升级，蓝军的角色、能力、战场也是不断转变的。围绕着核心数据资产，从早期的对抗脚本小子到对抗APT黑客，从Web漏洞扫描到纵深防御体系对抗。蓝军核心价值是仿真，所以必须对外部攻击形势和风险有清晰的认知：谁在攻击、攻击什么、攻击动机、攻击手法。了解真实世界的攻击者，是蓝军需要具备的核心能力之一。</w:t>
      </w:r>
    </w:p>
    <w:p>
      <w:pPr>
        <w:pStyle w:val="4"/>
        <w:keepNext w:val="0"/>
        <w:keepLines w:val="0"/>
        <w:widowControl/>
        <w:suppressLineNumbers w:val="0"/>
        <w:wordWrap w:val="0"/>
        <w:spacing w:beforeAutospacing="0" w:afterAutospacing="0"/>
        <w:ind w:left="0" w:firstLine="420" w:firstLineChars="0"/>
        <w:rPr>
          <w:rFonts w:hint="eastAsia" w:ascii="宋体" w:hAnsi="宋体" w:eastAsia="宋体" w:cs="宋体"/>
          <w:b w:val="0"/>
          <w:i w:val="0"/>
          <w:caps w:val="0"/>
          <w:spacing w:val="8"/>
          <w:sz w:val="22"/>
          <w:szCs w:val="22"/>
        </w:rPr>
      </w:pPr>
      <w:r>
        <w:rPr>
          <w:rFonts w:hint="eastAsia" w:ascii="宋体" w:hAnsi="宋体" w:eastAsia="宋体" w:cs="宋体"/>
          <w:b w:val="0"/>
          <w:i w:val="0"/>
          <w:caps w:val="0"/>
          <w:spacing w:val="8"/>
          <w:sz w:val="22"/>
          <w:szCs w:val="22"/>
        </w:rPr>
        <w:t>广泛的情报来源有助于我们更深入及时的掌握攻击趋势，各种APT事件和调查报告是一个很好的情报来源。通过APT事件中的蛛丝马迹可以提取攻击者的一些行为特点：突破防线的手法、远控木马的行为，数据回传通信方式、攻击的目标以及一些已捕获的IOC信息。目前公开的报告大部分停留在对攻击入口相关样本的分析，包括鱼叉攻击中的诱饵文档、驻留木马等等。曝光出来的攻击入口以鱼叉邮件植入远程控制木马为主，可能有少量攻击员工手机或者攻击对外网站的案例，然而真实的攻击入口远比想象的更多。涉及内网横向移动细节的案例显得非常珍贵，这部分是后渗透阶段非常重要的一环，蓝军团队可以多关注一些完整的渗透案例，比如2015年的HackingTeam入侵事件、2017年FlexiSPY源码泄露事件、NSA方程式武器库泄露、CIA泄密资料等等。这里推荐一个开源项目：</w:t>
      </w:r>
      <w:r>
        <w:rPr>
          <w:rFonts w:hint="eastAsia" w:ascii="宋体" w:hAnsi="宋体" w:eastAsia="宋体" w:cs="宋体"/>
          <w:b w:val="0"/>
          <w:i w:val="0"/>
          <w:caps w:val="0"/>
          <w:spacing w:val="8"/>
          <w:sz w:val="22"/>
          <w:szCs w:val="22"/>
          <w:u w:val="none"/>
        </w:rPr>
        <w:fldChar w:fldCharType="begin"/>
      </w:r>
      <w:r>
        <w:rPr>
          <w:rFonts w:hint="eastAsia" w:ascii="宋体" w:hAnsi="宋体" w:eastAsia="宋体" w:cs="宋体"/>
          <w:b w:val="0"/>
          <w:i w:val="0"/>
          <w:caps w:val="0"/>
          <w:spacing w:val="8"/>
          <w:sz w:val="22"/>
          <w:szCs w:val="22"/>
          <w:u w:val="none"/>
        </w:rPr>
        <w:instrText xml:space="preserve"> HYPERLINK "https://github.com/aptnotes/data" </w:instrText>
      </w:r>
      <w:r>
        <w:rPr>
          <w:rFonts w:hint="eastAsia" w:ascii="宋体" w:hAnsi="宋体" w:eastAsia="宋体" w:cs="宋体"/>
          <w:b w:val="0"/>
          <w:i w:val="0"/>
          <w:caps w:val="0"/>
          <w:spacing w:val="8"/>
          <w:sz w:val="22"/>
          <w:szCs w:val="22"/>
          <w:u w:val="none"/>
        </w:rPr>
        <w:fldChar w:fldCharType="separate"/>
      </w:r>
      <w:r>
        <w:rPr>
          <w:rStyle w:val="7"/>
          <w:rFonts w:hint="eastAsia" w:ascii="宋体" w:hAnsi="宋体" w:eastAsia="宋体" w:cs="宋体"/>
          <w:b w:val="0"/>
          <w:i w:val="0"/>
          <w:caps w:val="0"/>
          <w:spacing w:val="8"/>
          <w:sz w:val="22"/>
          <w:szCs w:val="22"/>
          <w:u w:val="none"/>
        </w:rPr>
        <w:t>APT Notes</w:t>
      </w:r>
      <w:r>
        <w:rPr>
          <w:rFonts w:hint="eastAsia" w:ascii="宋体" w:hAnsi="宋体" w:eastAsia="宋体" w:cs="宋体"/>
          <w:b w:val="0"/>
          <w:i w:val="0"/>
          <w:caps w:val="0"/>
          <w:spacing w:val="8"/>
          <w:sz w:val="22"/>
          <w:szCs w:val="22"/>
          <w:u w:val="none"/>
        </w:rPr>
        <w:fldChar w:fldCharType="end"/>
      </w:r>
      <w:r>
        <w:rPr>
          <w:rFonts w:hint="eastAsia" w:ascii="宋体" w:hAnsi="宋体" w:eastAsia="宋体" w:cs="宋体"/>
          <w:b w:val="0"/>
          <w:i w:val="0"/>
          <w:caps w:val="0"/>
          <w:spacing w:val="8"/>
          <w:sz w:val="22"/>
          <w:szCs w:val="22"/>
        </w:rPr>
        <w:t>，它记录了历年来的APT报道和分析文章。我在博客中也会不定期更新一些安全事件索引：</w:t>
      </w:r>
      <w:r>
        <w:rPr>
          <w:rFonts w:hint="eastAsia" w:ascii="宋体" w:hAnsi="宋体" w:eastAsia="宋体" w:cs="宋体"/>
          <w:b w:val="0"/>
          <w:i w:val="0"/>
          <w:caps w:val="0"/>
          <w:spacing w:val="8"/>
          <w:sz w:val="22"/>
          <w:szCs w:val="22"/>
          <w:u w:val="none"/>
        </w:rPr>
        <w:fldChar w:fldCharType="begin"/>
      </w:r>
      <w:r>
        <w:rPr>
          <w:rFonts w:hint="eastAsia" w:ascii="宋体" w:hAnsi="宋体" w:eastAsia="宋体" w:cs="宋体"/>
          <w:b w:val="0"/>
          <w:i w:val="0"/>
          <w:caps w:val="0"/>
          <w:spacing w:val="8"/>
          <w:sz w:val="22"/>
          <w:szCs w:val="22"/>
          <w:u w:val="none"/>
        </w:rPr>
        <w:instrText xml:space="preserve"> HYPERLINK "https://kingx.me/latest-events/" </w:instrText>
      </w:r>
      <w:r>
        <w:rPr>
          <w:rFonts w:hint="eastAsia" w:ascii="宋体" w:hAnsi="宋体" w:eastAsia="宋体" w:cs="宋体"/>
          <w:b w:val="0"/>
          <w:i w:val="0"/>
          <w:caps w:val="0"/>
          <w:spacing w:val="8"/>
          <w:sz w:val="22"/>
          <w:szCs w:val="22"/>
          <w:u w:val="none"/>
        </w:rPr>
        <w:fldChar w:fldCharType="separate"/>
      </w:r>
      <w:r>
        <w:rPr>
          <w:rStyle w:val="7"/>
          <w:rFonts w:hint="eastAsia" w:ascii="宋体" w:hAnsi="宋体" w:eastAsia="宋体" w:cs="宋体"/>
          <w:b w:val="0"/>
          <w:i w:val="0"/>
          <w:caps w:val="0"/>
          <w:spacing w:val="8"/>
          <w:sz w:val="22"/>
          <w:szCs w:val="22"/>
          <w:u w:val="none"/>
        </w:rPr>
        <w:t>https://kingx.me/latest-events/</w:t>
      </w:r>
      <w:r>
        <w:rPr>
          <w:rFonts w:hint="eastAsia" w:ascii="宋体" w:hAnsi="宋体" w:eastAsia="宋体" w:cs="宋体"/>
          <w:b w:val="0"/>
          <w:i w:val="0"/>
          <w:caps w:val="0"/>
          <w:spacing w:val="8"/>
          <w:sz w:val="22"/>
          <w:szCs w:val="22"/>
          <w:u w:val="none"/>
        </w:rPr>
        <w:fldChar w:fldCharType="end"/>
      </w:r>
      <w:r>
        <w:rPr>
          <w:rFonts w:hint="eastAsia" w:ascii="宋体" w:hAnsi="宋体" w:eastAsia="宋体" w:cs="宋体"/>
          <w:b w:val="0"/>
          <w:i w:val="0"/>
          <w:caps w:val="0"/>
          <w:spacing w:val="8"/>
          <w:sz w:val="22"/>
          <w:szCs w:val="22"/>
        </w:rPr>
        <w:t>。</w:t>
      </w:r>
    </w:p>
    <w:p>
      <w:pPr>
        <w:pStyle w:val="4"/>
        <w:keepNext w:val="0"/>
        <w:keepLines w:val="0"/>
        <w:widowControl/>
        <w:suppressLineNumbers w:val="0"/>
        <w:wordWrap w:val="0"/>
        <w:spacing w:beforeAutospacing="0" w:afterAutospacing="0"/>
        <w:ind w:left="0" w:firstLine="420" w:firstLineChars="0"/>
        <w:rPr>
          <w:rFonts w:hint="eastAsia" w:ascii="宋体" w:hAnsi="宋体" w:eastAsia="宋体" w:cs="宋体"/>
          <w:b w:val="0"/>
          <w:i w:val="0"/>
          <w:caps w:val="0"/>
          <w:spacing w:val="8"/>
          <w:sz w:val="22"/>
          <w:szCs w:val="22"/>
        </w:rPr>
      </w:pPr>
      <w:r>
        <w:rPr>
          <w:rFonts w:hint="eastAsia" w:ascii="宋体" w:hAnsi="宋体" w:eastAsia="宋体" w:cs="宋体"/>
          <w:b w:val="0"/>
          <w:i w:val="0"/>
          <w:caps w:val="0"/>
          <w:spacing w:val="8"/>
          <w:sz w:val="22"/>
          <w:szCs w:val="22"/>
        </w:rPr>
        <w:t>业内创新型的网络安全产品和议题则代表了防御检测方向探索的先驱，也可以给红蓝对抗和内部安全体系的提升带来很多新的思路。比如，Cybersecurity Ventures的网络安全创新企业Top500，一年一度RSA大会上的创新沙盒竞赛，BlackHat会议，或者Cylance、CrowdStrike结合人工智能的创新型EDR产品等等。</w:t>
      </w:r>
    </w:p>
    <w:p>
      <w:pPr>
        <w:pStyle w:val="4"/>
        <w:keepNext w:val="0"/>
        <w:keepLines w:val="0"/>
        <w:widowControl/>
        <w:suppressLineNumbers w:val="0"/>
        <w:wordWrap w:val="0"/>
        <w:spacing w:beforeAutospacing="0" w:afterAutospacing="0"/>
        <w:ind w:left="0" w:firstLine="420" w:firstLineChars="0"/>
        <w:rPr>
          <w:rFonts w:hint="eastAsia" w:ascii="宋体" w:hAnsi="宋体" w:eastAsia="宋体" w:cs="宋体"/>
          <w:b w:val="0"/>
          <w:i w:val="0"/>
          <w:caps w:val="0"/>
          <w:spacing w:val="8"/>
          <w:sz w:val="22"/>
          <w:szCs w:val="22"/>
        </w:rPr>
      </w:pPr>
      <w:r>
        <w:rPr>
          <w:rFonts w:hint="eastAsia" w:ascii="宋体" w:hAnsi="宋体" w:eastAsia="宋体" w:cs="宋体"/>
          <w:b w:val="0"/>
          <w:i w:val="0"/>
          <w:caps w:val="0"/>
          <w:spacing w:val="8"/>
          <w:sz w:val="22"/>
          <w:szCs w:val="22"/>
        </w:rPr>
        <w:t>另外，蓝军团队需要沉淀出一套体系化的攻击手法知识库和武器库。MITRE出品的ATT&amp;CK Matrix项目是一个很好的参考（MITRE是美国的非盈利组织，CVE项目的维护方。</w:t>
      </w:r>
      <w:r>
        <w:rPr>
          <w:rFonts w:hint="eastAsia" w:ascii="宋体" w:hAnsi="宋体" w:eastAsia="宋体" w:cs="宋体"/>
          <w:b w:val="0"/>
          <w:i w:val="0"/>
          <w:caps w:val="0"/>
          <w:spacing w:val="8"/>
          <w:sz w:val="22"/>
          <w:szCs w:val="22"/>
          <w:u w:val="none"/>
        </w:rPr>
        <w:fldChar w:fldCharType="begin"/>
      </w:r>
      <w:r>
        <w:rPr>
          <w:rFonts w:hint="eastAsia" w:ascii="宋体" w:hAnsi="宋体" w:eastAsia="宋体" w:cs="宋体"/>
          <w:b w:val="0"/>
          <w:i w:val="0"/>
          <w:caps w:val="0"/>
          <w:spacing w:val="8"/>
          <w:sz w:val="22"/>
          <w:szCs w:val="22"/>
          <w:u w:val="none"/>
        </w:rPr>
        <w:instrText xml:space="preserve"> HYPERLINK "https://attack.mitre.org/techniques/enterprise/" </w:instrText>
      </w:r>
      <w:r>
        <w:rPr>
          <w:rFonts w:hint="eastAsia" w:ascii="宋体" w:hAnsi="宋体" w:eastAsia="宋体" w:cs="宋体"/>
          <w:b w:val="0"/>
          <w:i w:val="0"/>
          <w:caps w:val="0"/>
          <w:spacing w:val="8"/>
          <w:sz w:val="22"/>
          <w:szCs w:val="22"/>
          <w:u w:val="none"/>
        </w:rPr>
        <w:fldChar w:fldCharType="separate"/>
      </w:r>
      <w:r>
        <w:rPr>
          <w:rStyle w:val="7"/>
          <w:rFonts w:hint="eastAsia" w:ascii="宋体" w:hAnsi="宋体" w:eastAsia="宋体" w:cs="宋体"/>
          <w:b w:val="0"/>
          <w:i w:val="0"/>
          <w:caps w:val="0"/>
          <w:spacing w:val="8"/>
          <w:sz w:val="22"/>
          <w:szCs w:val="22"/>
          <w:u w:val="none"/>
        </w:rPr>
        <w:t>ATT&amp;CK Matrix</w:t>
      </w:r>
      <w:r>
        <w:rPr>
          <w:rFonts w:hint="eastAsia" w:ascii="宋体" w:hAnsi="宋体" w:eastAsia="宋体" w:cs="宋体"/>
          <w:b w:val="0"/>
          <w:i w:val="0"/>
          <w:caps w:val="0"/>
          <w:spacing w:val="8"/>
          <w:sz w:val="22"/>
          <w:szCs w:val="22"/>
          <w:u w:val="none"/>
        </w:rPr>
        <w:fldChar w:fldCharType="end"/>
      </w:r>
      <w:r>
        <w:rPr>
          <w:rFonts w:hint="eastAsia" w:ascii="宋体" w:hAnsi="宋体" w:eastAsia="宋体" w:cs="宋体"/>
          <w:b w:val="0"/>
          <w:i w:val="0"/>
          <w:caps w:val="0"/>
          <w:spacing w:val="8"/>
          <w:sz w:val="22"/>
          <w:szCs w:val="22"/>
        </w:rPr>
        <w:t>项目基于全球真实入侵事件，罗列了APT组织使用的战术和技术的知识库）。2018年我们完成了对APT攻击矩阵的完整梳理和扩展，并且对内部策略进行了针对性的检验。简化后的攻击框架如下：</w:t>
      </w:r>
    </w:p>
    <w:p>
      <w:pPr>
        <w:pStyle w:val="4"/>
        <w:keepNext w:val="0"/>
        <w:keepLines w:val="0"/>
        <w:widowControl/>
        <w:suppressLineNumbers w:val="0"/>
        <w:wordWrap w:val="0"/>
        <w:ind w:left="0" w:firstLine="0"/>
        <w:rPr>
          <w:rFonts w:hint="eastAsia" w:ascii="宋体" w:hAnsi="宋体" w:eastAsia="宋体" w:cs="宋体"/>
          <w:b w:val="0"/>
          <w:i w:val="0"/>
          <w:caps w:val="0"/>
          <w:spacing w:val="8"/>
          <w:sz w:val="22"/>
          <w:szCs w:val="22"/>
          <w:lang w:eastAsia="zh-CN"/>
        </w:rPr>
      </w:pPr>
      <w:r>
        <w:rPr>
          <w:rFonts w:hint="eastAsia" w:ascii="宋体" w:hAnsi="宋体" w:eastAsia="宋体" w:cs="宋体"/>
        </w:rPr>
        <w:drawing>
          <wp:inline distT="0" distB="0" distL="114300" distR="114300">
            <wp:extent cx="5272405" cy="2048510"/>
            <wp:effectExtent l="0" t="0" r="4445" b="889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4"/>
                    <a:stretch>
                      <a:fillRect/>
                    </a:stretch>
                  </pic:blipFill>
                  <pic:spPr>
                    <a:xfrm>
                      <a:off x="0" y="0"/>
                      <a:ext cx="5272405" cy="2048510"/>
                    </a:xfrm>
                    <a:prstGeom prst="rect">
                      <a:avLst/>
                    </a:prstGeom>
                    <a:noFill/>
                    <a:ln w="9525">
                      <a:noFill/>
                    </a:ln>
                  </pic:spPr>
                </pic:pic>
              </a:graphicData>
            </a:graphic>
          </wp:inline>
        </w:drawing>
      </w:r>
    </w:p>
    <w:p>
      <w:pPr>
        <w:pStyle w:val="4"/>
        <w:keepNext w:val="0"/>
        <w:keepLines w:val="0"/>
        <w:widowControl/>
        <w:suppressLineNumbers w:val="0"/>
        <w:wordWrap w:val="0"/>
        <w:ind w:left="0" w:firstLine="420" w:firstLineChars="0"/>
        <w:rPr>
          <w:rFonts w:hint="eastAsia" w:ascii="宋体" w:hAnsi="宋体" w:eastAsia="宋体" w:cs="宋体"/>
          <w:b w:val="0"/>
          <w:i w:val="0"/>
          <w:caps w:val="0"/>
          <w:spacing w:val="8"/>
          <w:sz w:val="22"/>
          <w:szCs w:val="22"/>
        </w:rPr>
      </w:pPr>
      <w:r>
        <w:rPr>
          <w:rFonts w:hint="eastAsia" w:ascii="宋体" w:hAnsi="宋体" w:eastAsia="宋体" w:cs="宋体"/>
          <w:b w:val="0"/>
          <w:i w:val="0"/>
          <w:caps w:val="0"/>
          <w:spacing w:val="8"/>
          <w:sz w:val="22"/>
          <w:szCs w:val="22"/>
        </w:rPr>
        <w:t>梳理过程是获益匪浅的，将零碎的知识点串联起来，这对于蓝军团队成员的个人技术成长和认知也有很大提升。形成框架之后可以不断研究补充其中的细节，并完善相应的武器库。</w:t>
      </w:r>
    </w:p>
    <w:p>
      <w:pPr>
        <w:pStyle w:val="4"/>
        <w:keepNext w:val="0"/>
        <w:keepLines w:val="0"/>
        <w:widowControl/>
        <w:suppressLineNumbers w:val="0"/>
        <w:wordWrap w:val="0"/>
        <w:ind w:left="0" w:firstLine="420" w:firstLineChars="0"/>
        <w:rPr>
          <w:rFonts w:hint="eastAsia" w:ascii="宋体" w:hAnsi="宋体" w:eastAsia="宋体" w:cs="宋体"/>
          <w:b w:val="0"/>
          <w:i w:val="0"/>
          <w:caps w:val="0"/>
          <w:spacing w:val="8"/>
          <w:sz w:val="22"/>
          <w:szCs w:val="22"/>
        </w:rPr>
      </w:pPr>
      <w:r>
        <w:rPr>
          <w:rFonts w:hint="eastAsia" w:ascii="宋体" w:hAnsi="宋体" w:eastAsia="宋体" w:cs="宋体"/>
          <w:b w:val="0"/>
          <w:i w:val="0"/>
          <w:caps w:val="0"/>
          <w:spacing w:val="8"/>
          <w:sz w:val="22"/>
          <w:szCs w:val="22"/>
        </w:rPr>
        <w:t>国家级APT能力不仅依赖全方位完善的后端体系支撑，更需要全平台、自动化、模块化的网络攻击军火库装备体系。管窥2017年曝光的CIA Vault7资料，至少还有0day漏洞挖掘、开源情报、武器研发、自动化植入、嵌入式设备、网络设备、操作系统利用、移动漏洞利用、无线入侵等等方向都是蓝军可以踏足并研究提升的领域和方向。当然，这是一个非常庞大的工程了。</w:t>
      </w:r>
    </w:p>
    <w:p>
      <w:pPr>
        <w:pStyle w:val="4"/>
        <w:keepNext w:val="0"/>
        <w:keepLines w:val="0"/>
        <w:widowControl/>
        <w:suppressLineNumbers w:val="0"/>
        <w:wordWrap w:val="0"/>
        <w:ind w:left="0" w:firstLine="0"/>
        <w:rPr>
          <w:rFonts w:hint="eastAsia" w:ascii="宋体" w:hAnsi="宋体" w:eastAsia="宋体" w:cs="宋体"/>
          <w:b w:val="0"/>
          <w:i w:val="0"/>
          <w:caps w:val="0"/>
          <w:spacing w:val="8"/>
          <w:sz w:val="22"/>
          <w:szCs w:val="22"/>
          <w:lang w:eastAsia="zh-CN"/>
        </w:rPr>
      </w:pPr>
      <w:r>
        <w:rPr>
          <w:rFonts w:hint="eastAsia" w:ascii="宋体" w:hAnsi="宋体" w:eastAsia="宋体" w:cs="宋体"/>
          <w:b w:val="0"/>
          <w:i w:val="0"/>
          <w:caps w:val="0"/>
          <w:spacing w:val="8"/>
          <w:sz w:val="22"/>
          <w:szCs w:val="22"/>
          <w:lang w:eastAsia="zh-CN"/>
        </w:rPr>
        <w:drawing>
          <wp:inline distT="0" distB="0" distL="114300" distR="114300">
            <wp:extent cx="4915535" cy="3782060"/>
            <wp:effectExtent l="0" t="0" r="18415" b="8890"/>
            <wp:docPr id="8" name="图片 8" descr="CIA组织架构20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IA组织架构2015-2"/>
                    <pic:cNvPicPr>
                      <a:picLocks noChangeAspect="1"/>
                    </pic:cNvPicPr>
                  </pic:nvPicPr>
                  <pic:blipFill>
                    <a:blip r:embed="rId5"/>
                    <a:stretch>
                      <a:fillRect/>
                    </a:stretch>
                  </pic:blipFill>
                  <pic:spPr>
                    <a:xfrm>
                      <a:off x="0" y="0"/>
                      <a:ext cx="4915535" cy="3782060"/>
                    </a:xfrm>
                    <a:prstGeom prst="rect">
                      <a:avLst/>
                    </a:prstGeom>
                  </pic:spPr>
                </pic:pic>
              </a:graphicData>
            </a:graphic>
          </wp:inline>
        </w:drawing>
      </w:r>
    </w:p>
    <w:p>
      <w:pPr>
        <w:pStyle w:val="3"/>
        <w:keepNext w:val="0"/>
        <w:keepLines w:val="0"/>
        <w:widowControl/>
        <w:suppressLineNumbers w:val="0"/>
        <w:wordWrap w:val="0"/>
        <w:spacing w:beforeAutospacing="0" w:afterAutospacing="0"/>
        <w:ind w:left="0" w:firstLine="0"/>
        <w:rPr>
          <w:rFonts w:hint="eastAsia" w:ascii="宋体" w:hAnsi="宋体" w:eastAsia="宋体" w:cs="宋体"/>
          <w:i w:val="0"/>
          <w:caps w:val="0"/>
          <w:spacing w:val="8"/>
        </w:rPr>
      </w:pPr>
      <w:r>
        <w:rPr>
          <w:rFonts w:hint="eastAsia" w:ascii="宋体" w:hAnsi="宋体" w:eastAsia="宋体" w:cs="宋体"/>
          <w:i w:val="0"/>
          <w:caps w:val="0"/>
          <w:spacing w:val="8"/>
        </w:rPr>
        <w:t>5. 挑战</w:t>
      </w:r>
    </w:p>
    <w:p>
      <w:pPr>
        <w:keepNext w:val="0"/>
        <w:keepLines w:val="0"/>
        <w:widowControl/>
        <w:numPr>
          <w:ilvl w:val="0"/>
          <w:numId w:val="5"/>
        </w:numPr>
        <w:suppressLineNumbers w:val="0"/>
        <w:wordWrap w:val="0"/>
        <w:spacing w:before="0" w:beforeAutospacing="0" w:afterAutospacing="0"/>
        <w:ind w:left="0" w:firstLine="0"/>
        <w:rPr>
          <w:rFonts w:hint="eastAsia" w:ascii="宋体" w:hAnsi="宋体" w:eastAsia="宋体" w:cs="宋体"/>
        </w:rPr>
      </w:pPr>
      <w:r>
        <w:rPr>
          <w:rFonts w:hint="eastAsia" w:ascii="宋体" w:hAnsi="宋体" w:eastAsia="宋体" w:cs="宋体"/>
          <w:b w:val="0"/>
          <w:i w:val="0"/>
          <w:caps w:val="0"/>
          <w:spacing w:val="8"/>
          <w:sz w:val="22"/>
          <w:szCs w:val="22"/>
        </w:rPr>
        <w:t>效率、收益</w:t>
      </w:r>
    </w:p>
    <w:p>
      <w:pPr>
        <w:pStyle w:val="4"/>
        <w:keepNext w:val="0"/>
        <w:keepLines w:val="0"/>
        <w:widowControl/>
        <w:suppressLineNumbers w:val="0"/>
        <w:wordWrap w:val="0"/>
        <w:spacing w:beforeAutospacing="0" w:afterAutospacing="0"/>
        <w:ind w:left="0" w:firstLine="420" w:firstLineChars="0"/>
        <w:rPr>
          <w:rFonts w:hint="eastAsia" w:ascii="宋体" w:hAnsi="宋体" w:eastAsia="宋体" w:cs="宋体"/>
          <w:b w:val="0"/>
          <w:i w:val="0"/>
          <w:caps w:val="0"/>
          <w:spacing w:val="8"/>
          <w:sz w:val="22"/>
          <w:szCs w:val="22"/>
        </w:rPr>
      </w:pPr>
      <w:r>
        <w:rPr>
          <w:rFonts w:hint="eastAsia" w:ascii="宋体" w:hAnsi="宋体" w:eastAsia="宋体" w:cs="宋体"/>
          <w:b w:val="0"/>
          <w:i w:val="0"/>
          <w:caps w:val="0"/>
          <w:spacing w:val="8"/>
          <w:sz w:val="22"/>
          <w:szCs w:val="22"/>
        </w:rPr>
        <w:t>现代化高级网络攻击者在投放威胁载荷时明显表现出更多的耐心，与高频的暴力破解相比，更偏向于慢速、有针对的口令尝试。花更多的时间去了解攻击目标，寻找目标企业在安全链条中最薄弱的一环进行攻击。长期潜伏也是高级攻击者的一个风格偏向。然而内部蓝军和红蓝对抗最终还是要为企业服务，目标是为了保持企业的商业竞争力和利益。在综合考量ROI的前提下，企业不会允许不计时间成本的攻击，所以在保证一定效率的同时，攻击场景会相对灵活。有可能外网社工花很长时间突破到内网，最终价值可能还不如一次群发的办公网钓鱼邮件演习。那进行外网渗透还是从内网渗透呢？我认为两者都是需要去做的，只是频次和形式上会有些差异。</w:t>
      </w:r>
    </w:p>
    <w:p>
      <w:pPr>
        <w:keepNext w:val="0"/>
        <w:keepLines w:val="0"/>
        <w:widowControl/>
        <w:numPr>
          <w:ilvl w:val="0"/>
          <w:numId w:val="6"/>
        </w:numPr>
        <w:suppressLineNumbers w:val="0"/>
        <w:wordWrap w:val="0"/>
        <w:spacing w:before="0" w:beforeAutospacing="0" w:after="105" w:afterAutospacing="0"/>
        <w:ind w:left="0" w:firstLine="0"/>
        <w:rPr>
          <w:rFonts w:hint="eastAsia" w:ascii="宋体" w:hAnsi="宋体" w:eastAsia="宋体" w:cs="宋体"/>
        </w:rPr>
      </w:pPr>
      <w:r>
        <w:rPr>
          <w:rFonts w:hint="eastAsia" w:ascii="宋体" w:hAnsi="宋体" w:eastAsia="宋体" w:cs="宋体"/>
          <w:b w:val="0"/>
          <w:i w:val="0"/>
          <w:caps w:val="0"/>
          <w:spacing w:val="8"/>
          <w:sz w:val="22"/>
          <w:szCs w:val="22"/>
        </w:rPr>
        <w:t>攻击成本量化</w:t>
      </w:r>
    </w:p>
    <w:p>
      <w:pPr>
        <w:pStyle w:val="4"/>
        <w:keepNext w:val="0"/>
        <w:keepLines w:val="0"/>
        <w:widowControl/>
        <w:suppressLineNumbers w:val="0"/>
        <w:wordWrap w:val="0"/>
        <w:spacing w:beforeAutospacing="0" w:afterAutospacing="0"/>
        <w:ind w:left="0" w:firstLine="420" w:firstLineChars="0"/>
        <w:rPr>
          <w:rFonts w:hint="eastAsia" w:ascii="宋体" w:hAnsi="宋体" w:eastAsia="宋体" w:cs="宋体"/>
          <w:b w:val="0"/>
          <w:i w:val="0"/>
          <w:caps w:val="0"/>
          <w:spacing w:val="8"/>
          <w:sz w:val="22"/>
          <w:szCs w:val="22"/>
        </w:rPr>
      </w:pPr>
      <w:r>
        <w:rPr>
          <w:rFonts w:hint="eastAsia" w:ascii="宋体" w:hAnsi="宋体" w:eastAsia="宋体" w:cs="宋体"/>
          <w:b w:val="0"/>
          <w:i w:val="0"/>
          <w:caps w:val="0"/>
          <w:spacing w:val="8"/>
          <w:sz w:val="22"/>
          <w:szCs w:val="22"/>
        </w:rPr>
        <w:t>如何将攻击成本量化是一个很大的挑战。从攻击成果上来看，只有成功和失败两种结果。而攻击的人力和时间成本则存在较大的主观因素和不稳定性。</w:t>
      </w:r>
    </w:p>
    <w:p>
      <w:pPr>
        <w:keepNext w:val="0"/>
        <w:keepLines w:val="0"/>
        <w:widowControl/>
        <w:numPr>
          <w:ilvl w:val="0"/>
          <w:numId w:val="7"/>
        </w:numPr>
        <w:suppressLineNumbers w:val="0"/>
        <w:wordWrap w:val="0"/>
        <w:spacing w:before="0" w:beforeAutospacing="1" w:after="105" w:afterAutospacing="0"/>
        <w:ind w:left="720" w:hanging="360"/>
        <w:rPr>
          <w:rFonts w:hint="eastAsia" w:ascii="宋体" w:hAnsi="宋体" w:eastAsia="宋体" w:cs="宋体"/>
        </w:rPr>
      </w:pPr>
      <w:r>
        <w:rPr>
          <w:rFonts w:hint="eastAsia" w:ascii="宋体" w:hAnsi="宋体" w:eastAsia="宋体" w:cs="宋体"/>
          <w:b w:val="0"/>
          <w:i w:val="0"/>
          <w:caps w:val="0"/>
          <w:spacing w:val="8"/>
          <w:sz w:val="22"/>
          <w:szCs w:val="22"/>
        </w:rPr>
        <w:t>来自业务的挑战</w:t>
      </w:r>
    </w:p>
    <w:p>
      <w:pPr>
        <w:pStyle w:val="4"/>
        <w:keepNext w:val="0"/>
        <w:keepLines w:val="0"/>
        <w:widowControl/>
        <w:suppressLineNumbers w:val="0"/>
        <w:wordWrap w:val="0"/>
        <w:spacing w:beforeAutospacing="0" w:afterAutospacing="0"/>
        <w:ind w:left="0" w:firstLine="420" w:firstLineChars="0"/>
        <w:rPr>
          <w:rFonts w:hint="eastAsia" w:ascii="宋体" w:hAnsi="宋体" w:eastAsia="宋体" w:cs="宋体"/>
          <w:b w:val="0"/>
          <w:i w:val="0"/>
          <w:caps w:val="0"/>
          <w:spacing w:val="8"/>
          <w:sz w:val="22"/>
          <w:szCs w:val="22"/>
        </w:rPr>
      </w:pPr>
      <w:r>
        <w:rPr>
          <w:rFonts w:hint="eastAsia" w:ascii="宋体" w:hAnsi="宋体" w:eastAsia="宋体" w:cs="宋体"/>
          <w:b w:val="0"/>
          <w:i w:val="0"/>
          <w:caps w:val="0"/>
          <w:spacing w:val="8"/>
          <w:sz w:val="22"/>
          <w:szCs w:val="22"/>
        </w:rPr>
        <w:t>有时候有人会问：攻防演习暴露出来的问题非常严重，那是不是还有很多演习中没有暴露的未知风险呢？</w:t>
      </w:r>
    </w:p>
    <w:p>
      <w:pPr>
        <w:pStyle w:val="4"/>
        <w:keepNext w:val="0"/>
        <w:keepLines w:val="0"/>
        <w:widowControl/>
        <w:suppressLineNumbers w:val="0"/>
        <w:wordWrap w:val="0"/>
        <w:spacing w:beforeAutospacing="0" w:afterAutospacing="0"/>
        <w:ind w:left="0" w:firstLine="420" w:firstLineChars="0"/>
        <w:rPr>
          <w:rFonts w:hint="eastAsia" w:ascii="宋体" w:hAnsi="宋体" w:eastAsia="宋体" w:cs="宋体"/>
          <w:b w:val="0"/>
          <w:i w:val="0"/>
          <w:caps w:val="0"/>
          <w:spacing w:val="8"/>
          <w:sz w:val="22"/>
          <w:szCs w:val="22"/>
        </w:rPr>
      </w:pPr>
      <w:r>
        <w:rPr>
          <w:rFonts w:hint="eastAsia" w:ascii="宋体" w:hAnsi="宋体" w:eastAsia="宋体" w:cs="宋体"/>
          <w:b w:val="0"/>
          <w:i w:val="0"/>
          <w:caps w:val="0"/>
          <w:spacing w:val="8"/>
          <w:sz w:val="22"/>
          <w:szCs w:val="22"/>
        </w:rPr>
        <w:t>乍一听竟无言以对。安全是动态的概念，所有百分之百的固若金汤被打脸只是时间和成本问题。既然未知风险是必然存在的，那上面这个问题其实就是并没有什么意义了。一次演习不能暴露所有问题，更多的意义在于暴露出风险点，在后续的复盘中举一反三推动一类问题的解决。比如，演习中一台服务器Redis未授权访问导致了主机失陷，最终达成攻击目标。那么后续要关注的可能是未授权访问这类问题的解决、网络访问控制策略的加强等等，而不单单是解决Redis这个漏洞。所以蓝军工作的完美开展与业务侧的配合肯定是分不开的，一定要联合业务侧推动，</w:t>
      </w:r>
      <w:r>
        <w:rPr>
          <w:rStyle w:val="6"/>
          <w:rFonts w:hint="eastAsia" w:ascii="宋体" w:hAnsi="宋体" w:eastAsia="宋体" w:cs="宋体"/>
          <w:i w:val="0"/>
          <w:caps w:val="0"/>
          <w:spacing w:val="8"/>
          <w:sz w:val="22"/>
          <w:szCs w:val="22"/>
        </w:rPr>
        <w:t>核心目标是为业务保驾护航，</w:t>
      </w:r>
      <w:r>
        <w:rPr>
          <w:rFonts w:hint="eastAsia" w:ascii="宋体" w:hAnsi="宋体" w:eastAsia="宋体" w:cs="宋体"/>
          <w:b w:val="0"/>
          <w:i w:val="0"/>
          <w:caps w:val="0"/>
          <w:spacing w:val="8"/>
          <w:sz w:val="22"/>
          <w:szCs w:val="22"/>
        </w:rPr>
        <w:t>演习也需要周期性的持续进行。</w:t>
      </w:r>
    </w:p>
    <w:p>
      <w:pPr>
        <w:pStyle w:val="3"/>
        <w:keepNext w:val="0"/>
        <w:keepLines w:val="0"/>
        <w:widowControl/>
        <w:suppressLineNumbers w:val="0"/>
        <w:wordWrap w:val="0"/>
        <w:spacing w:beforeAutospacing="0" w:afterAutospacing="0"/>
        <w:ind w:left="0" w:firstLine="0"/>
        <w:rPr>
          <w:rFonts w:hint="eastAsia" w:ascii="宋体" w:hAnsi="宋体" w:eastAsia="宋体" w:cs="宋体"/>
          <w:i w:val="0"/>
          <w:caps w:val="0"/>
          <w:spacing w:val="8"/>
        </w:rPr>
      </w:pPr>
      <w:r>
        <w:rPr>
          <w:rFonts w:hint="eastAsia" w:ascii="宋体" w:hAnsi="宋体" w:eastAsia="宋体" w:cs="宋体"/>
          <w:i w:val="0"/>
          <w:caps w:val="0"/>
          <w:spacing w:val="8"/>
        </w:rPr>
        <w:t>6. 展望与产品化思考</w:t>
      </w:r>
    </w:p>
    <w:p>
      <w:pPr>
        <w:keepNext w:val="0"/>
        <w:keepLines w:val="0"/>
        <w:widowControl/>
        <w:numPr>
          <w:ilvl w:val="0"/>
          <w:numId w:val="8"/>
        </w:numPr>
        <w:suppressLineNumbers w:val="0"/>
        <w:wordWrap w:val="0"/>
        <w:spacing w:before="0" w:beforeAutospacing="0" w:after="105" w:afterAutospacing="0"/>
        <w:ind w:left="0" w:firstLine="0"/>
        <w:rPr>
          <w:rFonts w:hint="eastAsia" w:ascii="宋体" w:hAnsi="宋体" w:eastAsia="宋体" w:cs="宋体"/>
        </w:rPr>
      </w:pPr>
      <w:r>
        <w:rPr>
          <w:rFonts w:hint="eastAsia" w:ascii="宋体" w:hAnsi="宋体" w:eastAsia="宋体" w:cs="宋体"/>
          <w:b w:val="0"/>
          <w:i w:val="0"/>
          <w:caps w:val="0"/>
          <w:spacing w:val="8"/>
          <w:sz w:val="22"/>
          <w:szCs w:val="22"/>
        </w:rPr>
        <w:t>多层次全范围的蓝军</w:t>
      </w:r>
    </w:p>
    <w:p>
      <w:pPr>
        <w:pStyle w:val="4"/>
        <w:keepNext w:val="0"/>
        <w:keepLines w:val="0"/>
        <w:widowControl/>
        <w:suppressLineNumbers w:val="0"/>
        <w:wordWrap w:val="0"/>
        <w:spacing w:beforeAutospacing="0" w:afterAutospacing="0"/>
        <w:ind w:left="0" w:firstLine="420" w:firstLineChars="0"/>
        <w:rPr>
          <w:rFonts w:hint="eastAsia" w:ascii="宋体" w:hAnsi="宋体" w:eastAsia="宋体" w:cs="宋体"/>
          <w:b w:val="0"/>
          <w:i w:val="0"/>
          <w:caps w:val="0"/>
          <w:spacing w:val="8"/>
          <w:sz w:val="22"/>
          <w:szCs w:val="22"/>
        </w:rPr>
      </w:pPr>
      <w:r>
        <w:rPr>
          <w:rFonts w:hint="eastAsia" w:ascii="宋体" w:hAnsi="宋体" w:eastAsia="宋体" w:cs="宋体"/>
          <w:b w:val="0"/>
          <w:i w:val="0"/>
          <w:caps w:val="0"/>
          <w:spacing w:val="8"/>
          <w:sz w:val="22"/>
          <w:szCs w:val="22"/>
        </w:rPr>
        <w:t>在未来可预见的时间范围内，蓝军演习肯定会向APT方向发展，时间跨度更大，更加隐蔽。多层次的蓝军演习可能包含渗透测试（线上业务、网络设备、移动端）、社会工程（网络、电话、邮件、聊天）、物理入侵（逃避摄像头、绕过警报）等等。蓝军团队需要各个方向的专家，比如渗透测试专家、物理入侵专家、社会工程专家等等，从物理、网络、系统、应用、业务、数据等各个层面展开立体的对抗。演习内容更加复杂，更贴近实战。</w:t>
      </w:r>
    </w:p>
    <w:p>
      <w:pPr>
        <w:keepNext w:val="0"/>
        <w:keepLines w:val="0"/>
        <w:widowControl/>
        <w:numPr>
          <w:ilvl w:val="0"/>
          <w:numId w:val="9"/>
        </w:numPr>
        <w:suppressLineNumbers w:val="0"/>
        <w:wordWrap w:val="0"/>
        <w:spacing w:before="0" w:beforeAutospacing="0" w:after="105" w:afterAutospacing="0"/>
        <w:ind w:left="0" w:firstLine="0"/>
        <w:rPr>
          <w:rFonts w:hint="eastAsia" w:ascii="宋体" w:hAnsi="宋体" w:eastAsia="宋体" w:cs="宋体"/>
        </w:rPr>
      </w:pPr>
      <w:r>
        <w:rPr>
          <w:rFonts w:hint="eastAsia" w:ascii="宋体" w:hAnsi="宋体" w:eastAsia="宋体" w:cs="宋体"/>
          <w:b w:val="0"/>
          <w:i w:val="0"/>
          <w:caps w:val="0"/>
          <w:spacing w:val="8"/>
          <w:sz w:val="22"/>
          <w:szCs w:val="22"/>
        </w:rPr>
        <w:t>自动化产品</w:t>
      </w:r>
    </w:p>
    <w:p>
      <w:pPr>
        <w:pStyle w:val="4"/>
        <w:keepNext w:val="0"/>
        <w:keepLines w:val="0"/>
        <w:widowControl/>
        <w:suppressLineNumbers w:val="0"/>
        <w:wordWrap w:val="0"/>
        <w:spacing w:beforeAutospacing="0" w:afterAutospacing="0"/>
        <w:ind w:left="0" w:firstLine="420" w:firstLineChars="0"/>
        <w:rPr>
          <w:rFonts w:hint="eastAsia" w:ascii="宋体" w:hAnsi="宋体" w:eastAsia="宋体" w:cs="宋体"/>
          <w:b w:val="0"/>
          <w:i w:val="0"/>
          <w:caps w:val="0"/>
          <w:spacing w:val="8"/>
          <w:sz w:val="22"/>
          <w:szCs w:val="22"/>
        </w:rPr>
      </w:pPr>
      <w:r>
        <w:rPr>
          <w:rFonts w:hint="eastAsia" w:ascii="宋体" w:hAnsi="宋体" w:eastAsia="宋体" w:cs="宋体"/>
          <w:b w:val="0"/>
          <w:i w:val="0"/>
          <w:caps w:val="0"/>
          <w:spacing w:val="8"/>
          <w:sz w:val="22"/>
          <w:szCs w:val="22"/>
        </w:rPr>
        <w:t>面对大型互联网企业内部成千上百万的服务器资产和众多的业务类型，自动化渗透平台必然是趋势。将自动化信息搜集、漏洞发现、漏洞利用、防御规则绕过、木马驻留、持久化控制等渗透杀伤链各个环节实现自动化，形成自动化渗透能力。</w:t>
      </w:r>
    </w:p>
    <w:p>
      <w:pPr>
        <w:pStyle w:val="4"/>
        <w:keepNext w:val="0"/>
        <w:keepLines w:val="0"/>
        <w:widowControl/>
        <w:suppressLineNumbers w:val="0"/>
        <w:wordWrap w:val="0"/>
        <w:spacing w:beforeAutospacing="0" w:afterAutospacing="0"/>
        <w:ind w:left="0" w:firstLine="0" w:firstLineChars="0"/>
        <w:rPr>
          <w:rFonts w:hint="eastAsia" w:ascii="宋体" w:hAnsi="宋体" w:eastAsia="宋体" w:cs="宋体"/>
          <w:b w:val="0"/>
          <w:i w:val="0"/>
          <w:caps w:val="0"/>
          <w:spacing w:val="8"/>
          <w:sz w:val="22"/>
          <w:szCs w:val="22"/>
        </w:rPr>
      </w:pPr>
      <w:r>
        <w:rPr>
          <w:rFonts w:hint="eastAsia" w:ascii="宋体" w:hAnsi="宋体" w:eastAsia="宋体" w:cs="宋体"/>
          <w:b w:val="0"/>
          <w:i w:val="0"/>
          <w:caps w:val="0"/>
          <w:spacing w:val="8"/>
          <w:sz w:val="22"/>
          <w:szCs w:val="22"/>
        </w:rPr>
        <w:t>这里和传统漏洞扫描器是有一定区别的，服务器数量众多从来不是蓝军的挑战。正是因为数量众多，就存在着更多的攻击面。蓝军自动化攻击平台的重点在于自动化与协作，而不是规模化。</w:t>
      </w:r>
    </w:p>
    <w:p>
      <w:pPr>
        <w:pStyle w:val="4"/>
        <w:keepNext w:val="0"/>
        <w:keepLines w:val="0"/>
        <w:widowControl/>
        <w:suppressLineNumbers w:val="0"/>
        <w:wordWrap w:val="0"/>
        <w:spacing w:beforeAutospacing="0" w:afterAutospacing="0"/>
        <w:ind w:left="0" w:firstLine="420" w:firstLineChars="0"/>
        <w:rPr>
          <w:rFonts w:hint="eastAsia" w:ascii="宋体" w:hAnsi="宋体" w:eastAsia="宋体" w:cs="宋体"/>
          <w:b w:val="0"/>
          <w:i w:val="0"/>
          <w:caps w:val="0"/>
          <w:spacing w:val="8"/>
          <w:sz w:val="22"/>
          <w:szCs w:val="22"/>
        </w:rPr>
      </w:pPr>
      <w:r>
        <w:rPr>
          <w:rFonts w:hint="eastAsia" w:ascii="宋体" w:hAnsi="宋体" w:eastAsia="宋体" w:cs="宋体"/>
          <w:b w:val="0"/>
          <w:i w:val="0"/>
          <w:caps w:val="0"/>
          <w:spacing w:val="8"/>
          <w:sz w:val="22"/>
          <w:szCs w:val="22"/>
        </w:rPr>
        <w:t>快速发现攻击入侵路径是自动化平台需要解决的问题。不在于一键获取权限，而是一个蓝军团队协同作战的平台，信息共享和关联。渗透涉及到的信息错综复杂，比如外网IP、端口、服务、应用指纹、证书、域名、子域名、人员姓名、邮箱、内网IP、软件信息等等，我们也一直在尝试这块的自动化工作。不断沉淀和积累，将能力沉淀到系统或者平台上。</w:t>
      </w:r>
    </w:p>
    <w:p>
      <w:pPr>
        <w:keepNext w:val="0"/>
        <w:keepLines w:val="0"/>
        <w:widowControl/>
        <w:numPr>
          <w:ilvl w:val="0"/>
          <w:numId w:val="10"/>
        </w:numPr>
        <w:suppressLineNumbers w:val="0"/>
        <w:wordWrap w:val="0"/>
        <w:spacing w:before="0" w:beforeAutospacing="0" w:after="105" w:afterAutospacing="0"/>
        <w:ind w:left="0" w:firstLine="0"/>
        <w:rPr>
          <w:rFonts w:hint="eastAsia" w:ascii="宋体" w:hAnsi="宋体" w:eastAsia="宋体" w:cs="宋体"/>
        </w:rPr>
      </w:pPr>
      <w:r>
        <w:rPr>
          <w:rFonts w:hint="eastAsia" w:ascii="宋体" w:hAnsi="宋体" w:eastAsia="宋体" w:cs="宋体"/>
          <w:b w:val="0"/>
          <w:i w:val="0"/>
          <w:caps w:val="0"/>
          <w:spacing w:val="8"/>
          <w:sz w:val="22"/>
          <w:szCs w:val="22"/>
        </w:rPr>
        <w:t>蓝军能力对外输出</w:t>
      </w:r>
    </w:p>
    <w:p>
      <w:pPr>
        <w:pStyle w:val="4"/>
        <w:keepNext w:val="0"/>
        <w:keepLines w:val="0"/>
        <w:widowControl/>
        <w:suppressLineNumbers w:val="0"/>
        <w:wordWrap w:val="0"/>
        <w:spacing w:beforeAutospacing="0" w:afterAutospacing="0"/>
        <w:ind w:left="0" w:firstLine="420" w:firstLineChars="0"/>
        <w:rPr>
          <w:rFonts w:hint="eastAsia" w:ascii="宋体" w:hAnsi="宋体" w:eastAsia="宋体" w:cs="宋体"/>
          <w:b w:val="0"/>
          <w:i w:val="0"/>
          <w:caps w:val="0"/>
          <w:spacing w:val="8"/>
          <w:sz w:val="22"/>
          <w:szCs w:val="22"/>
        </w:rPr>
      </w:pPr>
      <w:r>
        <w:rPr>
          <w:rFonts w:hint="eastAsia" w:ascii="宋体" w:hAnsi="宋体" w:eastAsia="宋体" w:cs="宋体"/>
          <w:b w:val="0"/>
          <w:i w:val="0"/>
          <w:caps w:val="0"/>
          <w:spacing w:val="8"/>
          <w:sz w:val="22"/>
          <w:szCs w:val="22"/>
        </w:rPr>
        <w:t>在如今万物互联的生态中，大家除了在业务环节实现相互连接外，底层基础的安全技术能力、数据和接口也必须相互开放和连接，共同打造公共基础安全平台和能力。相信各大企业的内部蓝军也会逐渐“走出去”，共建网络安全生态体系。只有共享的安全能力渗透到产业链的每一个环节，才能确保更立体，更全面的安全，才能保障“互联网+”的健康发展。</w:t>
      </w:r>
    </w:p>
    <w:p>
      <w:pPr>
        <w:pStyle w:val="4"/>
        <w:keepNext w:val="0"/>
        <w:keepLines w:val="0"/>
        <w:widowControl/>
        <w:suppressLineNumbers w:val="0"/>
        <w:wordWrap w:val="0"/>
        <w:ind w:left="0" w:firstLine="420" w:firstLineChars="0"/>
        <w:rPr>
          <w:rFonts w:hint="eastAsia" w:ascii="宋体" w:hAnsi="宋体" w:eastAsia="宋体" w:cs="宋体"/>
          <w:b w:val="0"/>
          <w:i w:val="0"/>
          <w:caps w:val="0"/>
          <w:spacing w:val="8"/>
          <w:sz w:val="22"/>
          <w:szCs w:val="22"/>
        </w:rPr>
      </w:pPr>
      <w:r>
        <w:rPr>
          <w:rStyle w:val="6"/>
          <w:rFonts w:hint="eastAsia" w:ascii="宋体" w:hAnsi="宋体" w:eastAsia="宋体" w:cs="宋体"/>
          <w:i w:val="0"/>
          <w:caps w:val="0"/>
          <w:spacing w:val="8"/>
          <w:sz w:val="22"/>
          <w:szCs w:val="22"/>
        </w:rPr>
        <w:t>在互联网生态高速发展的现在，个人信息和数据安全越来越受到重视，安全是大型互联网公司所有业务的生命线。反入侵更是基础安全领域的重中之重，各大互联网企业无时无刻不面临着全球黑客甚至是国家队的定向攻击，一旦出现重大事件，对商业品牌会造成无法挽救的损失。我相信安全蓝军和红蓝对抗的形式会继续在旷日持久的安全战场上发挥重要作用。</w:t>
      </w:r>
    </w:p>
    <w:p>
      <w:pPr>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6E8D9A"/>
    <w:multiLevelType w:val="multilevel"/>
    <w:tmpl w:val="916E8D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5E71FB6"/>
    <w:multiLevelType w:val="multilevel"/>
    <w:tmpl w:val="95E71F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E4F4AFD"/>
    <w:multiLevelType w:val="multilevel"/>
    <w:tmpl w:val="9E4F4A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BEC8993"/>
    <w:multiLevelType w:val="multilevel"/>
    <w:tmpl w:val="BBEC89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3810907"/>
    <w:multiLevelType w:val="multilevel"/>
    <w:tmpl w:val="E38109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D1C3040"/>
    <w:multiLevelType w:val="multilevel"/>
    <w:tmpl w:val="FD1C30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84928F1"/>
    <w:multiLevelType w:val="multilevel"/>
    <w:tmpl w:val="384928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0C0C952"/>
    <w:multiLevelType w:val="multilevel"/>
    <w:tmpl w:val="50C0C9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627D09C"/>
    <w:multiLevelType w:val="multilevel"/>
    <w:tmpl w:val="7627D0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A76133A"/>
    <w:multiLevelType w:val="multilevel"/>
    <w:tmpl w:val="7A76133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
  </w:num>
  <w:num w:numId="2">
    <w:abstractNumId w:val="8"/>
  </w:num>
  <w:num w:numId="3">
    <w:abstractNumId w:val="0"/>
  </w:num>
  <w:num w:numId="4">
    <w:abstractNumId w:val="4"/>
  </w:num>
  <w:num w:numId="5">
    <w:abstractNumId w:val="2"/>
  </w:num>
  <w:num w:numId="6">
    <w:abstractNumId w:val="6"/>
  </w:num>
  <w:num w:numId="7">
    <w:abstractNumId w:val="5"/>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875245"/>
    <w:rsid w:val="4EA577A0"/>
    <w:rsid w:val="4F912DBB"/>
    <w:rsid w:val="7B821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柯煜铭（H009358）</cp:lastModifiedBy>
  <dcterms:modified xsi:type="dcterms:W3CDTF">2019-03-14T07:27:29Z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