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48C07" w14:textId="571FB79E" w:rsidR="00411918" w:rsidRDefault="00411918" w:rsidP="00411918">
      <w:pPr>
        <w:pStyle w:val="Heading1"/>
      </w:pPr>
      <w:r>
        <w:t>Power Automate Flow (loop once per FOI)</w:t>
      </w:r>
    </w:p>
    <w:p w14:paraId="162C1CA9" w14:textId="700549DE" w:rsidR="001C36BD" w:rsidRPr="000E48AB" w:rsidRDefault="00FA47D6" w:rsidP="000E48AB">
      <w:pPr>
        <w:pStyle w:val="Heading2"/>
        <w:rPr>
          <w:rFonts w:asciiTheme="minorHAnsi" w:eastAsiaTheme="minorHAnsi" w:hAnsiTheme="minorHAnsi" w:cstheme="minorBidi"/>
          <w:color w:val="auto"/>
          <w:sz w:val="22"/>
          <w:szCs w:val="22"/>
        </w:rPr>
      </w:pPr>
      <w:r w:rsidRPr="00FA47D6">
        <w:rPr>
          <w:rFonts w:asciiTheme="minorHAnsi" w:eastAsiaTheme="minorHAnsi" w:hAnsiTheme="minorHAnsi" w:cstheme="minorBidi"/>
          <w:color w:val="auto"/>
          <w:sz w:val="22"/>
          <w:szCs w:val="22"/>
        </w:rPr>
        <w:t>The cloud flow in Microsoft Power Automate processes each FOI record individually, and within every record it loops through each message. For every message, it performs three key operations using Azure OpenAI’s GPT-4o-mini model:</w:t>
      </w:r>
    </w:p>
    <w:p w14:paraId="7B417A65" w14:textId="77777777" w:rsidR="001C36BD" w:rsidRPr="001C36BD" w:rsidRDefault="001C36BD" w:rsidP="001C36BD"/>
    <w:p w14:paraId="651D867E" w14:textId="01D4A313" w:rsidR="00411918" w:rsidRDefault="00411918" w:rsidP="00411918">
      <w:pPr>
        <w:pStyle w:val="Heading2"/>
      </w:pPr>
      <w:r>
        <w:t>Operations</w:t>
      </w:r>
    </w:p>
    <w:p w14:paraId="1C9425FA" w14:textId="776BFF4D" w:rsidR="00411918" w:rsidRDefault="00411918" w:rsidP="00411918">
      <w:pPr>
        <w:pStyle w:val="ListParagraph"/>
        <w:numPr>
          <w:ilvl w:val="0"/>
          <w:numId w:val="1"/>
        </w:numPr>
      </w:pPr>
      <w:r w:rsidRPr="00411918">
        <w:t xml:space="preserve">① Summarise the message: The system instruction </w:t>
      </w:r>
      <w:r w:rsidR="00FA47D6">
        <w:t xml:space="preserve">to the model </w:t>
      </w:r>
      <w:r w:rsidRPr="00411918">
        <w:t xml:space="preserve">is </w:t>
      </w:r>
      <w:r w:rsidR="00FA47D6">
        <w:t>to s</w:t>
      </w:r>
      <w:r w:rsidRPr="00411918">
        <w:t>ummarise this message in one sentence. The model outputs concise request/response summaries.</w:t>
      </w:r>
    </w:p>
    <w:p w14:paraId="1E72CE34" w14:textId="2C9B956D" w:rsidR="00411918" w:rsidRDefault="00411918" w:rsidP="00411918">
      <w:pPr>
        <w:pStyle w:val="ListParagraph"/>
        <w:numPr>
          <w:ilvl w:val="0"/>
          <w:numId w:val="1"/>
        </w:numPr>
      </w:pPr>
      <w:r w:rsidRPr="00411918">
        <w:rPr>
          <w:rFonts w:hint="eastAsia"/>
        </w:rPr>
        <w:t>②</w:t>
      </w:r>
      <w:r w:rsidRPr="00411918">
        <w:t xml:space="preserve"> Determine the one-word theme: The system instruction </w:t>
      </w:r>
      <w:r w:rsidR="00FA47D6">
        <w:t>is to r</w:t>
      </w:r>
      <w:r w:rsidRPr="00411918">
        <w:t>eturn the one-word theme of this FOI (e.g., Housing, Education). The model provides a single-word theme categorising the FOI.</w:t>
      </w:r>
    </w:p>
    <w:p w14:paraId="025C138D" w14:textId="066EE70F" w:rsidR="00411918" w:rsidRDefault="00411918" w:rsidP="00411918">
      <w:pPr>
        <w:pStyle w:val="ListParagraph"/>
        <w:numPr>
          <w:ilvl w:val="0"/>
          <w:numId w:val="1"/>
        </w:numPr>
      </w:pPr>
      <w:r w:rsidRPr="00411918">
        <w:rPr>
          <w:rFonts w:hint="eastAsia"/>
        </w:rPr>
        <w:t>③</w:t>
      </w:r>
      <w:r w:rsidRPr="00411918">
        <w:t xml:space="preserve"> Generate descriptive tags: The system instruction is </w:t>
      </w:r>
      <w:r w:rsidR="00FA47D6">
        <w:t>r</w:t>
      </w:r>
      <w:r w:rsidRPr="00411918">
        <w:t>eturn 3-5 comma-separated tags that describe the request. These tags are used to label the FOI record for easy identification.</w:t>
      </w:r>
    </w:p>
    <w:p w14:paraId="2B421563" w14:textId="77777777" w:rsidR="00411918" w:rsidRDefault="00411918" w:rsidP="00411918">
      <w:pPr>
        <w:pStyle w:val="Heading2"/>
      </w:pPr>
      <w:r>
        <w:t>Data Storage</w:t>
      </w:r>
    </w:p>
    <w:p w14:paraId="3B4F2E75" w14:textId="6BC6B9A5" w:rsidR="00411918" w:rsidRDefault="00411918" w:rsidP="00411918">
      <w:r w:rsidRPr="00411918">
        <w:t xml:space="preserve">The results of these operations are stored in variables that are combined into a JSON row. This row is appended to an overarching array </w:t>
      </w:r>
      <w:proofErr w:type="gramStart"/>
      <w:r w:rsidR="00F273B1">
        <w:t>(</w:t>
      </w:r>
      <w:r w:rsidRPr="00411918">
        <w:t xml:space="preserve"> `</w:t>
      </w:r>
      <w:proofErr w:type="spellStart"/>
      <w:proofErr w:type="gramEnd"/>
      <w:r w:rsidRPr="00411918">
        <w:t>csvArray</w:t>
      </w:r>
      <w:proofErr w:type="spellEnd"/>
      <w:r w:rsidRPr="00411918">
        <w:t>`</w:t>
      </w:r>
      <w:r w:rsidR="00F273B1">
        <w:t>)</w:t>
      </w:r>
      <w:r w:rsidRPr="00411918">
        <w:t>.</w:t>
      </w:r>
    </w:p>
    <w:p w14:paraId="7F9884D7" w14:textId="77777777" w:rsidR="00411918" w:rsidRDefault="00411918" w:rsidP="00411918">
      <w:pPr>
        <w:pStyle w:val="Heading1"/>
      </w:pPr>
      <w:r>
        <w:t>3️</w:t>
      </w:r>
      <w:r>
        <w:rPr>
          <w:rFonts w:ascii="Segoe UI Symbol" w:hAnsi="Segoe UI Symbol" w:cs="Segoe UI Symbol"/>
        </w:rPr>
        <w:t>⃣</w:t>
      </w:r>
      <w:r>
        <w:t xml:space="preserve"> Output</w:t>
      </w:r>
    </w:p>
    <w:p w14:paraId="39CC8A47" w14:textId="77777777" w:rsidR="00411918" w:rsidRDefault="00411918" w:rsidP="00411918">
      <w:r w:rsidRPr="00411918">
        <w:t>Once all FOI records have been processed, a clean CSV table is generated from the `</w:t>
      </w:r>
      <w:proofErr w:type="spellStart"/>
      <w:r w:rsidRPr="00411918">
        <w:t>csvArray</w:t>
      </w:r>
      <w:proofErr w:type="spellEnd"/>
      <w:r w:rsidRPr="00411918">
        <w:t>`. The table includes the following columns:</w:t>
      </w:r>
    </w:p>
    <w:p w14:paraId="578E5733" w14:textId="77777777" w:rsidR="001C36BD" w:rsidRDefault="001C36BD" w:rsidP="001C36BD">
      <w:pPr>
        <w:pStyle w:val="ListParagraph"/>
        <w:numPr>
          <w:ilvl w:val="0"/>
          <w:numId w:val="5"/>
        </w:numPr>
      </w:pPr>
      <w:r w:rsidRPr="001C36BD">
        <w:t>ID</w:t>
      </w:r>
    </w:p>
    <w:p w14:paraId="6B0A4E12" w14:textId="77777777" w:rsidR="001C36BD" w:rsidRDefault="001C36BD" w:rsidP="001C36BD">
      <w:pPr>
        <w:pStyle w:val="ListParagraph"/>
        <w:numPr>
          <w:ilvl w:val="0"/>
          <w:numId w:val="5"/>
        </w:numPr>
      </w:pPr>
      <w:r w:rsidRPr="001C36BD">
        <w:t>Title</w:t>
      </w:r>
    </w:p>
    <w:p w14:paraId="3F9B434C" w14:textId="77777777" w:rsidR="001C36BD" w:rsidRDefault="001C36BD" w:rsidP="001C36BD">
      <w:pPr>
        <w:pStyle w:val="ListParagraph"/>
        <w:numPr>
          <w:ilvl w:val="0"/>
          <w:numId w:val="5"/>
        </w:numPr>
      </w:pPr>
      <w:proofErr w:type="spellStart"/>
      <w:r w:rsidRPr="001C36BD">
        <w:t>LawUsed</w:t>
      </w:r>
      <w:proofErr w:type="spellEnd"/>
    </w:p>
    <w:p w14:paraId="1E1B1D1F" w14:textId="77777777" w:rsidR="001C36BD" w:rsidRDefault="001C36BD" w:rsidP="001C36BD">
      <w:pPr>
        <w:pStyle w:val="ListParagraph"/>
        <w:numPr>
          <w:ilvl w:val="0"/>
          <w:numId w:val="5"/>
        </w:numPr>
      </w:pPr>
      <w:r w:rsidRPr="001C36BD">
        <w:t>Status</w:t>
      </w:r>
    </w:p>
    <w:p w14:paraId="4FB47A73" w14:textId="77777777" w:rsidR="001C36BD" w:rsidRDefault="001C36BD" w:rsidP="001C36BD">
      <w:pPr>
        <w:pStyle w:val="ListParagraph"/>
        <w:numPr>
          <w:ilvl w:val="0"/>
          <w:numId w:val="5"/>
        </w:numPr>
      </w:pPr>
      <w:r w:rsidRPr="001C36BD">
        <w:t>Theme</w:t>
      </w:r>
    </w:p>
    <w:p w14:paraId="32F8F67D" w14:textId="77777777" w:rsidR="001C36BD" w:rsidRDefault="001C36BD" w:rsidP="001C36BD">
      <w:pPr>
        <w:pStyle w:val="ListParagraph"/>
        <w:numPr>
          <w:ilvl w:val="0"/>
          <w:numId w:val="5"/>
        </w:numPr>
      </w:pPr>
      <w:r w:rsidRPr="001C36BD">
        <w:t>Tags</w:t>
      </w:r>
    </w:p>
    <w:p w14:paraId="50824E68" w14:textId="77777777" w:rsidR="001C36BD" w:rsidRDefault="001C36BD" w:rsidP="001C36BD">
      <w:pPr>
        <w:pStyle w:val="ListParagraph"/>
        <w:numPr>
          <w:ilvl w:val="0"/>
          <w:numId w:val="5"/>
        </w:numPr>
      </w:pPr>
      <w:proofErr w:type="spellStart"/>
      <w:r w:rsidRPr="001C36BD">
        <w:t>RequestSummary</w:t>
      </w:r>
      <w:proofErr w:type="spellEnd"/>
    </w:p>
    <w:p w14:paraId="73B3AABE" w14:textId="77777777" w:rsidR="001C36BD" w:rsidRDefault="001C36BD" w:rsidP="001C36BD">
      <w:pPr>
        <w:pStyle w:val="ListParagraph"/>
        <w:numPr>
          <w:ilvl w:val="0"/>
          <w:numId w:val="5"/>
        </w:numPr>
      </w:pPr>
      <w:proofErr w:type="spellStart"/>
      <w:r w:rsidRPr="001C36BD">
        <w:t>RequestDate</w:t>
      </w:r>
      <w:proofErr w:type="spellEnd"/>
    </w:p>
    <w:p w14:paraId="13826F86" w14:textId="77777777" w:rsidR="001C36BD" w:rsidRDefault="001C36BD" w:rsidP="001C36BD">
      <w:pPr>
        <w:pStyle w:val="ListParagraph"/>
        <w:numPr>
          <w:ilvl w:val="0"/>
          <w:numId w:val="5"/>
        </w:numPr>
      </w:pPr>
      <w:proofErr w:type="spellStart"/>
      <w:r w:rsidRPr="001C36BD">
        <w:t>ResponseSummary</w:t>
      </w:r>
      <w:proofErr w:type="spellEnd"/>
    </w:p>
    <w:p w14:paraId="11902A50" w14:textId="77777777" w:rsidR="001C36BD" w:rsidRDefault="001C36BD" w:rsidP="001C36BD">
      <w:pPr>
        <w:pStyle w:val="ListParagraph"/>
        <w:numPr>
          <w:ilvl w:val="0"/>
          <w:numId w:val="5"/>
        </w:numPr>
      </w:pPr>
      <w:proofErr w:type="spellStart"/>
      <w:r w:rsidRPr="001C36BD">
        <w:t>ResponseDate</w:t>
      </w:r>
      <w:proofErr w:type="spellEnd"/>
    </w:p>
    <w:p w14:paraId="771CFDA4" w14:textId="77777777" w:rsidR="001C36BD" w:rsidRDefault="001C36BD" w:rsidP="001C36BD">
      <w:pPr>
        <w:pStyle w:val="ListParagraph"/>
        <w:numPr>
          <w:ilvl w:val="0"/>
          <w:numId w:val="5"/>
        </w:numPr>
      </w:pPr>
      <w:r w:rsidRPr="001C36BD">
        <w:t>Response2Summary</w:t>
      </w:r>
    </w:p>
    <w:p w14:paraId="35B42EB7" w14:textId="1161FC69" w:rsidR="00411918" w:rsidRPr="001C36BD" w:rsidRDefault="001C36BD" w:rsidP="001C36BD">
      <w:pPr>
        <w:pStyle w:val="ListParagraph"/>
        <w:numPr>
          <w:ilvl w:val="0"/>
          <w:numId w:val="5"/>
        </w:numPr>
      </w:pPr>
      <w:r w:rsidRPr="001C36BD">
        <w:t>Response2Date</w:t>
      </w:r>
    </w:p>
    <w:p w14:paraId="3716460D" w14:textId="77777777" w:rsidR="00411918" w:rsidRDefault="00411918" w:rsidP="00411918">
      <w:r w:rsidRPr="00411918">
        <w:t>The final CSV file is saved and handed off to a downstream visualisation pipeline for further analysis or archival purposes.</w:t>
      </w:r>
    </w:p>
    <w:p w14:paraId="4027E79D" w14:textId="2049B3CE" w:rsidR="003E79DD" w:rsidRDefault="003E79DD" w:rsidP="00411918"/>
    <w:p w14:paraId="35CC9103" w14:textId="77777777" w:rsidR="001C36BD" w:rsidRDefault="001C36BD" w:rsidP="00411918"/>
    <w:p w14:paraId="267F373A" w14:textId="77777777" w:rsidR="000E48AB" w:rsidRDefault="000E48AB" w:rsidP="00411918"/>
    <w:p w14:paraId="59B34B41" w14:textId="3492CA32" w:rsidR="001C36BD" w:rsidRPr="00F273B1" w:rsidRDefault="001C36BD" w:rsidP="00411918">
      <w:pPr>
        <w:rPr>
          <w:b/>
          <w:bCs/>
        </w:rPr>
      </w:pPr>
      <w:r w:rsidRPr="00F273B1">
        <w:rPr>
          <w:b/>
          <w:bCs/>
        </w:rPr>
        <w:lastRenderedPageBreak/>
        <w:t>Flow Screenshot:</w:t>
      </w:r>
    </w:p>
    <w:p w14:paraId="534B0561" w14:textId="18D13C8E" w:rsidR="001C36BD" w:rsidRDefault="000E48AB" w:rsidP="00411918">
      <w:r w:rsidRPr="000E48AB">
        <w:drawing>
          <wp:inline distT="0" distB="0" distL="0" distR="0" wp14:anchorId="2E0CDC6B" wp14:editId="2801E3C1">
            <wp:extent cx="5731510" cy="6766560"/>
            <wp:effectExtent l="0" t="0" r="0" b="0"/>
            <wp:docPr id="935265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65429" name="Picture 1" descr="A screenshot of a computer&#10;&#10;AI-generated content may be incorrect."/>
                    <pic:cNvPicPr/>
                  </pic:nvPicPr>
                  <pic:blipFill>
                    <a:blip r:embed="rId6"/>
                    <a:stretch>
                      <a:fillRect/>
                    </a:stretch>
                  </pic:blipFill>
                  <pic:spPr>
                    <a:xfrm>
                      <a:off x="0" y="0"/>
                      <a:ext cx="5731510" cy="6766560"/>
                    </a:xfrm>
                    <a:prstGeom prst="rect">
                      <a:avLst/>
                    </a:prstGeom>
                  </pic:spPr>
                </pic:pic>
              </a:graphicData>
            </a:graphic>
          </wp:inline>
        </w:drawing>
      </w:r>
    </w:p>
    <w:p w14:paraId="41837A06" w14:textId="77777777" w:rsidR="00F273B1" w:rsidRDefault="00F273B1" w:rsidP="00411918"/>
    <w:p w14:paraId="7E97557B" w14:textId="77777777" w:rsidR="00F273B1" w:rsidRDefault="00F273B1" w:rsidP="00411918"/>
    <w:p w14:paraId="7B35D294" w14:textId="6BED02F5" w:rsidR="000E48AB" w:rsidRPr="00F273B1" w:rsidRDefault="000E48AB" w:rsidP="00411918">
      <w:pPr>
        <w:rPr>
          <w:b/>
          <w:bCs/>
        </w:rPr>
      </w:pPr>
      <w:r w:rsidRPr="00F273B1">
        <w:rPr>
          <w:b/>
          <w:bCs/>
        </w:rPr>
        <w:t>System Instruction</w:t>
      </w:r>
      <w:r w:rsidR="00F273B1" w:rsidRPr="00F273B1">
        <w:rPr>
          <w:b/>
          <w:bCs/>
        </w:rPr>
        <w:t xml:space="preserve">s to Azure </w:t>
      </w:r>
      <w:proofErr w:type="spellStart"/>
      <w:r w:rsidR="00F273B1" w:rsidRPr="00F273B1">
        <w:rPr>
          <w:b/>
          <w:bCs/>
        </w:rPr>
        <w:t>OpenAi</w:t>
      </w:r>
      <w:proofErr w:type="spellEnd"/>
      <w:r w:rsidR="00F273B1" w:rsidRPr="00F273B1">
        <w:rPr>
          <w:b/>
          <w:bCs/>
        </w:rPr>
        <w:t xml:space="preserve"> model</w:t>
      </w:r>
      <w:r w:rsidRPr="00F273B1">
        <w:rPr>
          <w:b/>
          <w:bCs/>
        </w:rPr>
        <w:t>:</w:t>
      </w:r>
    </w:p>
    <w:p w14:paraId="306D80FB" w14:textId="6645B3B6" w:rsidR="000E48AB" w:rsidRDefault="000E48AB" w:rsidP="00411918">
      <w:r>
        <w:t xml:space="preserve">Summarise </w:t>
      </w:r>
      <w:r w:rsidR="00F273B1">
        <w:t>instruction:</w:t>
      </w:r>
    </w:p>
    <w:p w14:paraId="413C6F45" w14:textId="7C5DBF3A" w:rsidR="000E48AB" w:rsidRDefault="000E48AB" w:rsidP="00411918">
      <w:r>
        <w:t>“</w:t>
      </w:r>
      <w:r w:rsidRPr="00F273B1">
        <w:t>You are a summarisation assistant. Read the input text and return exactly one, plain-English sentence that captures the main point. Omit quotations, disclaimers, and unnecessary detail—output only the single sentence</w:t>
      </w:r>
      <w:r w:rsidR="00F273B1" w:rsidRPr="00F273B1">
        <w:t>.”</w:t>
      </w:r>
    </w:p>
    <w:p w14:paraId="0BC8E575" w14:textId="53AD7359" w:rsidR="000E48AB" w:rsidRDefault="000E48AB" w:rsidP="00411918">
      <w:r>
        <w:lastRenderedPageBreak/>
        <w:t>Theme</w:t>
      </w:r>
      <w:r w:rsidR="00F273B1">
        <w:t xml:space="preserve"> instruction </w:t>
      </w:r>
    </w:p>
    <w:p w14:paraId="6802899A" w14:textId="5E6E94B1" w:rsidR="000E48AB" w:rsidRDefault="00F273B1" w:rsidP="00411918">
      <w:r>
        <w:t>“</w:t>
      </w:r>
      <w:r w:rsidRPr="00F273B1">
        <w:t xml:space="preserve">You are a classification assistant that </w:t>
      </w:r>
      <w:proofErr w:type="spellStart"/>
      <w:r w:rsidRPr="00F273B1">
        <w:t>analyzes</w:t>
      </w:r>
      <w:proofErr w:type="spellEnd"/>
      <w:r w:rsidRPr="00F273B1">
        <w:t xml:space="preserve"> text and returns a short, descriptive theme that captures the main topic. The theme must be a general category like Education, Environment, Public Safety, Housing, Waste Management, or similar. Return only the theme with no explanation.</w:t>
      </w:r>
      <w:r>
        <w:t>”</w:t>
      </w:r>
    </w:p>
    <w:p w14:paraId="0826723B" w14:textId="38667A2C" w:rsidR="000E48AB" w:rsidRDefault="000E48AB" w:rsidP="00411918">
      <w:r>
        <w:t>Tag</w:t>
      </w:r>
      <w:r w:rsidR="00F273B1">
        <w:t xml:space="preserve"> </w:t>
      </w:r>
      <w:r w:rsidR="00F273B1">
        <w:t>instruction</w:t>
      </w:r>
    </w:p>
    <w:p w14:paraId="56796519" w14:textId="467B2B06" w:rsidR="00F273B1" w:rsidRDefault="00F273B1" w:rsidP="00411918">
      <w:r>
        <w:t>“</w:t>
      </w:r>
      <w:r w:rsidRPr="00F273B1">
        <w:t>You are a tagging assistant for FOI requests. Your task is to return 3 to 5 relevant tags that describe the key subjects, entities, or data points mentioned in the request. Use lowercase, comma-separated keywords only. Do not repeat similar tags. Do not include explanations or full sentences — return only the tags.</w:t>
      </w:r>
      <w:r>
        <w:t>”</w:t>
      </w:r>
    </w:p>
    <w:p w14:paraId="7EE825F4" w14:textId="77777777" w:rsidR="00F273B1" w:rsidRDefault="00F273B1" w:rsidP="00411918"/>
    <w:p w14:paraId="780265C9" w14:textId="548DD729" w:rsidR="00F273B1" w:rsidRDefault="00F273B1" w:rsidP="00411918">
      <w:r w:rsidRPr="00F273B1">
        <w:rPr>
          <w:b/>
          <w:bCs/>
        </w:rPr>
        <w:t>Azure OpenAI (gpt-4o-mini) Metrics</w:t>
      </w:r>
      <w:r>
        <w:rPr>
          <w:b/>
          <w:bCs/>
        </w:rPr>
        <w:t xml:space="preserve"> Screenshot</w:t>
      </w:r>
      <w:r>
        <w:br/>
      </w:r>
      <w:r>
        <w:br/>
      </w:r>
      <w:r w:rsidRPr="00F273B1">
        <w:drawing>
          <wp:inline distT="0" distB="0" distL="0" distR="0" wp14:anchorId="177B662A" wp14:editId="3C02D753">
            <wp:extent cx="5731510" cy="2689225"/>
            <wp:effectExtent l="0" t="0" r="0" b="0"/>
            <wp:docPr id="764148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8476" name="Picture 1" descr="A screenshot of a computer&#10;&#10;AI-generated content may be incorrect."/>
                    <pic:cNvPicPr/>
                  </pic:nvPicPr>
                  <pic:blipFill>
                    <a:blip r:embed="rId7"/>
                    <a:stretch>
                      <a:fillRect/>
                    </a:stretch>
                  </pic:blipFill>
                  <pic:spPr>
                    <a:xfrm>
                      <a:off x="0" y="0"/>
                      <a:ext cx="5731510" cy="2689225"/>
                    </a:xfrm>
                    <a:prstGeom prst="rect">
                      <a:avLst/>
                    </a:prstGeom>
                  </pic:spPr>
                </pic:pic>
              </a:graphicData>
            </a:graphic>
          </wp:inline>
        </w:drawing>
      </w:r>
      <w:r>
        <w:t xml:space="preserve"> </w:t>
      </w:r>
    </w:p>
    <w:p w14:paraId="5F265220" w14:textId="77777777" w:rsidR="005201FC" w:rsidRDefault="005201FC" w:rsidP="00411918"/>
    <w:p w14:paraId="4196C100" w14:textId="1E4334B6" w:rsidR="005201FC" w:rsidRPr="005201FC" w:rsidRDefault="005201FC" w:rsidP="00411918">
      <w:pPr>
        <w:rPr>
          <w:b/>
          <w:bCs/>
        </w:rPr>
      </w:pPr>
      <w:r w:rsidRPr="005201FC">
        <w:rPr>
          <w:b/>
          <w:bCs/>
        </w:rPr>
        <w:t xml:space="preserve">CSV Extract Snapshot </w:t>
      </w:r>
    </w:p>
    <w:p w14:paraId="159B6CD0" w14:textId="1338222F" w:rsidR="005201FC" w:rsidRPr="00411918" w:rsidRDefault="005201FC" w:rsidP="00411918">
      <w:r w:rsidRPr="005201FC">
        <w:drawing>
          <wp:inline distT="0" distB="0" distL="0" distR="0" wp14:anchorId="6B842908" wp14:editId="7003CEBB">
            <wp:extent cx="5731510" cy="2033905"/>
            <wp:effectExtent l="0" t="0" r="2540" b="4445"/>
            <wp:docPr id="53461895" name="Picture 1" descr="A white background with many small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1895" name="Picture 1" descr="A white background with many small black and red text&#10;&#10;AI-generated content may be incorrect."/>
                    <pic:cNvPicPr/>
                  </pic:nvPicPr>
                  <pic:blipFill>
                    <a:blip r:embed="rId8"/>
                    <a:stretch>
                      <a:fillRect/>
                    </a:stretch>
                  </pic:blipFill>
                  <pic:spPr>
                    <a:xfrm>
                      <a:off x="0" y="0"/>
                      <a:ext cx="5731510" cy="2033905"/>
                    </a:xfrm>
                    <a:prstGeom prst="rect">
                      <a:avLst/>
                    </a:prstGeom>
                  </pic:spPr>
                </pic:pic>
              </a:graphicData>
            </a:graphic>
          </wp:inline>
        </w:drawing>
      </w:r>
    </w:p>
    <w:sectPr w:rsidR="005201FC" w:rsidRPr="0041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4BCC"/>
    <w:multiLevelType w:val="hybridMultilevel"/>
    <w:tmpl w:val="49D28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4104F"/>
    <w:multiLevelType w:val="hybridMultilevel"/>
    <w:tmpl w:val="A202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A55E9D"/>
    <w:multiLevelType w:val="hybridMultilevel"/>
    <w:tmpl w:val="E42AC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FA26AA"/>
    <w:multiLevelType w:val="hybridMultilevel"/>
    <w:tmpl w:val="10BE9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B034F8"/>
    <w:multiLevelType w:val="hybridMultilevel"/>
    <w:tmpl w:val="BA4E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3825535">
    <w:abstractNumId w:val="2"/>
  </w:num>
  <w:num w:numId="2" w16cid:durableId="621351406">
    <w:abstractNumId w:val="4"/>
  </w:num>
  <w:num w:numId="3" w16cid:durableId="1892307943">
    <w:abstractNumId w:val="1"/>
  </w:num>
  <w:num w:numId="4" w16cid:durableId="264654836">
    <w:abstractNumId w:val="0"/>
  </w:num>
  <w:num w:numId="5" w16cid:durableId="1006708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18"/>
    <w:rsid w:val="00033D53"/>
    <w:rsid w:val="000E48AB"/>
    <w:rsid w:val="001C36BD"/>
    <w:rsid w:val="003E79DD"/>
    <w:rsid w:val="00411918"/>
    <w:rsid w:val="005201FC"/>
    <w:rsid w:val="00B15B7E"/>
    <w:rsid w:val="00D7779D"/>
    <w:rsid w:val="00F273B1"/>
    <w:rsid w:val="00FA4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D631"/>
  <w15:chartTrackingRefBased/>
  <w15:docId w15:val="{CD23FEB7-CEF9-43B3-B268-22A4C3AB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19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9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9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9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9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19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9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9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9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918"/>
    <w:rPr>
      <w:rFonts w:eastAsiaTheme="majorEastAsia" w:cstheme="majorBidi"/>
      <w:color w:val="272727" w:themeColor="text1" w:themeTint="D8"/>
    </w:rPr>
  </w:style>
  <w:style w:type="paragraph" w:styleId="Title">
    <w:name w:val="Title"/>
    <w:basedOn w:val="Normal"/>
    <w:next w:val="Normal"/>
    <w:link w:val="TitleChar"/>
    <w:uiPriority w:val="10"/>
    <w:qFormat/>
    <w:rsid w:val="00411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918"/>
    <w:pPr>
      <w:spacing w:before="160"/>
      <w:jc w:val="center"/>
    </w:pPr>
    <w:rPr>
      <w:i/>
      <w:iCs/>
      <w:color w:val="404040" w:themeColor="text1" w:themeTint="BF"/>
    </w:rPr>
  </w:style>
  <w:style w:type="character" w:customStyle="1" w:styleId="QuoteChar">
    <w:name w:val="Quote Char"/>
    <w:basedOn w:val="DefaultParagraphFont"/>
    <w:link w:val="Quote"/>
    <w:uiPriority w:val="29"/>
    <w:rsid w:val="00411918"/>
    <w:rPr>
      <w:i/>
      <w:iCs/>
      <w:color w:val="404040" w:themeColor="text1" w:themeTint="BF"/>
    </w:rPr>
  </w:style>
  <w:style w:type="paragraph" w:styleId="ListParagraph">
    <w:name w:val="List Paragraph"/>
    <w:basedOn w:val="Normal"/>
    <w:uiPriority w:val="34"/>
    <w:qFormat/>
    <w:rsid w:val="00411918"/>
    <w:pPr>
      <w:ind w:left="720"/>
      <w:contextualSpacing/>
    </w:pPr>
  </w:style>
  <w:style w:type="character" w:styleId="IntenseEmphasis">
    <w:name w:val="Intense Emphasis"/>
    <w:basedOn w:val="DefaultParagraphFont"/>
    <w:uiPriority w:val="21"/>
    <w:qFormat/>
    <w:rsid w:val="00411918"/>
    <w:rPr>
      <w:i/>
      <w:iCs/>
      <w:color w:val="2F5496" w:themeColor="accent1" w:themeShade="BF"/>
    </w:rPr>
  </w:style>
  <w:style w:type="paragraph" w:styleId="IntenseQuote">
    <w:name w:val="Intense Quote"/>
    <w:basedOn w:val="Normal"/>
    <w:next w:val="Normal"/>
    <w:link w:val="IntenseQuoteChar"/>
    <w:uiPriority w:val="30"/>
    <w:qFormat/>
    <w:rsid w:val="00411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918"/>
    <w:rPr>
      <w:i/>
      <w:iCs/>
      <w:color w:val="2F5496" w:themeColor="accent1" w:themeShade="BF"/>
    </w:rPr>
  </w:style>
  <w:style w:type="character" w:styleId="IntenseReference">
    <w:name w:val="Intense Reference"/>
    <w:basedOn w:val="DefaultParagraphFont"/>
    <w:uiPriority w:val="32"/>
    <w:qFormat/>
    <w:rsid w:val="004119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D9BC-9A3D-47FC-A3F6-18923391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Abokor Ahmed</dc:creator>
  <cp:keywords/>
  <dc:description/>
  <cp:lastModifiedBy>Abokor Ahmed</cp:lastModifiedBy>
  <cp:revision>2</cp:revision>
  <dcterms:created xsi:type="dcterms:W3CDTF">2025-05-14T12:13:00Z</dcterms:created>
  <dcterms:modified xsi:type="dcterms:W3CDTF">2025-05-14T13:30:00Z</dcterms:modified>
</cp:coreProperties>
</file>