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372" w:rsidRPr="00F85372" w:rsidRDefault="00F85372" w:rsidP="00F85372">
      <w:pPr>
        <w:widowControl/>
        <w:shd w:val="clear" w:color="auto" w:fill="FFFFFF"/>
        <w:outlineLvl w:val="0"/>
        <w:rPr>
          <w:rFonts w:ascii="Arial" w:eastAsia="新細明體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F85372">
        <w:rPr>
          <w:rFonts w:ascii="Arial" w:eastAsia="新細明體" w:hAnsi="Arial" w:cs="Arial"/>
          <w:b/>
          <w:bCs/>
          <w:color w:val="333333"/>
          <w:kern w:val="36"/>
          <w:sz w:val="36"/>
          <w:szCs w:val="36"/>
        </w:rPr>
        <w:t>Shader</w:t>
      </w:r>
      <w:proofErr w:type="spellEnd"/>
      <w:r w:rsidRPr="00F85372">
        <w:rPr>
          <w:rFonts w:ascii="Arial" w:eastAsia="新細明體" w:hAnsi="Arial" w:cs="Arial"/>
          <w:b/>
          <w:bCs/>
          <w:color w:val="333333"/>
          <w:kern w:val="36"/>
          <w:sz w:val="36"/>
          <w:szCs w:val="36"/>
        </w:rPr>
        <w:t xml:space="preserve"> Forge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b/>
          <w:bCs/>
          <w:color w:val="333333"/>
          <w:kern w:val="0"/>
          <w:sz w:val="27"/>
          <w:szCs w:val="27"/>
        </w:rPr>
        <w:t>基础知识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b/>
          <w:bCs/>
          <w:color w:val="333333"/>
          <w:kern w:val="0"/>
          <w:sz w:val="20"/>
          <w:szCs w:val="20"/>
        </w:rPr>
        <w:t>一、基本操作：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、截断连线：按住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alt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并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右键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2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、框选：按住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alt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键并框选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3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、对于不认识的节点，右键选择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what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，出现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API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官网，可选简体字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b/>
          <w:bCs/>
          <w:color w:val="333333"/>
          <w:kern w:val="0"/>
          <w:sz w:val="20"/>
          <w:szCs w:val="20"/>
        </w:rPr>
        <w:t>二、开始设置：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、新建材质要命名并设置好路径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2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、考虑</w:t>
      </w:r>
      <w:proofErr w:type="spell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shader</w:t>
      </w:r>
      <w:proofErr w:type="spell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可能会运行的平台或显卡配置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3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、渲染路径：向前渲染或延迟渲染，后者能避免重复渲染，提高渲染效率，但不能实现抗锯齿和混合技术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4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、光照模式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: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自定义光照等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5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、镜面反射模式：镜面或金属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6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、光泽模式：光泽或粗糙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7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Geometry-&gt;Face Culling: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背面切除或正面切除或双面渲染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8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Blend Mode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：混合模式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b/>
          <w:bCs/>
          <w:color w:val="333333"/>
          <w:kern w:val="0"/>
          <w:sz w:val="20"/>
          <w:szCs w:val="20"/>
        </w:rPr>
        <w:t>三、</w:t>
      </w:r>
      <w:r w:rsidRPr="00A727E0">
        <w:rPr>
          <w:rFonts w:ascii="Verdana" w:eastAsia="新細明體" w:hAnsi="Verdana" w:cs="Arial"/>
          <w:b/>
          <w:bCs/>
          <w:color w:val="333333"/>
          <w:kern w:val="0"/>
          <w:sz w:val="20"/>
          <w:szCs w:val="20"/>
        </w:rPr>
        <w:t>Main</w:t>
      </w:r>
      <w:r w:rsidRPr="00A727E0">
        <w:rPr>
          <w:rFonts w:ascii="Verdana" w:eastAsia="新細明體" w:hAnsi="Verdana" w:cs="Arial"/>
          <w:b/>
          <w:bCs/>
          <w:color w:val="333333"/>
          <w:kern w:val="0"/>
          <w:sz w:val="20"/>
          <w:szCs w:val="20"/>
        </w:rPr>
        <w:t>输出端：</w:t>
      </w:r>
      <w:r w:rsidRPr="00A727E0">
        <w:rPr>
          <w:rFonts w:ascii="Verdana" w:eastAsia="新細明體" w:hAnsi="Verdana" w:cs="Arial"/>
          <w:b/>
          <w:bCs/>
          <w:color w:val="333333"/>
          <w:kern w:val="0"/>
          <w:sz w:val="20"/>
          <w:szCs w:val="20"/>
        </w:rPr>
        <w:t> 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Diffuse Power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：漫反射力道，相当耗能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2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Metallic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：金属质感，值越大时漫反射越小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3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Gloss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：光泽，值越高光泽度越高，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为极值，物极必反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4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proofErr w:type="spell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Emisson</w:t>
      </w:r>
      <w:proofErr w:type="spell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：自发光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5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Transmission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：透射，决定有多少光线可以透过材质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6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Light Wrapping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：环绕光，让光线或某个通道的值环绕对象，可做出皮肤的效果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7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Diffuse Ambient Light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：漫反射环境光，添加光线或环境光或立体贴图，不用自发光或光源，也能显亮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8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Specular Ambient Light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：镜面反射环境光，可映出环境的贴图？？？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9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Diffuse Ambient Occlusion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：漫反射环境光遮罩，抑制间接漫反射光线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10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Specular Ambient Occlusion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：镜面反射环境光遮罩，抑制间接镜面反射光线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11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Custom Lighting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：自定义照明，被光照射时，自定义照射效果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12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Opacity: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不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透明度，控制最终像素的透明度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13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Opacity Clip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不透明度剪切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，根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据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阿尔法通道剪切不透明区域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14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Refraction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：反射，用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于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折射背景像素的屏幕空间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UV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偏移。请确保在使用前将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Opacity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（不透明度）设置为低于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1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的值，以便折射效果可见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15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Outline Width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：描边宽度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lastRenderedPageBreak/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16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Vertex Offset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：顶点偏移，插入每个顶点所需偏移量的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XYZ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坐标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17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DX11 Displacement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DX11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位移，此选项和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Vertex Offset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（顶点偏移）的作用非常类似，但是与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DX11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曲面细分一起使用。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（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请注意，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DirectX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仅适用于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Windows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，需要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DX11 GPU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且必须在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Unity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设置中启用）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18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DX11 Tessellation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DX11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曲面细分，此选项控制您要将三角形分割为多少个细分。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（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请注意，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DirectX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仅适用于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Windows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，需要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DX11 GPU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且必须在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Unity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设置中启用）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b/>
          <w:bCs/>
          <w:color w:val="333333"/>
          <w:kern w:val="0"/>
          <w:sz w:val="20"/>
          <w:szCs w:val="20"/>
        </w:rPr>
        <w:t xml:space="preserve">四、部分节点：　　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1)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、加减乘除：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Add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Subtract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Multiply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Divide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2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、乘方、平方根、对数：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Power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proofErr w:type="spell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Sqrt</w:t>
      </w:r>
      <w:proofErr w:type="spell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Log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3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、绝对值：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Abs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4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Sign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取正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负号及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0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5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Ceil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：进位取整，输出时将其输入向上舍入为最近整数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6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Round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：四舍五入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7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Floor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舍位取整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，输出时将其输入向下舍入为最近整数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8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proofErr w:type="spell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Trunc</w:t>
      </w:r>
      <w:proofErr w:type="spell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去零取整</w:t>
      </w:r>
      <w:proofErr w:type="gramEnd"/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9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Step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：比较，输出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0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或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，用来区分出每一层的明暗，输出的是黑白纹理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10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If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：条件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11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proofErr w:type="spell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Frac</w:t>
      </w:r>
      <w:proofErr w:type="spell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：取小数部分，此节点在与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Time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（时间）节点一起使用时非常有用，会随时间变化带来锯齿波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12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proofErr w:type="spell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Fmod</w:t>
      </w:r>
      <w:proofErr w:type="spell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：取模，输出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[A]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除以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[B]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的余数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13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Clamp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：限定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范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围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14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Lerp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插值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，如果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[T]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为两者间的任一值，则将输入两者的线性混合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15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proofErr w:type="spell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Posterize</w:t>
      </w:r>
      <w:proofErr w:type="spell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：色调分离，基于经过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[Steps]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的值对值进行四舍五入取整。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[Steps]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值为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5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时将在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0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到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1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的范围内创建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5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段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16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Blend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：混合，有不同的混合方式，用时查看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API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17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Remap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：重映射，将值从一个范围重映射到另一个范围，用来加深或减弱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18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Noise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：噪音，根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据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两分量输入（例如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UV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坐标）生成伪随机点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19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One Minus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1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减，输出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1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减去其输入。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与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颜色输入一起使用时，将反转颜色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20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Negate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取反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，输出其主输入乘以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 -1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。实质上让正值变负，让负值变正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21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Component Mask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：分量遮罩，遮罩某个通道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22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Channel Blend 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：通道混合</w:t>
      </w:r>
    </w:p>
    <w:p w:rsidR="00A727E0" w:rsidRPr="00A727E0" w:rsidRDefault="00A727E0" w:rsidP="00A727E0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 xml:space="preserve">　　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23</w:t>
      </w:r>
      <w:proofErr w:type="gramStart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）</w:t>
      </w:r>
      <w:proofErr w:type="gramEnd"/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、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Fresnel</w:t>
      </w:r>
      <w:r w:rsidRPr="00A727E0">
        <w:rPr>
          <w:rFonts w:ascii="Verdana" w:eastAsia="新細明體" w:hAnsi="Verdana" w:cs="Arial"/>
          <w:color w:val="333333"/>
          <w:kern w:val="0"/>
          <w:sz w:val="20"/>
          <w:szCs w:val="20"/>
        </w:rPr>
        <w:t>：菲涅耳，边缘亮显的效果</w:t>
      </w:r>
    </w:p>
    <w:p w:rsidR="00EE0F3B" w:rsidRPr="00A727E0" w:rsidRDefault="00EE0F3B">
      <w:bookmarkStart w:id="0" w:name="_GoBack"/>
      <w:bookmarkEnd w:id="0"/>
    </w:p>
    <w:sectPr w:rsidR="00EE0F3B" w:rsidRPr="00A727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72"/>
    <w:rsid w:val="00A727E0"/>
    <w:rsid w:val="00EE0F3B"/>
    <w:rsid w:val="00F8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FBB86-5EAE-419F-B52F-96CADCC4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8537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8537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A727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2018-12-19T12:08:00Z</dcterms:created>
  <dcterms:modified xsi:type="dcterms:W3CDTF">2018-12-19T12:29:00Z</dcterms:modified>
</cp:coreProperties>
</file>