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0DE80" w14:textId="77777777" w:rsidR="00FB4C8E" w:rsidRDefault="00FB4C8E" w:rsidP="00FB4C8E">
      <w:pPr>
        <w:rPr>
          <w:rFonts w:cs="Calibri"/>
          <w:color w:val="000000" w:themeColor="text1"/>
          <w:shd w:val="clear" w:color="auto" w:fill="FFFFFF"/>
        </w:rPr>
      </w:pPr>
      <w:r>
        <w:rPr>
          <w:rFonts w:cs="Calibri"/>
          <w:color w:val="000000" w:themeColor="text1"/>
          <w:shd w:val="clear" w:color="auto" w:fill="FFFFFF"/>
        </w:rPr>
        <w:t xml:space="preserve">This document contains results obtained on a subset of network architectures using either MFSC (Mel-frequency spectral coefficients) or MFCC (Mel-frequency cepstral coefficients) as input feature to the network.  </w:t>
      </w:r>
    </w:p>
    <w:p w14:paraId="72AA2ABD" w14:textId="67BBF05C" w:rsidR="00FB4C8E" w:rsidRPr="00FB4C8E" w:rsidRDefault="00FB4C8E" w:rsidP="00FB4C8E">
      <w:pPr>
        <w:rPr>
          <w:rFonts w:cs="Calibri"/>
          <w:color w:val="000000" w:themeColor="text1"/>
          <w:shd w:val="clear" w:color="auto" w:fill="FFFFFF"/>
        </w:rPr>
      </w:pPr>
      <w:r w:rsidRPr="00FB4C8E">
        <w:rPr>
          <w:rFonts w:cs="Calibri"/>
          <w:color w:val="000000" w:themeColor="text1"/>
          <w:shd w:val="clear" w:color="auto" w:fill="FFFFFF"/>
        </w:rPr>
        <w:t>These helped us in the decision process to use MFSC rather than MFCC. In these experiments only the feature extraction was changed while everything else in the network remained fixed. Below some of the key results:</w:t>
      </w:r>
    </w:p>
    <w:p w14:paraId="05368222" w14:textId="77777777" w:rsidR="00FB4C8E" w:rsidRPr="00FB4C8E" w:rsidRDefault="00FB4C8E" w:rsidP="00FB4C8E">
      <w:pPr>
        <w:rPr>
          <w:rFonts w:ascii="Calibri" w:hAnsi="Calibri" w:cs="Calibri"/>
          <w:b/>
          <w:bCs/>
          <w:color w:val="000000" w:themeColor="text1"/>
          <w:highlight w:val="white"/>
        </w:rPr>
      </w:pPr>
      <w:r w:rsidRPr="00FB4C8E">
        <w:rPr>
          <w:rFonts w:cs="Calibri"/>
          <w:b/>
          <w:bCs/>
          <w:color w:val="000000" w:themeColor="text1"/>
          <w:shd w:val="clear" w:color="auto" w:fill="FFFFFF"/>
        </w:rPr>
        <w:t>Network 1)</w:t>
      </w:r>
    </w:p>
    <w:p w14:paraId="172B145E" w14:textId="38CC237F" w:rsidR="00FB4C8E" w:rsidRPr="00FB4C8E" w:rsidRDefault="00FB4C8E" w:rsidP="00FB4C8E">
      <w:pPr>
        <w:rPr>
          <w:rFonts w:ascii="Calibri" w:hAnsi="Calibri" w:cs="Calibri"/>
          <w:color w:val="000000" w:themeColor="text1"/>
          <w:highlight w:val="white"/>
        </w:rPr>
      </w:pPr>
      <w:r w:rsidRPr="00FB4C8E">
        <w:rPr>
          <w:rFonts w:cs="Calibri"/>
          <w:color w:val="000000" w:themeColor="text1"/>
          <w:shd w:val="clear" w:color="auto" w:fill="FFFFFF"/>
        </w:rPr>
        <w:t>A DS-CNN network with 7 layers each with 76 filters. Note that the network trained with MFSC features are labelled as “log-</w:t>
      </w:r>
      <w:proofErr w:type="spellStart"/>
      <w:r w:rsidRPr="00FB4C8E">
        <w:rPr>
          <w:rFonts w:cs="Calibri"/>
          <w:color w:val="000000" w:themeColor="text1"/>
          <w:shd w:val="clear" w:color="auto" w:fill="FFFFFF"/>
        </w:rPr>
        <w:t>mel</w:t>
      </w:r>
      <w:proofErr w:type="spellEnd"/>
      <w:r w:rsidRPr="00FB4C8E">
        <w:rPr>
          <w:rFonts w:cs="Calibri"/>
          <w:color w:val="000000" w:themeColor="text1"/>
          <w:shd w:val="clear" w:color="auto" w:fill="FFFFFF"/>
        </w:rPr>
        <w:t xml:space="preserve">” in the figure legend. </w:t>
      </w:r>
      <w:bookmarkStart w:id="0" w:name="_GoBack"/>
      <w:bookmarkEnd w:id="0"/>
    </w:p>
    <w:p w14:paraId="6AB90E99" w14:textId="77777777" w:rsidR="00FB4C8E" w:rsidRPr="00FB4C8E" w:rsidRDefault="00FB4C8E" w:rsidP="00FB4C8E">
      <w:pPr>
        <w:keepNext/>
        <w:jc w:val="center"/>
        <w:rPr>
          <w:color w:val="000000" w:themeColor="text1"/>
        </w:rPr>
      </w:pPr>
      <w:r w:rsidRPr="00FB4C8E">
        <w:rPr>
          <w:noProof/>
          <w:color w:val="000000" w:themeColor="text1"/>
        </w:rPr>
        <w:drawing>
          <wp:inline distT="0" distB="0" distL="0" distR="0" wp14:anchorId="27FD7645" wp14:editId="41AF0C35">
            <wp:extent cx="5227320" cy="3971925"/>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5"/>
                    <a:stretch>
                      <a:fillRect/>
                    </a:stretch>
                  </pic:blipFill>
                  <pic:spPr bwMode="auto">
                    <a:xfrm>
                      <a:off x="0" y="0"/>
                      <a:ext cx="5227320" cy="3971925"/>
                    </a:xfrm>
                    <a:prstGeom prst="rect">
                      <a:avLst/>
                    </a:prstGeom>
                  </pic:spPr>
                </pic:pic>
              </a:graphicData>
            </a:graphic>
          </wp:inline>
        </w:drawing>
      </w:r>
    </w:p>
    <w:p w14:paraId="5871E31D" w14:textId="77777777" w:rsidR="00FB4C8E" w:rsidRPr="00FB4C8E" w:rsidRDefault="00FB4C8E" w:rsidP="00FB4C8E">
      <w:pPr>
        <w:pStyle w:val="Caption"/>
        <w:rPr>
          <w:color w:val="000000" w:themeColor="text1"/>
        </w:rPr>
      </w:pPr>
      <w:r w:rsidRPr="00FB4C8E">
        <w:rPr>
          <w:color w:val="000000" w:themeColor="text1"/>
        </w:rPr>
        <w:t xml:space="preserve">Figure </w:t>
      </w:r>
      <w:r w:rsidRPr="00FB4C8E">
        <w:rPr>
          <w:color w:val="000000" w:themeColor="text1"/>
        </w:rPr>
        <w:fldChar w:fldCharType="begin"/>
      </w:r>
      <w:r w:rsidRPr="00FB4C8E">
        <w:rPr>
          <w:color w:val="000000" w:themeColor="text1"/>
        </w:rPr>
        <w:instrText>SEQ Figure \* ARABIC</w:instrText>
      </w:r>
      <w:r w:rsidRPr="00FB4C8E">
        <w:rPr>
          <w:color w:val="000000" w:themeColor="text1"/>
        </w:rPr>
        <w:fldChar w:fldCharType="separate"/>
      </w:r>
      <w:r w:rsidRPr="00FB4C8E">
        <w:rPr>
          <w:color w:val="000000" w:themeColor="text1"/>
        </w:rPr>
        <w:t>1</w:t>
      </w:r>
      <w:r w:rsidRPr="00FB4C8E">
        <w:rPr>
          <w:color w:val="000000" w:themeColor="text1"/>
        </w:rPr>
        <w:fldChar w:fldCharType="end"/>
      </w:r>
      <w:r w:rsidRPr="00FB4C8E">
        <w:rPr>
          <w:color w:val="000000" w:themeColor="text1"/>
        </w:rPr>
        <w:t xml:space="preserve"> Classification accuracy as a function of SNR. Results are shown with both noise types matching the training (matched) and noisy types not matching the training (mismatched). The network is a DS-CNN consisting of 7 layers with 76 filters per layer. MFSC features are labelled as log-</w:t>
      </w:r>
      <w:proofErr w:type="spellStart"/>
      <w:r w:rsidRPr="00FB4C8E">
        <w:rPr>
          <w:color w:val="000000" w:themeColor="text1"/>
        </w:rPr>
        <w:t>mel</w:t>
      </w:r>
      <w:proofErr w:type="spellEnd"/>
    </w:p>
    <w:p w14:paraId="2422C014" w14:textId="77777777" w:rsidR="00FB4C8E" w:rsidRPr="00FB4C8E" w:rsidRDefault="00FB4C8E" w:rsidP="00FB4C8E">
      <w:pPr>
        <w:rPr>
          <w:color w:val="000000" w:themeColor="text1"/>
        </w:rPr>
      </w:pPr>
    </w:p>
    <w:p w14:paraId="642F925C" w14:textId="77777777" w:rsidR="00FB4C8E" w:rsidRPr="00FB4C8E" w:rsidRDefault="00FB4C8E" w:rsidP="00FB4C8E">
      <w:pPr>
        <w:rPr>
          <w:rFonts w:ascii="Calibri" w:hAnsi="Calibri" w:cs="Calibri"/>
          <w:b/>
          <w:bCs/>
          <w:color w:val="000000" w:themeColor="text1"/>
          <w:highlight w:val="white"/>
        </w:rPr>
      </w:pPr>
      <w:r w:rsidRPr="00FB4C8E">
        <w:rPr>
          <w:rFonts w:cs="Calibri"/>
          <w:b/>
          <w:bCs/>
          <w:color w:val="000000" w:themeColor="text1"/>
          <w:shd w:val="clear" w:color="auto" w:fill="FFFFFF"/>
        </w:rPr>
        <w:t>Network 2)</w:t>
      </w:r>
    </w:p>
    <w:p w14:paraId="100EBE1F" w14:textId="1E2DB253" w:rsidR="00FB4C8E" w:rsidRPr="00FB4C8E" w:rsidRDefault="00FB4C8E" w:rsidP="00FB4C8E">
      <w:pPr>
        <w:rPr>
          <w:rFonts w:ascii="Calibri" w:hAnsi="Calibri" w:cs="Calibri"/>
          <w:color w:val="000000" w:themeColor="text1"/>
          <w:highlight w:val="white"/>
        </w:rPr>
      </w:pPr>
      <w:r w:rsidRPr="00FB4C8E">
        <w:rPr>
          <w:rFonts w:cs="Calibri"/>
          <w:color w:val="000000" w:themeColor="text1"/>
          <w:shd w:val="clear" w:color="auto" w:fill="FFFFFF"/>
        </w:rPr>
        <w:t>One of the DS-CNN architectures proposed by Zhang et al [</w:t>
      </w:r>
      <w:r>
        <w:rPr>
          <w:rFonts w:cs="Calibri"/>
          <w:color w:val="000000" w:themeColor="text1"/>
          <w:shd w:val="clear" w:color="auto" w:fill="FFFFFF"/>
        </w:rPr>
        <w:t>1</w:t>
      </w:r>
      <w:r w:rsidRPr="00FB4C8E">
        <w:rPr>
          <w:rFonts w:cs="Calibri"/>
          <w:color w:val="000000" w:themeColor="text1"/>
          <w:shd w:val="clear" w:color="auto" w:fill="FFFFFF"/>
        </w:rPr>
        <w:t>]. The network has 5 layers with 172 filters per layer.</w:t>
      </w:r>
    </w:p>
    <w:p w14:paraId="20A077EA" w14:textId="77777777" w:rsidR="00FB4C8E" w:rsidRPr="00FB4C8E" w:rsidRDefault="00FB4C8E" w:rsidP="00FB4C8E">
      <w:pPr>
        <w:keepNext/>
        <w:jc w:val="center"/>
        <w:rPr>
          <w:color w:val="000000" w:themeColor="text1"/>
        </w:rPr>
      </w:pPr>
      <w:r w:rsidRPr="00FB4C8E">
        <w:rPr>
          <w:noProof/>
          <w:color w:val="000000" w:themeColor="text1"/>
        </w:rPr>
        <w:lastRenderedPageBreak/>
        <w:drawing>
          <wp:inline distT="0" distB="0" distL="0" distR="0" wp14:anchorId="7374309B" wp14:editId="4B79A4F7">
            <wp:extent cx="4902200" cy="3676650"/>
            <wp:effectExtent l="0" t="0" r="0" b="0"/>
            <wp:docPr id="2"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close up of a map&#10;&#10;Description automatically generated"/>
                    <pic:cNvPicPr>
                      <a:picLocks noChangeAspect="1" noChangeArrowheads="1"/>
                    </pic:cNvPicPr>
                  </pic:nvPicPr>
                  <pic:blipFill>
                    <a:blip r:embed="rId6"/>
                    <a:stretch>
                      <a:fillRect/>
                    </a:stretch>
                  </pic:blipFill>
                  <pic:spPr bwMode="auto">
                    <a:xfrm>
                      <a:off x="0" y="0"/>
                      <a:ext cx="4902200" cy="3676650"/>
                    </a:xfrm>
                    <a:prstGeom prst="rect">
                      <a:avLst/>
                    </a:prstGeom>
                  </pic:spPr>
                </pic:pic>
              </a:graphicData>
            </a:graphic>
          </wp:inline>
        </w:drawing>
      </w:r>
    </w:p>
    <w:p w14:paraId="47251EE1" w14:textId="77777777" w:rsidR="00FB4C8E" w:rsidRPr="00FB4C8E" w:rsidRDefault="00FB4C8E" w:rsidP="00FB4C8E">
      <w:pPr>
        <w:pStyle w:val="Caption"/>
        <w:rPr>
          <w:color w:val="000000" w:themeColor="text1"/>
        </w:rPr>
      </w:pPr>
      <w:r w:rsidRPr="00FB4C8E">
        <w:rPr>
          <w:color w:val="000000" w:themeColor="text1"/>
        </w:rPr>
        <w:t xml:space="preserve">Figure </w:t>
      </w:r>
      <w:r w:rsidRPr="00FB4C8E">
        <w:rPr>
          <w:color w:val="000000" w:themeColor="text1"/>
        </w:rPr>
        <w:fldChar w:fldCharType="begin"/>
      </w:r>
      <w:r w:rsidRPr="00FB4C8E">
        <w:rPr>
          <w:color w:val="000000" w:themeColor="text1"/>
        </w:rPr>
        <w:instrText>SEQ Figure \* ARABIC</w:instrText>
      </w:r>
      <w:r w:rsidRPr="00FB4C8E">
        <w:rPr>
          <w:color w:val="000000" w:themeColor="text1"/>
        </w:rPr>
        <w:fldChar w:fldCharType="separate"/>
      </w:r>
      <w:r w:rsidRPr="00FB4C8E">
        <w:rPr>
          <w:color w:val="000000" w:themeColor="text1"/>
        </w:rPr>
        <w:t>2</w:t>
      </w:r>
      <w:r w:rsidRPr="00FB4C8E">
        <w:rPr>
          <w:color w:val="000000" w:themeColor="text1"/>
        </w:rPr>
        <w:fldChar w:fldCharType="end"/>
      </w:r>
      <w:r w:rsidRPr="00FB4C8E">
        <w:rPr>
          <w:color w:val="000000" w:themeColor="text1"/>
        </w:rPr>
        <w:t xml:space="preserve"> Classification accuracy as a function of SNR. Result are shown only for noise types matching what was used during training. The network is a DS-CNN consisting of 5 layers with 172 filters per layer.</w:t>
      </w:r>
    </w:p>
    <w:p w14:paraId="761E7387" w14:textId="77777777" w:rsidR="00FB4C8E" w:rsidRPr="00FB4C8E" w:rsidRDefault="00FB4C8E" w:rsidP="00FB4C8E">
      <w:pPr>
        <w:rPr>
          <w:rFonts w:ascii="Calibri" w:hAnsi="Calibri" w:cs="Calibri"/>
          <w:b/>
          <w:bCs/>
          <w:color w:val="000000" w:themeColor="text1"/>
          <w:highlight w:val="white"/>
        </w:rPr>
      </w:pPr>
    </w:p>
    <w:p w14:paraId="0943016D" w14:textId="77777777" w:rsidR="00FB4C8E" w:rsidRPr="00FB4C8E" w:rsidRDefault="00FB4C8E" w:rsidP="00FB4C8E">
      <w:pPr>
        <w:rPr>
          <w:rFonts w:ascii="Calibri" w:hAnsi="Calibri" w:cs="Calibri"/>
          <w:b/>
          <w:bCs/>
          <w:color w:val="000000" w:themeColor="text1"/>
          <w:highlight w:val="white"/>
        </w:rPr>
      </w:pPr>
      <w:r w:rsidRPr="00FB4C8E">
        <w:rPr>
          <w:rFonts w:cs="Calibri"/>
          <w:b/>
          <w:bCs/>
          <w:color w:val="000000" w:themeColor="text1"/>
          <w:shd w:val="clear" w:color="auto" w:fill="FFFFFF"/>
        </w:rPr>
        <w:t>Network 3)</w:t>
      </w:r>
    </w:p>
    <w:p w14:paraId="6A9A5DFB" w14:textId="77777777" w:rsidR="00FB4C8E" w:rsidRPr="00FB4C8E" w:rsidRDefault="00FB4C8E" w:rsidP="00FB4C8E">
      <w:pPr>
        <w:rPr>
          <w:color w:val="000000" w:themeColor="text1"/>
        </w:rPr>
      </w:pPr>
      <w:r w:rsidRPr="00FB4C8E">
        <w:rPr>
          <w:color w:val="000000" w:themeColor="text1"/>
        </w:rPr>
        <w:t>As reference a regular CNN was tested. The network consisted of 2 convolutional layers, each with 64 filters, followed by a fully connected layer. For this network 40 input features were used per timeframe</w:t>
      </w:r>
    </w:p>
    <w:p w14:paraId="3F14468B" w14:textId="77777777" w:rsidR="00FB4C8E" w:rsidRPr="00FB4C8E" w:rsidRDefault="00FB4C8E" w:rsidP="00FB4C8E">
      <w:pPr>
        <w:keepNext/>
        <w:jc w:val="center"/>
        <w:rPr>
          <w:color w:val="000000" w:themeColor="text1"/>
        </w:rPr>
      </w:pPr>
      <w:r w:rsidRPr="00FB4C8E">
        <w:rPr>
          <w:noProof/>
          <w:color w:val="000000" w:themeColor="text1"/>
        </w:rPr>
        <w:lastRenderedPageBreak/>
        <w:drawing>
          <wp:inline distT="0" distB="0" distL="0" distR="0" wp14:anchorId="14BA7EE9" wp14:editId="51A368B1">
            <wp:extent cx="5105400" cy="3829050"/>
            <wp:effectExtent l="0" t="0" r="0" b="0"/>
            <wp:docPr id="3"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close up of a map&#10;&#10;Description automatically generated"/>
                    <pic:cNvPicPr>
                      <a:picLocks noChangeAspect="1" noChangeArrowheads="1"/>
                    </pic:cNvPicPr>
                  </pic:nvPicPr>
                  <pic:blipFill>
                    <a:blip r:embed="rId7"/>
                    <a:stretch>
                      <a:fillRect/>
                    </a:stretch>
                  </pic:blipFill>
                  <pic:spPr bwMode="auto">
                    <a:xfrm>
                      <a:off x="0" y="0"/>
                      <a:ext cx="5105400" cy="3829050"/>
                    </a:xfrm>
                    <a:prstGeom prst="rect">
                      <a:avLst/>
                    </a:prstGeom>
                  </pic:spPr>
                </pic:pic>
              </a:graphicData>
            </a:graphic>
          </wp:inline>
        </w:drawing>
      </w:r>
    </w:p>
    <w:p w14:paraId="07E30C9B" w14:textId="77777777" w:rsidR="00FB4C8E" w:rsidRPr="00FB4C8E" w:rsidRDefault="00FB4C8E" w:rsidP="00FB4C8E">
      <w:pPr>
        <w:pStyle w:val="Caption"/>
        <w:rPr>
          <w:color w:val="000000" w:themeColor="text1"/>
        </w:rPr>
      </w:pPr>
      <w:r w:rsidRPr="00FB4C8E">
        <w:rPr>
          <w:color w:val="000000" w:themeColor="text1"/>
        </w:rPr>
        <w:t xml:space="preserve">Figure </w:t>
      </w:r>
      <w:r w:rsidRPr="00FB4C8E">
        <w:rPr>
          <w:color w:val="000000" w:themeColor="text1"/>
        </w:rPr>
        <w:fldChar w:fldCharType="begin"/>
      </w:r>
      <w:r w:rsidRPr="00FB4C8E">
        <w:rPr>
          <w:color w:val="000000" w:themeColor="text1"/>
        </w:rPr>
        <w:instrText>SEQ Figure \* ARABIC</w:instrText>
      </w:r>
      <w:r w:rsidRPr="00FB4C8E">
        <w:rPr>
          <w:color w:val="000000" w:themeColor="text1"/>
        </w:rPr>
        <w:fldChar w:fldCharType="separate"/>
      </w:r>
      <w:r w:rsidRPr="00FB4C8E">
        <w:rPr>
          <w:color w:val="000000" w:themeColor="text1"/>
        </w:rPr>
        <w:t>3</w:t>
      </w:r>
      <w:r w:rsidRPr="00FB4C8E">
        <w:rPr>
          <w:color w:val="000000" w:themeColor="text1"/>
        </w:rPr>
        <w:fldChar w:fldCharType="end"/>
      </w:r>
      <w:r w:rsidRPr="00FB4C8E">
        <w:rPr>
          <w:color w:val="000000" w:themeColor="text1"/>
        </w:rPr>
        <w:t xml:space="preserve"> Classification accuracy as a function of SNR. Result are shown only for noise types matching what was used during training. The network is a CNN with 2 convolutional layers.</w:t>
      </w:r>
    </w:p>
    <w:p w14:paraId="2C673C13" w14:textId="77777777" w:rsidR="00FB4C8E" w:rsidRPr="00FB4C8E" w:rsidRDefault="00FB4C8E" w:rsidP="00FB4C8E">
      <w:pPr>
        <w:pStyle w:val="Caption"/>
        <w:rPr>
          <w:color w:val="000000" w:themeColor="text1"/>
        </w:rPr>
      </w:pPr>
    </w:p>
    <w:p w14:paraId="0F786D5C" w14:textId="77777777" w:rsidR="00FB4C8E" w:rsidRPr="00FB4C8E" w:rsidRDefault="00FB4C8E" w:rsidP="00FB4C8E">
      <w:pPr>
        <w:rPr>
          <w:color w:val="000000" w:themeColor="text1"/>
        </w:rPr>
      </w:pPr>
      <w:r w:rsidRPr="00FB4C8E">
        <w:rPr>
          <w:color w:val="000000" w:themeColor="text1"/>
        </w:rPr>
        <w:t xml:space="preserve">For all 3 network architectures, 2 DS-CNN and 1 regular CNN, it was found that using MFSC features outperformed MFCC. </w:t>
      </w:r>
    </w:p>
    <w:p w14:paraId="53908D1D" w14:textId="5A1EEEBF" w:rsidR="00F87235" w:rsidRDefault="00F87235">
      <w:pPr>
        <w:rPr>
          <w:color w:val="000000" w:themeColor="text1"/>
        </w:rPr>
      </w:pPr>
    </w:p>
    <w:p w14:paraId="6FB9F1FF" w14:textId="567D0707" w:rsidR="00FB4C8E" w:rsidRPr="00FB4C8E" w:rsidRDefault="00FB4C8E" w:rsidP="00FB4C8E">
      <w:pPr>
        <w:pStyle w:val="ListParagraph"/>
        <w:numPr>
          <w:ilvl w:val="0"/>
          <w:numId w:val="1"/>
        </w:numPr>
        <w:autoSpaceDE w:val="0"/>
        <w:autoSpaceDN w:val="0"/>
        <w:adjustRightInd w:val="0"/>
        <w:spacing w:after="0" w:line="240" w:lineRule="auto"/>
        <w:rPr>
          <w:rFonts w:cstheme="minorHAnsi"/>
          <w:sz w:val="20"/>
          <w:szCs w:val="20"/>
        </w:rPr>
      </w:pPr>
      <w:r w:rsidRPr="00FB4C8E">
        <w:rPr>
          <w:rFonts w:cstheme="minorHAnsi"/>
          <w:sz w:val="20"/>
          <w:szCs w:val="20"/>
        </w:rPr>
        <w:t xml:space="preserve">Zhang, Y., </w:t>
      </w:r>
      <w:proofErr w:type="spellStart"/>
      <w:r w:rsidRPr="00FB4C8E">
        <w:rPr>
          <w:rFonts w:cstheme="minorHAnsi"/>
          <w:sz w:val="20"/>
          <w:szCs w:val="20"/>
        </w:rPr>
        <w:t>Suda</w:t>
      </w:r>
      <w:proofErr w:type="spellEnd"/>
      <w:r w:rsidRPr="00FB4C8E">
        <w:rPr>
          <w:rFonts w:cstheme="minorHAnsi"/>
          <w:sz w:val="20"/>
          <w:szCs w:val="20"/>
        </w:rPr>
        <w:t>, N., Lai, L., Chandra, V.: Hello edge: Keyword</w:t>
      </w:r>
      <w:r w:rsidRPr="00FB4C8E">
        <w:rPr>
          <w:rFonts w:cstheme="minorHAnsi"/>
          <w:sz w:val="20"/>
          <w:szCs w:val="20"/>
        </w:rPr>
        <w:t xml:space="preserve"> </w:t>
      </w:r>
      <w:r w:rsidRPr="00FB4C8E">
        <w:rPr>
          <w:rFonts w:cstheme="minorHAnsi"/>
          <w:sz w:val="20"/>
          <w:szCs w:val="20"/>
        </w:rPr>
        <w:t xml:space="preserve">spotting on microcontrollers. </w:t>
      </w:r>
      <w:proofErr w:type="spellStart"/>
      <w:r w:rsidRPr="00FB4C8E">
        <w:rPr>
          <w:rFonts w:cstheme="minorHAnsi"/>
          <w:sz w:val="20"/>
          <w:szCs w:val="20"/>
        </w:rPr>
        <w:t>CoRR</w:t>
      </w:r>
      <w:proofErr w:type="spellEnd"/>
      <w:r w:rsidRPr="00FB4C8E">
        <w:rPr>
          <w:rFonts w:cstheme="minorHAnsi"/>
          <w:sz w:val="20"/>
          <w:szCs w:val="20"/>
        </w:rPr>
        <w:t xml:space="preserve"> abs/1711.07128 (2017).1711.07128</w:t>
      </w:r>
    </w:p>
    <w:sectPr w:rsidR="00FB4C8E" w:rsidRPr="00FB4C8E" w:rsidSect="00206E0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372B6"/>
    <w:multiLevelType w:val="hybridMultilevel"/>
    <w:tmpl w:val="D8C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ED"/>
    <w:rsid w:val="00206E03"/>
    <w:rsid w:val="008C5FED"/>
    <w:rsid w:val="00F87235"/>
    <w:rsid w:val="00FB4C8E"/>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C7E9"/>
  <w15:chartTrackingRefBased/>
  <w15:docId w15:val="{CC454180-243F-4B5B-8575-C1FE622E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FED"/>
    <w:rPr>
      <w:rFonts w:ascii="Segoe UI" w:hAnsi="Segoe UI" w:cs="Segoe UI"/>
      <w:sz w:val="18"/>
      <w:szCs w:val="18"/>
    </w:rPr>
  </w:style>
  <w:style w:type="paragraph" w:styleId="Caption">
    <w:name w:val="caption"/>
    <w:basedOn w:val="Normal"/>
    <w:next w:val="Normal"/>
    <w:uiPriority w:val="35"/>
    <w:unhideWhenUsed/>
    <w:qFormat/>
    <w:rsid w:val="00FB4C8E"/>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FB4C8E"/>
    <w:pPr>
      <w:spacing w:line="240" w:lineRule="auto"/>
    </w:pPr>
    <w:rPr>
      <w:sz w:val="20"/>
      <w:szCs w:val="20"/>
    </w:rPr>
  </w:style>
  <w:style w:type="character" w:customStyle="1" w:styleId="CommentTextChar">
    <w:name w:val="Comment Text Char"/>
    <w:basedOn w:val="DefaultParagraphFont"/>
    <w:link w:val="CommentText"/>
    <w:uiPriority w:val="99"/>
    <w:semiHidden/>
    <w:rsid w:val="00FB4C8E"/>
    <w:rPr>
      <w:sz w:val="20"/>
      <w:szCs w:val="20"/>
    </w:rPr>
  </w:style>
  <w:style w:type="character" w:styleId="CommentReference">
    <w:name w:val="annotation reference"/>
    <w:basedOn w:val="DefaultParagraphFont"/>
    <w:uiPriority w:val="99"/>
    <w:semiHidden/>
    <w:unhideWhenUsed/>
    <w:rsid w:val="00FB4C8E"/>
    <w:rPr>
      <w:sz w:val="16"/>
      <w:szCs w:val="16"/>
    </w:rPr>
  </w:style>
  <w:style w:type="paragraph" w:styleId="ListParagraph">
    <w:name w:val="List Paragraph"/>
    <w:basedOn w:val="Normal"/>
    <w:uiPriority w:val="34"/>
    <w:qFormat/>
    <w:rsid w:val="00FB4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2020-04-02T18:19:00Z</dcterms:created>
  <dcterms:modified xsi:type="dcterms:W3CDTF">2020-04-02T18:30:00Z</dcterms:modified>
</cp:coreProperties>
</file>