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Default="00EF7ACF" w:rsidP="00EF7ACF">
      <w:pPr>
        <w:pStyle w:val="ListParagraph"/>
        <w:numPr>
          <w:ilvl w:val="2"/>
          <w:numId w:val="2"/>
        </w:numPr>
      </w:pPr>
      <w:r>
        <w:t>Surrogates?</w:t>
      </w:r>
    </w:p>
    <w:p w14:paraId="215FEE2C" w14:textId="1C41A31A" w:rsidR="00EF7ACF" w:rsidRDefault="00EF7ACF" w:rsidP="00EF7ACF">
      <w:pPr>
        <w:pStyle w:val="ListParagraph"/>
        <w:numPr>
          <w:ilvl w:val="2"/>
          <w:numId w:val="2"/>
        </w:numPr>
      </w:pPr>
      <w: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1:1, </w:t>
      </w:r>
      <w:proofErr w:type="gramStart"/>
      <w:r>
        <w:t>1:N</w:t>
      </w:r>
      <w:proofErr w:type="gramEnd"/>
      <w:r>
        <w:t>, N:M etc</w:t>
      </w:r>
    </w:p>
    <w:p w14:paraId="31453B79" w14:textId="2057CC9E" w:rsidR="00EF7ACF" w:rsidRDefault="00EF7ACF" w:rsidP="00EF7ACF">
      <w:pPr>
        <w:pStyle w:val="ListParagraph"/>
        <w:numPr>
          <w:ilvl w:val="2"/>
          <w:numId w:val="2"/>
        </w:numPr>
      </w:pPr>
      <w:r>
        <w:t>Types and why they were chosen</w:t>
      </w:r>
    </w:p>
    <w:p w14:paraId="63518304" w14:textId="6B2CD499" w:rsidR="00EF7ACF" w:rsidRDefault="00EF7ACF" w:rsidP="00EF7ACF">
      <w:pPr>
        <w:pStyle w:val="ListParagraph"/>
        <w:numPr>
          <w:ilvl w:val="2"/>
          <w:numId w:val="2"/>
        </w:numPr>
      </w:pPr>
      <w:r>
        <w:t>Not interested in a dictionary of everything</w:t>
      </w:r>
    </w:p>
    <w:p w14:paraId="31E4E0B4" w14:textId="48829E0D" w:rsidR="00590FF9" w:rsidRDefault="00590FF9" w:rsidP="00590FF9">
      <w:pPr>
        <w:pStyle w:val="ListParagraph"/>
        <w:numPr>
          <w:ilvl w:val="1"/>
          <w:numId w:val="2"/>
        </w:numPr>
      </w:pPr>
      <w:r>
        <w:t xml:space="preserve">Some Important design </w:t>
      </w:r>
      <w:proofErr w:type="spellStart"/>
      <w:r w:rsidRPr="0046370D">
        <w:t>desicisons</w:t>
      </w:r>
      <w:proofErr w:type="spellEnd"/>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Default="00590FF9" w:rsidP="00590FF9">
      <w:pPr>
        <w:pStyle w:val="ListParagraph"/>
        <w:numPr>
          <w:ilvl w:val="2"/>
          <w:numId w:val="2"/>
        </w:numPr>
      </w:pPr>
      <w:r>
        <w:t xml:space="preserve">Micro ones aren’t </w:t>
      </w:r>
      <w:proofErr w:type="gramStart"/>
      <w:r>
        <w:t>really necessary</w:t>
      </w:r>
      <w:proofErr w:type="gramEnd"/>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Default="005E2989" w:rsidP="005E2989">
      <w:pPr>
        <w:pStyle w:val="ListParagraph"/>
        <w:numPr>
          <w:ilvl w:val="2"/>
          <w:numId w:val="2"/>
        </w:numPr>
      </w:pPr>
      <w: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Default="006A0619">
      <w:r>
        <w:t>Display selectable durations</w:t>
      </w:r>
    </w:p>
    <w:p w14:paraId="47C3DA39" w14:textId="77777777" w:rsidR="006500C8" w:rsidRDefault="006A0619">
      <w:r>
        <w:t>Show pricing differences for different airport/ flight dates</w:t>
      </w:r>
    </w:p>
    <w:p w14:paraId="0FF377F4" w14:textId="77777777" w:rsidR="005B154D" w:rsidRDefault="006500C8">
      <w:r>
        <w:t>Balanced owed query</w:t>
      </w:r>
    </w:p>
    <w:p w14:paraId="5F9998BE" w14:textId="77777777" w:rsidR="008C6E2C" w:rsidRDefault="005B154D">
      <w:r>
        <w:t>Add intermediate ERD to appendix</w:t>
      </w:r>
    </w:p>
    <w:p w14:paraId="359C2937" w14:textId="77777777" w:rsidR="008C6E2C" w:rsidRDefault="008C6E2C">
      <w:r>
        <w:t>--- FEEDBACK LECTURE NOTES</w:t>
      </w:r>
    </w:p>
    <w:p w14:paraId="31442921" w14:textId="5894BE20" w:rsidR="00CE610D" w:rsidRDefault="00A24E2B">
      <w:pPr>
        <w:rPr>
          <w:b/>
          <w:bCs/>
          <w:sz w:val="36"/>
          <w:szCs w:val="36"/>
          <w:u w:val="single"/>
        </w:rPr>
      </w:pPr>
      <w:r>
        <w:t>Validate data type lengths above data layer is probably smarter</w:t>
      </w:r>
      <w:r w:rsidR="00CE610D">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1CA66E17" w:rsidR="00311F72" w:rsidRPr="00F969C5" w:rsidRDefault="00B5223A" w:rsidP="000F36B9">
      <w:pPr>
        <w:jc w:val="center"/>
        <w:rPr>
          <w:b/>
          <w:bCs/>
          <w:sz w:val="32"/>
          <w:szCs w:val="32"/>
          <w:u w:val="single"/>
        </w:rPr>
      </w:pPr>
      <w:r w:rsidRPr="00F969C5">
        <w:rPr>
          <w:b/>
          <w:bCs/>
          <w:sz w:val="32"/>
          <w:szCs w:val="32"/>
          <w:u w:val="single"/>
        </w:rPr>
        <w:t>Introduction</w:t>
      </w:r>
      <w:r w:rsidR="00F969C5">
        <w:rPr>
          <w:b/>
          <w:bCs/>
          <w:sz w:val="32"/>
          <w:szCs w:val="32"/>
          <w:u w:val="single"/>
        </w:rPr>
        <w:t xml:space="preserve"> and Project Context</w:t>
      </w:r>
    </w:p>
    <w:p w14:paraId="36A6F124" w14:textId="57E48CB6"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that mirrors </w:t>
      </w:r>
      <w:proofErr w:type="gramStart"/>
      <w:r w:rsidR="00BD7DCB">
        <w:t>it’s</w:t>
      </w:r>
      <w:proofErr w:type="gramEnd"/>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proofErr w:type="gramStart"/>
      <w:r w:rsidR="00C95CFF">
        <w:t>years</w:t>
      </w:r>
      <w:r w:rsidR="00BD7DCB">
        <w:t>,</w:t>
      </w:r>
      <w:r>
        <w:t xml:space="preserve"> and</w:t>
      </w:r>
      <w:proofErr w:type="gramEnd"/>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data for </w:t>
      </w:r>
      <w:r w:rsidR="00C95CFF">
        <w:t xml:space="preserve">3 main areas of interest </w:t>
      </w:r>
      <w:r w:rsidR="00005305">
        <w:t xml:space="preserve">– namely </w:t>
      </w:r>
      <w:r>
        <w:t xml:space="preserve">passengers, </w:t>
      </w:r>
      <w:r w:rsidR="00BD7DCB">
        <w:t>flights,</w:t>
      </w:r>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72DF85A9" w14:textId="1E1E9AD6" w:rsidR="00B5223A" w:rsidRDefault="00B5223A" w:rsidP="00B5223A">
      <w:r>
        <w:t xml:space="preserve">A </w:t>
      </w:r>
      <w:r w:rsidR="00D76BF1">
        <w:t>high-level</w:t>
      </w:r>
      <w:r>
        <w:t xml:space="preserve"> overview of the functionality of interest</w:t>
      </w:r>
      <w:r>
        <w:t xml:space="preserve"> on the website</w:t>
      </w:r>
      <w:r>
        <w:t xml:space="preserv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64CC275" w:rsidR="00D76BF1" w:rsidRDefault="00D76BF1" w:rsidP="00B5223A">
      <w:pPr>
        <w:pStyle w:val="ListParagraph"/>
        <w:numPr>
          <w:ilvl w:val="0"/>
          <w:numId w:val="5"/>
        </w:numPr>
      </w:pPr>
      <w:r>
        <w:t>Secure storage of payment information, implementing at least the most basic requirements of PCI SSC policies and procedures.</w:t>
      </w:r>
    </w:p>
    <w:p w14:paraId="2426783D" w14:textId="68D3D920" w:rsidR="00B5223A" w:rsidRDefault="00B5223A" w:rsidP="00822527">
      <w:pPr>
        <w:pStyle w:val="ListParagraph"/>
        <w:numPr>
          <w:ilvl w:val="0"/>
          <w:numId w:val="5"/>
        </w:numPr>
      </w:pPr>
      <w:r>
        <w:t>Create SQL queries and statements to demonstrate the various CRUD operations underpinning the above use cases.</w:t>
      </w:r>
    </w:p>
    <w:p w14:paraId="6DFA9D48" w14:textId="6FD2685D" w:rsidR="00B5223A" w:rsidRPr="00F969C5" w:rsidRDefault="00B5223A" w:rsidP="000F36B9">
      <w:pPr>
        <w:jc w:val="center"/>
        <w:rPr>
          <w:b/>
          <w:bCs/>
          <w:sz w:val="32"/>
          <w:szCs w:val="32"/>
          <w:u w:val="single"/>
        </w:rPr>
      </w:pPr>
      <w:r w:rsidRPr="00F969C5">
        <w:rPr>
          <w:b/>
          <w:bCs/>
          <w:sz w:val="32"/>
          <w:szCs w:val="32"/>
          <w:u w:val="single"/>
        </w:rPr>
        <w:t>Design Assumptions</w:t>
      </w:r>
    </w:p>
    <w:p w14:paraId="36AF1439" w14:textId="7A39BA19"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110234DF" w:rsidR="0029060F" w:rsidRDefault="0029060F" w:rsidP="0029060F">
      <w:pPr>
        <w:pStyle w:val="ListParagraph"/>
        <w:numPr>
          <w:ilvl w:val="0"/>
          <w:numId w:val="3"/>
        </w:numPr>
      </w:pPr>
      <w:r>
        <w:t xml:space="preserve">Any data required to implement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BD7DCB">
        <w:t xml:space="preserve"> and it’s</w:t>
      </w:r>
      <w:r>
        <w:t xml:space="preserve"> pricing and selection,</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0A766FA9"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t>.</w:t>
      </w:r>
    </w:p>
    <w:p w14:paraId="4CE67205" w14:textId="77777777" w:rsidR="00F969C5" w:rsidRDefault="00F969C5"/>
    <w:p w14:paraId="069B020D" w14:textId="52A9ED2C" w:rsidR="00F969C5" w:rsidRPr="00F969C5" w:rsidRDefault="00F969C5" w:rsidP="000F36B9">
      <w:pPr>
        <w:jc w:val="center"/>
        <w:rPr>
          <w:b/>
          <w:bCs/>
          <w:sz w:val="32"/>
          <w:szCs w:val="32"/>
          <w:u w:val="single"/>
        </w:rPr>
      </w:pPr>
      <w:r w:rsidRPr="00F969C5">
        <w:rPr>
          <w:b/>
          <w:bCs/>
          <w:sz w:val="32"/>
          <w:szCs w:val="32"/>
          <w:u w:val="single"/>
        </w:rPr>
        <w:t>Database Design Process</w:t>
      </w:r>
    </w:p>
    <w:p w14:paraId="3C4FA004" w14:textId="4E79F13A" w:rsidR="000B619A" w:rsidRDefault="00C95CFF">
      <w:r>
        <w:t xml:space="preserve">Initial entity discovery was undertaken </w:t>
      </w:r>
      <w:r w:rsidR="001421D6">
        <w:t>i</w:t>
      </w:r>
      <w:r w:rsidR="00DE54B1">
        <w:t>ndividually</w:t>
      </w:r>
      <w:r w:rsidR="001421D6">
        <w:t>.</w:t>
      </w:r>
      <w:r>
        <w:t xml:space="preserve"> </w:t>
      </w:r>
      <w:r w:rsidR="001421D6">
        <w:t>W</w:t>
      </w:r>
      <w:r w:rsidR="00DE54B1">
        <w:t xml:space="preserve">e </w:t>
      </w:r>
      <w:r>
        <w:t xml:space="preserve">analysed the Jet2Holidays website to try to deduce the </w:t>
      </w:r>
      <w:r w:rsidR="00DE54B1">
        <w:t xml:space="preserve">entities and attributes </w:t>
      </w:r>
      <w:r w:rsidR="000B619A">
        <w:t>underpinning data visible on in-scope sections of the website</w:t>
      </w:r>
      <w:r>
        <w:t>.</w:t>
      </w:r>
      <w:r w:rsidR="00005305">
        <w:t xml:space="preserve"> </w:t>
      </w:r>
      <w:r w:rsidR="00DE54B1">
        <w:t>We</w:t>
      </w:r>
      <w:r w:rsidR="00005305">
        <w:t xml:space="preserve"> combined our entities into one list, and </w:t>
      </w:r>
      <w:r w:rsidR="00DE54B1">
        <w:t xml:space="preserve">as a group </w:t>
      </w:r>
      <w:r w:rsidR="00005305">
        <w:t>pinpoint</w:t>
      </w:r>
      <w:r w:rsidR="001421D6">
        <w:t>ed</w:t>
      </w:r>
      <w:r w:rsidR="00005305">
        <w:t xml:space="preserve"> which of these bits of information were </w:t>
      </w:r>
      <w:r w:rsidR="00DE54B1">
        <w:t>entities</w:t>
      </w:r>
      <w:r w:rsidR="00005305">
        <w:t>, and which were attributes. Furthermore, we attempted some initial</w:t>
      </w:r>
      <w:r w:rsidR="000B619A">
        <w:t xml:space="preserve"> pragmatic</w:t>
      </w:r>
      <w:r w:rsidR="00005305">
        <w:t xml:space="preserve"> normalisation of attributes to remove repetition of data</w:t>
      </w:r>
      <w:r w:rsidR="00DE54B1">
        <w:t>, expand composite attributes</w:t>
      </w:r>
      <w:r w:rsidR="000B619A">
        <w:t xml:space="preserve"> into </w:t>
      </w:r>
      <w:r w:rsidR="000F65C1">
        <w:t xml:space="preserve">their constituent </w:t>
      </w:r>
      <w:r w:rsidR="000B619A">
        <w:t>attributes</w:t>
      </w:r>
      <w:r w:rsidR="00DE54B1">
        <w:t xml:space="preserve">, and decide which </w:t>
      </w:r>
      <w:r w:rsidR="000B619A">
        <w:t>were more appropriate as</w:t>
      </w:r>
      <w:r w:rsidR="00DE54B1">
        <w:t xml:space="preserve"> derived/ computed attributes</w:t>
      </w:r>
      <w:r w:rsidR="000B619A">
        <w:t>.</w:t>
      </w:r>
      <w:r w:rsidR="00D75EF8">
        <w:t xml:space="preserve"> Ultimately this</w:t>
      </w:r>
      <w:r w:rsidR="00DE4628">
        <w:t xml:space="preserve"> </w:t>
      </w:r>
      <w:r w:rsidR="00D75EF8">
        <w:t>process</w:t>
      </w:r>
      <w:r w:rsidR="007E7CEF">
        <w:t xml:space="preserve"> was intended</w:t>
      </w:r>
      <w:r w:rsidR="00D75EF8">
        <w:t xml:space="preserve"> to bring all the </w:t>
      </w:r>
      <w:r w:rsidR="00DE4628">
        <w:t>entities</w:t>
      </w:r>
      <w:r w:rsidR="007E7CEF">
        <w:t xml:space="preserve"> and their attributes</w:t>
      </w:r>
      <w:r w:rsidR="00D75EF8">
        <w:t xml:space="preserve"> up to the standard of the 3rd normal form at a minimum.</w:t>
      </w:r>
    </w:p>
    <w:p w14:paraId="3728161D" w14:textId="77777777" w:rsidR="000F36B9" w:rsidRDefault="000F36B9"/>
    <w:p w14:paraId="13941475" w14:textId="5BFC9ED4" w:rsidR="00B5223A" w:rsidRPr="00F969C5" w:rsidRDefault="00F969C5">
      <w:pPr>
        <w:rPr>
          <w:sz w:val="14"/>
          <w:szCs w:val="14"/>
        </w:rPr>
      </w:pPr>
      <w:r w:rsidRPr="00F969C5">
        <w:rPr>
          <w:b/>
          <w:bCs/>
          <w:u w:val="single"/>
        </w:rPr>
        <w:t>Evolution of Design</w:t>
      </w:r>
    </w:p>
    <w:p w14:paraId="306405ED" w14:textId="2C064F7F" w:rsidR="00DE4628" w:rsidRDefault="000F36B9">
      <w:r>
        <w:t>My</w:t>
      </w:r>
      <w:r w:rsidR="00DE4628">
        <w:t xml:space="preserve"> initial Entity-Relationship Diagram</w:t>
      </w:r>
      <w:r w:rsidR="00413BAA">
        <w:t xml:space="preserve"> </w:t>
      </w:r>
      <w:r w:rsidR="00DE4628">
        <w:t>(</w:t>
      </w:r>
      <w:r w:rsidR="00DE4628" w:rsidRPr="007E7CEF">
        <w:rPr>
          <w:sz w:val="18"/>
          <w:szCs w:val="18"/>
        </w:rPr>
        <w:t xml:space="preserve">figure </w:t>
      </w:r>
      <w:r w:rsidR="004351AD" w:rsidRPr="007E7CEF">
        <w:rPr>
          <w:sz w:val="18"/>
          <w:szCs w:val="18"/>
        </w:rPr>
        <w:t>2</w:t>
      </w:r>
      <w:r w:rsidR="00DE4628">
        <w:t>)</w:t>
      </w:r>
      <w:r w:rsidR="00491191">
        <w:t xml:space="preserve"> describes </w:t>
      </w:r>
      <w:r w:rsidR="00DE4628">
        <w:t xml:space="preserve">our entity-relationship </w:t>
      </w:r>
      <w:proofErr w:type="gramStart"/>
      <w:r w:rsidR="00DE4628">
        <w:t>model</w:t>
      </w:r>
      <w:r w:rsidR="00491191">
        <w:t>,</w:t>
      </w:r>
      <w:proofErr w:type="gramEnd"/>
      <w:r w:rsidR="00491191">
        <w:t xml:space="preserve"> 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4351AD">
        <w:t xml:space="preserve"> – these issues were </w:t>
      </w:r>
      <w:r w:rsidR="001E1F7D">
        <w:t xml:space="preserve">mostly </w:t>
      </w:r>
      <w:r w:rsidR="004351AD">
        <w:t>addressed in the final diagram (</w:t>
      </w:r>
      <w:r w:rsidR="004351AD" w:rsidRPr="007E7CEF">
        <w:rPr>
          <w:sz w:val="18"/>
          <w:szCs w:val="18"/>
        </w:rPr>
        <w:t>figure 3</w:t>
      </w:r>
      <w:r w:rsidR="004351AD">
        <w:t>)</w:t>
      </w:r>
      <w:r w:rsidR="00491191">
        <w:t xml:space="preserve">: </w:t>
      </w:r>
    </w:p>
    <w:p w14:paraId="3887D818" w14:textId="77777777" w:rsidR="000F36B9" w:rsidRDefault="000F36B9"/>
    <w:p w14:paraId="6D08A955" w14:textId="6B6B6C5D" w:rsidR="00CC6C1D" w:rsidRPr="00CC6C1D" w:rsidRDefault="00CC6C1D">
      <w:pPr>
        <w:rPr>
          <w:u w:val="single"/>
        </w:rPr>
      </w:pPr>
      <w:r w:rsidRPr="00CC6C1D">
        <w:rPr>
          <w:u w:val="single"/>
        </w:rPr>
        <w:t>Naming Conventions</w:t>
      </w:r>
    </w:p>
    <w:p w14:paraId="3AEE1C62" w14:textId="38C5C20E" w:rsidR="00033BF4" w:rsidRDefault="00FD13EB" w:rsidP="00CC6C1D">
      <w:r>
        <w:t>N</w:t>
      </w:r>
      <w:r w:rsidR="00491191">
        <w:t xml:space="preserve">aming conventions </w:t>
      </w:r>
      <w:r>
        <w:t>of entities and their attributes</w:t>
      </w:r>
      <w:r w:rsidR="00491191">
        <w:t xml:space="preserve"> are inconsistent</w:t>
      </w:r>
      <w:r w:rsidR="00033BF4">
        <w:t>. In the end I opted for lower-case</w:t>
      </w:r>
      <w:r w:rsidR="004E2349">
        <w:t xml:space="preserve"> and snake-case (words separated with an underscore), with no pluralisation. </w:t>
      </w:r>
      <w:r w:rsidR="00D76BF1">
        <w:t>N</w:t>
      </w:r>
      <w:r w:rsidR="00033BF4">
        <w:t>otable examples are:</w:t>
      </w:r>
    </w:p>
    <w:p w14:paraId="7F530527" w14:textId="4CC310C2" w:rsidR="00033BF4" w:rsidRDefault="00033BF4" w:rsidP="00CC6C1D">
      <w:pPr>
        <w:pStyle w:val="ListParagraph"/>
        <w:numPr>
          <w:ilvl w:val="0"/>
          <w:numId w:val="4"/>
        </w:numPr>
      </w:pPr>
      <w:r>
        <w:t xml:space="preserve">The initial 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 xml:space="preserve">capitalisation </w:t>
      </w:r>
      <w:r w:rsidR="00D76BF1">
        <w:t>and internal whitespace</w:t>
      </w:r>
      <w:r>
        <w:t xml:space="preserve"> from the entity name.</w:t>
      </w:r>
    </w:p>
    <w:p w14:paraId="6900105B" w14:textId="7FF35C36"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36258385" w14:textId="77777777" w:rsidR="000F36B9" w:rsidRDefault="000F36B9" w:rsidP="000F36B9"/>
    <w:p w14:paraId="213CCBDD" w14:textId="4D4A1DE8" w:rsidR="00CC6C1D" w:rsidRPr="00CC6C1D" w:rsidRDefault="00CC6C1D" w:rsidP="00CC6C1D">
      <w:pPr>
        <w:rPr>
          <w:u w:val="single"/>
        </w:rPr>
      </w:pPr>
      <w:r w:rsidRPr="00CC6C1D">
        <w:rPr>
          <w:u w:val="single"/>
        </w:rPr>
        <w:t>Pricing of Rooms</w:t>
      </w:r>
      <w:r w:rsidR="004949B1">
        <w:rPr>
          <w:u w:val="single"/>
        </w:rPr>
        <w:t xml:space="preserve">, Board </w:t>
      </w:r>
      <w:proofErr w:type="gramStart"/>
      <w:r w:rsidR="004949B1">
        <w:rPr>
          <w:u w:val="single"/>
        </w:rPr>
        <w:t>Basis</w:t>
      </w:r>
      <w:proofErr w:type="gramEnd"/>
      <w:r w:rsidRPr="00CC6C1D">
        <w:rPr>
          <w:u w:val="single"/>
        </w:rPr>
        <w:t xml:space="preserve"> and Flights</w:t>
      </w:r>
    </w:p>
    <w:p w14:paraId="7C4C5C32" w14:textId="30FFEE54" w:rsidR="00523A9F" w:rsidRDefault="00523A9F" w:rsidP="00CC6C1D">
      <w:r>
        <w:t xml:space="preserve">The initial </w:t>
      </w:r>
      <w:r w:rsidR="004949B1">
        <w:t xml:space="preserve">design </w:t>
      </w:r>
      <w:r>
        <w:t xml:space="preserve">does not consider pricing at all </w:t>
      </w:r>
      <w:r w:rsidR="0040537B">
        <w:t>(</w:t>
      </w:r>
      <w:r>
        <w:t>flight</w:t>
      </w:r>
      <w:r>
        <w:t>s</w:t>
      </w:r>
      <w:r>
        <w:t>, hotel room</w:t>
      </w:r>
      <w:r>
        <w:t>s</w:t>
      </w:r>
      <w:r>
        <w:t xml:space="preserve"> and board basis</w:t>
      </w:r>
      <w:r>
        <w:t xml:space="preserve"> selected</w:t>
      </w:r>
      <w:r w:rsidR="0040537B">
        <w:t>)!</w:t>
      </w:r>
      <w:r w:rsidR="004949B1">
        <w:t xml:space="preserve"> Subsequently it does not consider</w:t>
      </w:r>
      <w:r>
        <w:t xml:space="preserve"> time/date dependent pricing,</w:t>
      </w:r>
      <w:r>
        <w:t xml:space="preserve"> nor how to tabulate payments made nor balanced owed on a booking. The final design </w:t>
      </w:r>
      <w:r>
        <w:t>addresses this as discussed in the bullet points below</w:t>
      </w:r>
      <w:r>
        <w:t>.</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B6D5F95" w:rsidR="004949B1" w:rsidRDefault="00413BAA" w:rsidP="004949B1">
      <w:pPr>
        <w:pStyle w:val="ListParagraph"/>
        <w:numPr>
          <w:ilvl w:val="1"/>
          <w:numId w:val="6"/>
        </w:numPr>
      </w:pPr>
      <w:r>
        <w:t xml:space="preserve">A </w:t>
      </w:r>
      <w:r w:rsidRPr="00A70B9A">
        <w:rPr>
          <w:rFonts w:ascii="Courier New" w:hAnsi="Courier New" w:cs="Courier New"/>
          <w:sz w:val="16"/>
          <w:szCs w:val="16"/>
        </w:rPr>
        <w:t>room_type_price</w:t>
      </w:r>
      <w:r w:rsidRPr="00A70B9A">
        <w:rPr>
          <w:sz w:val="16"/>
          <w:szCs w:val="16"/>
        </w:rPr>
        <w:t xml:space="preserve"> </w:t>
      </w:r>
      <w:r>
        <w:t xml:space="preserve">entity was created that allows a hotel room </w:t>
      </w:r>
      <w:r w:rsidR="004949B1">
        <w:t xml:space="preserve">– </w:t>
      </w:r>
      <w:r>
        <w:t xml:space="preserve">which </w:t>
      </w:r>
      <w:r w:rsidR="00523A9F">
        <w:t>we have</w:t>
      </w:r>
      <w:r>
        <w:t xml:space="preserve"> priced at the</w:t>
      </w:r>
      <w:r w:rsidR="0042385A">
        <w:t xml:space="preserve"> hotel’s</w:t>
      </w:r>
      <w:r>
        <w:t xml:space="preserve"> </w:t>
      </w:r>
      <w:r w:rsidRPr="004949B1">
        <w:rPr>
          <w:rFonts w:ascii="Courier New" w:hAnsi="Courier New" w:cs="Courier New"/>
          <w:sz w:val="16"/>
          <w:szCs w:val="16"/>
        </w:rPr>
        <w:t>room</w:t>
      </w:r>
      <w:r w:rsidR="0042385A" w:rsidRPr="004949B1">
        <w:rPr>
          <w:rFonts w:ascii="Courier New" w:hAnsi="Courier New" w:cs="Courier New"/>
          <w:sz w:val="16"/>
          <w:szCs w:val="16"/>
        </w:rPr>
        <w:t>_</w:t>
      </w:r>
      <w:r w:rsidRPr="004949B1">
        <w:rPr>
          <w:rFonts w:ascii="Courier New" w:hAnsi="Courier New" w:cs="Courier New"/>
          <w:sz w:val="16"/>
          <w:szCs w:val="16"/>
        </w:rPr>
        <w:t>type</w:t>
      </w:r>
      <w:r w:rsidRPr="004949B1">
        <w:rPr>
          <w:rFonts w:ascii="Consolas" w:hAnsi="Consolas"/>
          <w:sz w:val="16"/>
          <w:szCs w:val="16"/>
        </w:rPr>
        <w:t xml:space="preserve"> </w:t>
      </w:r>
      <w:r>
        <w:t>level</w:t>
      </w:r>
      <w:r w:rsidR="004949B1">
        <w:t>,</w:t>
      </w:r>
      <w:r w:rsidR="00CC6C1D">
        <w:t xml:space="preserve"> as they </w:t>
      </w:r>
      <w:r w:rsidR="00523A9F">
        <w:t>appear to be</w:t>
      </w:r>
      <w:r w:rsidR="00CC6C1D">
        <w:t xml:space="preserve"> on the website</w:t>
      </w:r>
      <w:r w:rsidR="004949B1">
        <w:t xml:space="preserve"> –</w:t>
      </w:r>
      <w:r>
        <w:t xml:space="preserve"> to have individual pricing</w:t>
      </w:r>
      <w:r w:rsidR="0042385A">
        <w:t xml:space="preserve"> across date ranges via the </w:t>
      </w:r>
      <w:r w:rsidR="0042385A" w:rsidRPr="004949B1">
        <w:rPr>
          <w:rFonts w:ascii="Courier New" w:hAnsi="Courier New" w:cs="Courier New"/>
          <w:sz w:val="16"/>
          <w:szCs w:val="16"/>
        </w:rPr>
        <w:t>room_type_price_valid_from_date</w:t>
      </w:r>
      <w:r w:rsidR="0042385A" w:rsidRPr="004949B1">
        <w:rPr>
          <w:sz w:val="16"/>
          <w:szCs w:val="16"/>
        </w:rPr>
        <w:t xml:space="preserve"> </w:t>
      </w:r>
      <w:r w:rsidR="0042385A">
        <w:t xml:space="preserve">and </w:t>
      </w:r>
      <w:r w:rsidR="0042385A" w:rsidRPr="004949B1">
        <w:rPr>
          <w:rFonts w:ascii="Courier New" w:hAnsi="Courier New" w:cs="Courier New"/>
          <w:sz w:val="16"/>
          <w:szCs w:val="16"/>
        </w:rPr>
        <w:t>room_type_price_valid_</w:t>
      </w:r>
      <w:r w:rsidR="0042385A" w:rsidRPr="004949B1">
        <w:rPr>
          <w:rFonts w:ascii="Courier New" w:hAnsi="Courier New" w:cs="Courier New"/>
          <w:sz w:val="16"/>
          <w:szCs w:val="16"/>
        </w:rPr>
        <w:t>to</w:t>
      </w:r>
      <w:r w:rsidR="0042385A" w:rsidRPr="004949B1">
        <w:rPr>
          <w:rFonts w:ascii="Courier New" w:hAnsi="Courier New" w:cs="Courier New"/>
          <w:sz w:val="16"/>
          <w:szCs w:val="16"/>
        </w:rPr>
        <w:t>_date</w:t>
      </w:r>
      <w:r w:rsidR="0042385A" w:rsidRPr="004949B1">
        <w:rPr>
          <w:sz w:val="16"/>
          <w:szCs w:val="16"/>
        </w:rPr>
        <w:t xml:space="preserve"> </w:t>
      </w:r>
      <w:r w:rsidR="0042385A">
        <w:t xml:space="preserve">attributes. </w:t>
      </w:r>
    </w:p>
    <w:p w14:paraId="7E50643B" w14:textId="0D3960DA" w:rsidR="004949B1" w:rsidRDefault="004949B1" w:rsidP="004949B1">
      <w:pPr>
        <w:pStyle w:val="ListParagraph"/>
        <w:numPr>
          <w:ilvl w:val="1"/>
          <w:numId w:val="6"/>
        </w:numPr>
      </w:pPr>
      <w:r>
        <w:t xml:space="preserve">A room booking must consider the price of the board basis selected. All-inclusive, after all, will be priced differently from a self-catering board basis. Board </w:t>
      </w:r>
      <w:proofErr w:type="spellStart"/>
      <w:r>
        <w:t>basis’</w:t>
      </w:r>
      <w:proofErr w:type="spellEnd"/>
      <w:r>
        <w:t xml:space="preserve"> are defined in the </w:t>
      </w:r>
      <w:r w:rsidRPr="004949B1">
        <w:rPr>
          <w:rStyle w:val="report-codeChar"/>
        </w:rPr>
        <w:t>board_type</w:t>
      </w:r>
      <w:r>
        <w:t xml:space="preserve"> entity, and the price of the board basis is stored in the </w:t>
      </w:r>
      <w:proofErr w:type="spellStart"/>
      <w:r w:rsidRPr="004949B1">
        <w:rPr>
          <w:rStyle w:val="report-codeChar"/>
        </w:rPr>
        <w:t>hotel_board_type</w:t>
      </w:r>
      <w:proofErr w:type="spellEnd"/>
      <w:r>
        <w:t xml:space="preserve"> entity, which is linked via a foreign key to a </w:t>
      </w:r>
      <w:proofErr w:type="spellStart"/>
      <w:r w:rsidRPr="004949B1">
        <w:rPr>
          <w:rStyle w:val="report-codeChar"/>
        </w:rPr>
        <w:t>board_type</w:t>
      </w:r>
      <w:r>
        <w:t>s</w:t>
      </w:r>
      <w:proofErr w:type="spellEnd"/>
      <w:r>
        <w:t xml:space="preserve"> primary key in a </w:t>
      </w:r>
      <w:proofErr w:type="gramStart"/>
      <w:r>
        <w:t>1:N</w:t>
      </w:r>
      <w:proofErr w:type="gramEnd"/>
      <w:r>
        <w:t xml:space="preserve"> relationship. This allows the board basis to be used across multiple hotels, with each hotel implementing its own pricing for each board basis.</w:t>
      </w:r>
    </w:p>
    <w:p w14:paraId="25F06290" w14:textId="652DE8FE" w:rsidR="0042385A" w:rsidRDefault="0042385A" w:rsidP="004949B1">
      <w:pPr>
        <w:pStyle w:val="ListParagraph"/>
        <w:numPr>
          <w:ilvl w:val="1"/>
          <w:numId w:val="6"/>
        </w:numPr>
      </w:pPr>
      <w:r>
        <w:t xml:space="preserve">A hotel rooms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xml:space="preserve">, the room type of the room, </w:t>
      </w:r>
      <w:r w:rsidR="004949B1">
        <w:t xml:space="preserve">the board basis selected </w:t>
      </w:r>
      <w:r>
        <w:t xml:space="preserve">and the date upon which the room is required. I made the design decision to limit this range to dates and not times, as a hotel room is booked by the day and therefore time is not a </w:t>
      </w:r>
      <w:r w:rsidR="00A70B9A">
        <w:t xml:space="preserve">relevant </w:t>
      </w:r>
      <w:r>
        <w:t>consideration.</w:t>
      </w:r>
    </w:p>
    <w:p w14:paraId="7D3CBF0D" w14:textId="77777777" w:rsidR="004949B1" w:rsidRDefault="00523A9F" w:rsidP="00C57472">
      <w:pPr>
        <w:pStyle w:val="ListParagraph"/>
        <w:numPr>
          <w:ilvl w:val="0"/>
          <w:numId w:val="6"/>
        </w:numPr>
      </w:pPr>
      <w:r w:rsidRPr="00523A9F">
        <w:rPr>
          <w:b/>
          <w:bCs/>
        </w:rPr>
        <w:t>Flight Pricing:</w:t>
      </w:r>
      <w:r>
        <w:t xml:space="preserve"> </w:t>
      </w:r>
    </w:p>
    <w:p w14:paraId="084D1597" w14:textId="0D2B469D" w:rsidR="00491191" w:rsidRDefault="0042385A" w:rsidP="004949B1">
      <w:pPr>
        <w:pStyle w:val="ListParagraph"/>
        <w:numPr>
          <w:ilvl w:val="1"/>
          <w:numId w:val="6"/>
        </w:numPr>
      </w:pPr>
      <w:r>
        <w:t xml:space="preserve">A </w:t>
      </w:r>
      <w:r w:rsidRPr="00D76BF1">
        <w:rPr>
          <w:rStyle w:val="report-codeChar"/>
        </w:rPr>
        <w:t>route_price</w:t>
      </w:r>
      <w:r>
        <w:t xml:space="preserve"> entity was created that allows a flight to be priced depending on both the route upon which it flies, and the date and time upon which the flight is to depart</w:t>
      </w:r>
      <w:r w:rsidR="00D76BF1">
        <w:t xml:space="preserve">. The reason I implemented both time and date dependent pricing is due to how certain flights are more desirable and so therefore command a higher </w:t>
      </w:r>
      <w:r w:rsidR="00D76BF1">
        <w:lastRenderedPageBreak/>
        <w:t xml:space="preserve">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p>
    <w:p w14:paraId="695139CA" w14:textId="7EF940DA" w:rsidR="00A70B9A" w:rsidRDefault="00A70B9A" w:rsidP="00CC6C1D">
      <w:pPr>
        <w:pStyle w:val="ListParagraph"/>
        <w:numPr>
          <w:ilvl w:val="0"/>
          <w:numId w:val="6"/>
        </w:numPr>
      </w:pPr>
      <w:r>
        <w:t>One issue with our room/ flight pricing model is that I understand that holiday pricing is dynamic in that the price of a room on any given day, not only depends on the date the booking is for, but also the date that the booking is made. Booking a room for tomorrow might incur additional “scarcity” costs, over booking a room further in the future</w:t>
      </w:r>
      <w:r w:rsidR="00D76BF1">
        <w:t>, assuming that all other costs are equal</w:t>
      </w:r>
      <w:r>
        <w:t xml:space="preserve">. We have isolated our pricing models into their own tables and so a way of having this dynamic pricing would be to update the respective </w:t>
      </w:r>
      <w:proofErr w:type="spellStart"/>
      <w:r w:rsidRPr="00A70B9A">
        <w:rPr>
          <w:rFonts w:ascii="Courier New" w:hAnsi="Courier New" w:cs="Courier New"/>
          <w:sz w:val="16"/>
          <w:szCs w:val="16"/>
        </w:rPr>
        <w:t>valid_from</w:t>
      </w:r>
      <w:proofErr w:type="spellEnd"/>
      <w:r w:rsidRPr="00A70B9A">
        <w:rPr>
          <w:sz w:val="16"/>
          <w:szCs w:val="16"/>
        </w:rPr>
        <w:t xml:space="preserve"> </w:t>
      </w:r>
      <w:r>
        <w:t xml:space="preserve">and </w:t>
      </w:r>
      <w:proofErr w:type="spellStart"/>
      <w:r w:rsidRPr="00A70B9A">
        <w:rPr>
          <w:rFonts w:ascii="Courier New" w:hAnsi="Courier New" w:cs="Courier New"/>
          <w:sz w:val="16"/>
          <w:szCs w:val="16"/>
        </w:rPr>
        <w:t>valid_to</w:t>
      </w:r>
      <w:proofErr w:type="spellEnd"/>
      <w:r w:rsidRPr="00A70B9A">
        <w:rPr>
          <w:sz w:val="16"/>
          <w:szCs w:val="16"/>
        </w:rPr>
        <w:t xml:space="preserve"> </w:t>
      </w:r>
      <w:r w:rsidR="00D76BF1" w:rsidRPr="00D76BF1">
        <w:t>attributes of</w:t>
      </w:r>
      <w:r w:rsidR="00D76BF1">
        <w:rPr>
          <w:sz w:val="16"/>
          <w:szCs w:val="16"/>
        </w:rPr>
        <w:t xml:space="preserve"> </w:t>
      </w:r>
      <w:r w:rsidR="00D76BF1" w:rsidRPr="00D76BF1">
        <w:t xml:space="preserve">the </w:t>
      </w:r>
      <w:r w:rsidR="00D76BF1" w:rsidRPr="00D76BF1">
        <w:rPr>
          <w:rStyle w:val="report-codeChar"/>
        </w:rPr>
        <w:t>route_price</w:t>
      </w:r>
      <w:r w:rsidR="00D76BF1" w:rsidRPr="00D76BF1">
        <w:t xml:space="preserve"> and </w:t>
      </w:r>
      <w:r w:rsidR="00D76BF1" w:rsidRPr="00D76BF1">
        <w:rPr>
          <w:rStyle w:val="report-codeChar"/>
        </w:rPr>
        <w:t>room_type_price</w:t>
      </w:r>
      <w:r w:rsidR="00D76BF1" w:rsidRPr="00D76BF1">
        <w:t xml:space="preserve"> entities </w:t>
      </w:r>
      <w:r>
        <w:t xml:space="preserve">as a scheduled job, perhaps during </w:t>
      </w:r>
      <w:r w:rsidR="004949B1">
        <w:t>maintenance down</w:t>
      </w:r>
      <w:r>
        <w:t xml:space="preserve"> time. The</w:t>
      </w:r>
      <w:r w:rsidR="004949B1">
        <w:t>se</w:t>
      </w:r>
      <w:r>
        <w:t xml:space="preserve"> pricing tables are the source of truth for pricing, and so updating these tables will updat</w:t>
      </w:r>
      <w:r w:rsidR="004949B1">
        <w:t>e</w:t>
      </w:r>
      <w:r>
        <w:t xml:space="preserve"> the price for all queries using the updated records. The </w:t>
      </w:r>
      <w:proofErr w:type="spellStart"/>
      <w:r w:rsidRPr="00A70B9A">
        <w:rPr>
          <w:rFonts w:ascii="Courier New" w:hAnsi="Courier New" w:cs="Courier New"/>
          <w:sz w:val="16"/>
          <w:szCs w:val="16"/>
        </w:rPr>
        <w:t>booking_line_items</w:t>
      </w:r>
      <w:proofErr w:type="spellEnd"/>
      <w:r w:rsidRPr="00A70B9A">
        <w:rPr>
          <w:sz w:val="16"/>
          <w:szCs w:val="16"/>
        </w:rPr>
        <w:t xml:space="preserve"> </w:t>
      </w:r>
      <w:r>
        <w:t xml:space="preserve">entity and subsequently the </w:t>
      </w:r>
      <w:proofErr w:type="spellStart"/>
      <w:r w:rsidRPr="00A70B9A">
        <w:rPr>
          <w:rFonts w:ascii="Courier New" w:hAnsi="Courier New" w:cs="Courier New"/>
          <w:sz w:val="16"/>
          <w:szCs w:val="16"/>
        </w:rPr>
        <w:t>booking_cost_gbp</w:t>
      </w:r>
      <w:proofErr w:type="spellEnd"/>
      <w:r w:rsidRPr="00A70B9A">
        <w:rPr>
          <w:rFonts w:ascii="Courier New" w:hAnsi="Courier New" w:cs="Courier New"/>
          <w:sz w:val="16"/>
          <w:szCs w:val="16"/>
        </w:rPr>
        <w:t xml:space="preserve"> </w:t>
      </w:r>
      <w:r>
        <w:t xml:space="preserve">attribute in the </w:t>
      </w:r>
      <w:r w:rsidRPr="00A70B9A">
        <w:rPr>
          <w:rFonts w:ascii="Courier New" w:hAnsi="Courier New" w:cs="Courier New"/>
          <w:sz w:val="16"/>
          <w:szCs w:val="16"/>
        </w:rPr>
        <w:t>booking</w:t>
      </w:r>
      <w:r>
        <w:t xml:space="preserve"> entity record the price of a booking at the time it was made, so updating the pricing tables would not affect the cost of a previously finalised booking.</w:t>
      </w:r>
    </w:p>
    <w:p w14:paraId="203B515A" w14:textId="77777777" w:rsidR="000F36B9" w:rsidRDefault="000F36B9" w:rsidP="000F36B9"/>
    <w:p w14:paraId="6BF4506A" w14:textId="17CBE30E" w:rsidR="000F36B9" w:rsidRPr="000F36B9" w:rsidRDefault="000F36B9" w:rsidP="000F36B9">
      <w:pPr>
        <w:rPr>
          <w:u w:val="single"/>
        </w:rPr>
      </w:pPr>
      <w:r w:rsidRPr="000F36B9">
        <w:rPr>
          <w:u w:val="single"/>
        </w:rPr>
        <w:t>Payment Card Information</w:t>
      </w:r>
    </w:p>
    <w:p w14:paraId="77CA92A6" w14:textId="26109A63" w:rsidR="00491191" w:rsidRDefault="000F36B9" w:rsidP="000F36B9">
      <w:r>
        <w:t xml:space="preserve">The initial </w:t>
      </w:r>
      <w:r w:rsidR="0040537B">
        <w:t>design</w:t>
      </w:r>
      <w:r w:rsidR="00491191">
        <w:t xml:space="preserve"> does not consider how to store payment </w:t>
      </w:r>
      <w:r w:rsidR="00ED37F1">
        <w:t xml:space="preserve">card </w:t>
      </w:r>
      <w:r w:rsidR="00491191">
        <w:t>information</w:t>
      </w:r>
      <w:r w:rsidR="004351AD">
        <w:t xml:space="preserve">, nor the </w:t>
      </w:r>
      <w:r>
        <w:t xml:space="preserve">PCI SSC/ </w:t>
      </w:r>
      <w:r w:rsidR="004351AD">
        <w:t xml:space="preserve">PCI </w:t>
      </w:r>
      <w:r w:rsidR="00033BF4">
        <w:t>DSS</w:t>
      </w:r>
      <w:r w:rsidR="004351AD">
        <w:t xml:space="preserve"> requirements of doing so</w:t>
      </w:r>
      <w:r w:rsidR="00ED37F1">
        <w:t>.</w:t>
      </w:r>
      <w:r w:rsidR="00033BF4">
        <w:t xml:space="preserve"> It is worth noting that I recognise that </w:t>
      </w:r>
      <w:r w:rsidR="004E2349">
        <w:t>in a real-world system this</w:t>
      </w:r>
      <w:r w:rsidR="00033BF4">
        <w:t xml:space="preserve"> payment card information would be stored by a specialised business that does implement the full set of PCI SSC/ PCI DSS policies and procedures and would abstract the</w:t>
      </w:r>
      <w:r w:rsidR="004E2349">
        <w:t xml:space="preserve"> legal and financial</w:t>
      </w:r>
      <w:r w:rsidR="00033BF4">
        <w:t xml:space="preserve"> liability of doing so from Jet2Holidays to said payment processing business.</w:t>
      </w:r>
    </w:p>
    <w:p w14:paraId="3E6280FC" w14:textId="66F6B599"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SSC policies) and expiry date.</w:t>
      </w:r>
      <w:r w:rsidR="00D76BF1">
        <w:t xml:space="preserve"> These are classified as</w:t>
      </w:r>
      <w:r>
        <w:t xml:space="preserve"> </w:t>
      </w:r>
      <w:r w:rsidR="00CC6C1D" w:rsidRPr="00CC6C1D">
        <w:rPr>
          <w:i/>
          <w:iCs/>
        </w:rPr>
        <w:t>Card Holder Data</w:t>
      </w:r>
      <w:r w:rsidR="00CC6C1D">
        <w:t xml:space="preserve"> by PCI SSC policies and may be </w:t>
      </w:r>
      <w:proofErr w:type="gramStart"/>
      <w:r w:rsidR="00CC6C1D">
        <w:t>stored, if</w:t>
      </w:r>
      <w:proofErr w:type="gramEnd"/>
      <w:r w:rsidR="00CC6C1D">
        <w:t xml:space="preserve"> they are encrypted in line with their requirements. Our encryption method falls short of the stringent guidelines of PCI SSC, in that they are to be stored using </w:t>
      </w:r>
      <w:r w:rsidR="00CC6C1D" w:rsidRPr="00CC6C1D">
        <w:rPr>
          <w:rFonts w:cstheme="minorHAnsi"/>
        </w:rPr>
        <w:t>“</w:t>
      </w:r>
      <w:r w:rsidR="00CC6C1D" w:rsidRPr="00CC6C1D">
        <w:rPr>
          <w:rFonts w:cstheme="minorHAnsi"/>
          <w:color w:val="262626"/>
        </w:rPr>
        <w:t>One-way hash functions based on strong cryptography</w:t>
      </w:r>
      <w:r w:rsidR="00CC6C1D" w:rsidRPr="00CC6C1D">
        <w:rPr>
          <w:rFonts w:cstheme="minorHAnsi"/>
          <w:color w:val="262626"/>
        </w:rPr>
        <w:t>”, whereas we implemented storage using a 2-way AES encryption method using a known secret.</w:t>
      </w:r>
    </w:p>
    <w:p w14:paraId="61E7122A" w14:textId="7C408CED" w:rsidR="00CC6C1D" w:rsidRDefault="00CC6C1D" w:rsidP="000F36B9">
      <w:pPr>
        <w:pStyle w:val="ListParagraph"/>
        <w:numPr>
          <w:ilvl w:val="0"/>
          <w:numId w:val="7"/>
        </w:numPr>
      </w:pPr>
      <w:r>
        <w:t xml:space="preserve">We chose not to store any </w:t>
      </w:r>
      <w:r w:rsidRPr="00CC6C1D">
        <w:rPr>
          <w:i/>
          <w:iCs/>
        </w:rPr>
        <w:t>Sensitive Authentication Data</w:t>
      </w:r>
      <w:r>
        <w:t xml:space="preserve"> such as the cards CVV number. As per PCI SSC policies and procedures these</w:t>
      </w:r>
      <w:r w:rsidR="000F0641">
        <w:t xml:space="preserve"> may be used to authenticate the payment </w:t>
      </w:r>
      <w:proofErr w:type="gramStart"/>
      <w:r w:rsidR="000F0641">
        <w:t>card, but</w:t>
      </w:r>
      <w:proofErr w:type="gramEnd"/>
      <w:r>
        <w:t xml:space="preserve"> </w:t>
      </w:r>
      <w:r w:rsidR="000F0641">
        <w:t xml:space="preserve">must only be stored by </w:t>
      </w:r>
      <w:r>
        <w:t>certain legitimate authorisation entities such as the card issuer.</w:t>
      </w:r>
    </w:p>
    <w:p w14:paraId="4FADDB37" w14:textId="3D8C226B" w:rsidR="00916A8A" w:rsidRDefault="00916A8A" w:rsidP="000F36B9">
      <w:pPr>
        <w:pStyle w:val="ListParagraph"/>
        <w:numPr>
          <w:ilvl w:val="0"/>
          <w:numId w:val="7"/>
        </w:numPr>
      </w:pPr>
      <w:commentRangeStart w:id="1"/>
      <w:r>
        <w:t>It does not consider the ability for a user to create an account and save provisional booking information to a short list.</w:t>
      </w:r>
      <w:commentRangeEnd w:id="1"/>
      <w:r w:rsidR="00345172">
        <w:rPr>
          <w:rStyle w:val="CommentReference"/>
        </w:rPr>
        <w:commentReference w:id="1"/>
      </w:r>
    </w:p>
    <w:p w14:paraId="44114541" w14:textId="6AB898E1" w:rsidR="005B4D14" w:rsidRDefault="005B4D14" w:rsidP="000F36B9">
      <w:pPr>
        <w:pStyle w:val="ListParagraph"/>
        <w:numPr>
          <w:ilvl w:val="0"/>
          <w:numId w:val="7"/>
        </w:numPr>
      </w:pPr>
      <w:commentRangeStart w:id="2"/>
      <w:r>
        <w:t>Some entities are not normalised as far as the 3</w:t>
      </w:r>
      <w:r w:rsidRPr="005B4D14">
        <w:rPr>
          <w:vertAlign w:val="superscript"/>
        </w:rPr>
        <w:t>rd</w:t>
      </w:r>
      <w:r>
        <w:t xml:space="preserve"> normal form, for example, </w:t>
      </w:r>
      <w:r w:rsidRPr="005B4D14">
        <w:rPr>
          <w:rFonts w:ascii="Consolas" w:hAnsi="Consolas"/>
        </w:rPr>
        <w:t>star_rating</w:t>
      </w:r>
      <w:r>
        <w:t xml:space="preserve"> attribute of the </w:t>
      </w:r>
      <w:r w:rsidRPr="005B4D14">
        <w:rPr>
          <w:rFonts w:ascii="Consolas" w:hAnsi="Consolas"/>
        </w:rPr>
        <w:t>review</w:t>
      </w:r>
      <w:r>
        <w:t xml:space="preserve"> entity</w:t>
      </w:r>
      <w:r w:rsidR="00345172">
        <w:t xml:space="preserve"> </w:t>
      </w:r>
      <w:proofErr w:type="gramStart"/>
      <w:r w:rsidR="00345172">
        <w:t xml:space="preserve">violates </w:t>
      </w:r>
      <w:r>
        <w:t>.</w:t>
      </w:r>
      <w:commentRangeEnd w:id="2"/>
      <w:proofErr w:type="gramEnd"/>
      <w:r w:rsidR="001421D6">
        <w:rPr>
          <w:rStyle w:val="CommentReference"/>
        </w:rPr>
        <w:commentReference w:id="2"/>
      </w:r>
    </w:p>
    <w:p w14:paraId="67ECE51F" w14:textId="1DA96B3C" w:rsidR="00EC1C4E" w:rsidRDefault="00634A9A" w:rsidP="000F36B9">
      <w:pPr>
        <w:pStyle w:val="ListParagraph"/>
        <w:numPr>
          <w:ilvl w:val="0"/>
          <w:numId w:val="7"/>
        </w:numPr>
      </w:pPr>
      <w:r>
        <w:t>T</w:t>
      </w:r>
      <w:r w:rsidR="00C276DA">
        <w:t xml:space="preserve">he </w:t>
      </w:r>
      <w:proofErr w:type="spellStart"/>
      <w:r w:rsidR="00C276DA" w:rsidRPr="00C276DA">
        <w:rPr>
          <w:rFonts w:ascii="Consolas" w:hAnsi="Consolas"/>
        </w:rPr>
        <w:t>estimated_time</w:t>
      </w:r>
      <w:proofErr w:type="spellEnd"/>
      <w:r w:rsidR="00C276DA">
        <w:t xml:space="preserve"> attribute</w:t>
      </w:r>
      <w:r>
        <w:t xml:space="preserve"> </w:t>
      </w:r>
      <w:r>
        <w:t xml:space="preserve">of the </w:t>
      </w:r>
      <w:r w:rsidRPr="00C276DA">
        <w:rPr>
          <w:rFonts w:ascii="Consolas" w:hAnsi="Consolas"/>
        </w:rPr>
        <w:t>flight</w:t>
      </w:r>
      <w:r>
        <w:rPr>
          <w:rFonts w:cstheme="minorHAnsi"/>
        </w:rPr>
        <w:t xml:space="preserve"> entity</w:t>
      </w:r>
      <w:r>
        <w:t xml:space="preserve"> </w:t>
      </w:r>
      <w:r>
        <w:t xml:space="preserve">(which was intended to describe the time duration of </w:t>
      </w:r>
      <w:r>
        <w:t>a</w:t>
      </w:r>
      <w:r>
        <w:t xml:space="preserve"> flight) </w:t>
      </w:r>
      <w:r>
        <w:t xml:space="preserve">would be </w:t>
      </w:r>
      <w:r>
        <w:t>better represented as derived attributes</w:t>
      </w:r>
      <w:r w:rsidR="00CF6D8E">
        <w:t xml:space="preserve">. </w:t>
      </w:r>
      <w:r w:rsidR="005B0BEB">
        <w:t xml:space="preserve">Unfavourable </w:t>
      </w:r>
      <w:commentRangeStart w:id="3"/>
      <w:r w:rsidR="00C276DA">
        <w:t>update dependencies</w:t>
      </w:r>
      <w:commentRangeEnd w:id="3"/>
      <w:r w:rsidR="00C276DA">
        <w:rPr>
          <w:rStyle w:val="CommentReference"/>
        </w:rPr>
        <w:commentReference w:id="3"/>
      </w:r>
      <w:r w:rsidR="005B0BEB">
        <w:t xml:space="preserve"> have be</w:t>
      </w:r>
      <w:r>
        <w:t>en introduced:</w:t>
      </w:r>
      <w:r w:rsidR="005B0BEB">
        <w:t xml:space="preserve"> </w:t>
      </w:r>
      <w:r>
        <w:t>f</w:t>
      </w:r>
      <w:r w:rsidR="005B0BEB">
        <w:t xml:space="preserve">or </w:t>
      </w:r>
      <w:proofErr w:type="gramStart"/>
      <w:r w:rsidR="005B0BEB">
        <w:t>example</w:t>
      </w:r>
      <w:proofErr w:type="gramEnd"/>
      <w:r w:rsidR="005B0BEB">
        <w:t xml:space="preserve"> if a </w:t>
      </w:r>
      <w:r w:rsidR="005B0BEB" w:rsidRPr="00CF6D8E">
        <w:rPr>
          <w:rFonts w:ascii="Consolas" w:hAnsi="Consolas"/>
        </w:rPr>
        <w:t>flight</w:t>
      </w:r>
      <w:r w:rsidR="005B0BEB">
        <w:t xml:space="preserve"> arrival time </w:t>
      </w:r>
      <w:r w:rsidR="00CF6D8E">
        <w:t>is updated</w:t>
      </w:r>
      <w:r w:rsidR="005B0BEB">
        <w:t xml:space="preserve">, </w:t>
      </w:r>
      <w:proofErr w:type="spellStart"/>
      <w:r w:rsidR="005B0BEB" w:rsidRPr="00CF6D8E">
        <w:rPr>
          <w:rFonts w:ascii="Consolas" w:hAnsi="Consolas"/>
        </w:rPr>
        <w:t>estimate_time</w:t>
      </w:r>
      <w:proofErr w:type="spellEnd"/>
      <w:r w:rsidR="005B0BEB">
        <w:t xml:space="preserve"> </w:t>
      </w:r>
      <w:r>
        <w:t xml:space="preserve">now requires an update at the same time or </w:t>
      </w:r>
      <w:r w:rsidR="00345172">
        <w:t xml:space="preserve">data </w:t>
      </w:r>
      <w:r w:rsidR="00345172">
        <w:t>update anomalies may be</w:t>
      </w:r>
      <w:r>
        <w:t xml:space="preserve"> </w:t>
      </w:r>
      <w:r w:rsidR="00CF6D8E">
        <w:t>introduced</w:t>
      </w:r>
      <w:r>
        <w:t>!</w:t>
      </w:r>
    </w:p>
    <w:p w14:paraId="7C9A2656" w14:textId="0C85E5B6" w:rsidR="00940A76" w:rsidRDefault="00940A76" w:rsidP="000F36B9">
      <w:pPr>
        <w:pStyle w:val="ListParagraph"/>
        <w:numPr>
          <w:ilvl w:val="0"/>
          <w:numId w:val="7"/>
        </w:numPr>
      </w:pPr>
      <w:r>
        <w:t>The diagram does not consider data types for each attribute.</w:t>
      </w:r>
    </w:p>
    <w:p w14:paraId="07CA2B32" w14:textId="77777777" w:rsidR="00586F35" w:rsidRDefault="00586F35" w:rsidP="00586F35"/>
    <w:p w14:paraId="4DB2623A" w14:textId="73622CBC" w:rsidR="000F36B9" w:rsidRPr="000F36B9" w:rsidRDefault="000F36B9" w:rsidP="000F36B9">
      <w:pPr>
        <w:rPr>
          <w:u w:val="single"/>
        </w:rPr>
      </w:pPr>
      <w:r w:rsidRPr="000F36B9">
        <w:rPr>
          <w:u w:val="single"/>
        </w:rPr>
        <w:t>Geographical Information</w:t>
      </w:r>
    </w:p>
    <w:p w14:paraId="3F4CA20C" w14:textId="77777777" w:rsidR="000F36B9" w:rsidRDefault="000F36B9" w:rsidP="000F36B9">
      <w:commentRangeStart w:id="4"/>
      <w:r>
        <w:rPr>
          <w:noProof/>
        </w:rPr>
        <w:drawing>
          <wp:anchor distT="0" distB="0" distL="114300" distR="114300" simplePos="0" relativeHeight="251664384" behindDoc="0" locked="0" layoutInCell="1" allowOverlap="1" wp14:anchorId="79F1734F" wp14:editId="3EE18C72">
            <wp:simplePos x="0" y="0"/>
            <wp:positionH relativeFrom="margin">
              <wp:posOffset>3676819</wp:posOffset>
            </wp:positionH>
            <wp:positionV relativeFrom="paragraph">
              <wp:posOffset>23811</wp:posOffset>
            </wp:positionV>
            <wp:extent cx="2965450" cy="565150"/>
            <wp:effectExtent l="19050" t="19050" r="25400" b="25400"/>
            <wp:wrapSquare wrapText="bothSides"/>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5450" cy="565150"/>
                    </a:xfrm>
                    <a:prstGeom prst="rect">
                      <a:avLst/>
                    </a:prstGeom>
                    <a:noFill/>
                    <a:ln>
                      <a:solidFill>
                        <a:schemeClr val="accent1"/>
                      </a:solidFill>
                    </a:ln>
                  </pic:spPr>
                </pic:pic>
              </a:graphicData>
            </a:graphic>
          </wp:anchor>
        </w:drawing>
      </w:r>
      <w:r>
        <w:rPr>
          <w:noProof/>
        </w:rPr>
        <mc:AlternateContent>
          <mc:Choice Requires="wps">
            <w:drawing>
              <wp:anchor distT="0" distB="0" distL="114300" distR="114300" simplePos="0" relativeHeight="251663360" behindDoc="0" locked="0" layoutInCell="1" allowOverlap="1" wp14:anchorId="6DD5B6DF" wp14:editId="3AD57176">
                <wp:simplePos x="0" y="0"/>
                <wp:positionH relativeFrom="column">
                  <wp:posOffset>3611880</wp:posOffset>
                </wp:positionH>
                <wp:positionV relativeFrom="paragraph">
                  <wp:posOffset>701040</wp:posOffset>
                </wp:positionV>
                <wp:extent cx="3145790" cy="3060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45790" cy="306070"/>
                        </a:xfrm>
                        <a:prstGeom prst="rect">
                          <a:avLst/>
                        </a:prstGeom>
                        <a:solidFill>
                          <a:prstClr val="white"/>
                        </a:solidFill>
                        <a:ln>
                          <a:noFill/>
                        </a:ln>
                      </wps:spPr>
                      <wps:txbx>
                        <w:txbxContent>
                          <w:p w14:paraId="78CF2F0B" w14:textId="1CB29EBD" w:rsidR="000F36B9" w:rsidRPr="004013A6" w:rsidRDefault="000F36B9" w:rsidP="000F36B9">
                            <w:pPr>
                              <w:pStyle w:val="Caption"/>
                              <w:jc w:val="center"/>
                              <w:rPr>
                                <w:noProof/>
                              </w:rPr>
                            </w:pPr>
                            <w:r>
                              <w:t xml:space="preserve">Figure </w:t>
                            </w:r>
                            <w:r>
                              <w:fldChar w:fldCharType="begin"/>
                            </w:r>
                            <w:r>
                              <w:instrText xml:space="preserve"> SEQ Figure \* ARABIC </w:instrText>
                            </w:r>
                            <w:r>
                              <w:fldChar w:fldCharType="separate"/>
                            </w:r>
                            <w:r w:rsidR="006F76BA">
                              <w:rPr>
                                <w:noProof/>
                              </w:rPr>
                              <w:t>1</w:t>
                            </w:r>
                            <w:r>
                              <w:fldChar w:fldCharType="end"/>
                            </w:r>
                            <w:r>
                              <w:t xml:space="preserve"> Example of layers of geographical data from the website, and our chosen names for our entities representing them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5B6DF" id="_x0000_t202" coordsize="21600,21600" o:spt="202" path="m,l,21600r21600,l21600,xe">
                <v:stroke joinstyle="miter"/>
                <v:path gradientshapeok="t" o:connecttype="rect"/>
              </v:shapetype>
              <v:shape id="Text Box 16" o:spid="_x0000_s1026" type="#_x0000_t202" style="position:absolute;margin-left:284.4pt;margin-top:55.2pt;width:247.7pt;height: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" stroked="f">
                <v:textbox inset="0,0,0,0">
                  <w:txbxContent>
                    <w:p w14:paraId="78CF2F0B" w14:textId="1CB29EBD" w:rsidR="000F36B9" w:rsidRPr="004013A6" w:rsidRDefault="000F36B9" w:rsidP="000F36B9">
                      <w:pPr>
                        <w:pStyle w:val="Caption"/>
                        <w:jc w:val="center"/>
                        <w:rPr>
                          <w:noProof/>
                        </w:rPr>
                      </w:pPr>
                      <w:r>
                        <w:t xml:space="preserve">Figure </w:t>
                      </w:r>
                      <w:r>
                        <w:fldChar w:fldCharType="begin"/>
                      </w:r>
                      <w:r>
                        <w:instrText xml:space="preserve"> SEQ Figure \* ARABIC </w:instrText>
                      </w:r>
                      <w:r>
                        <w:fldChar w:fldCharType="separate"/>
                      </w:r>
                      <w:r w:rsidR="006F76BA">
                        <w:rPr>
                          <w:noProof/>
                        </w:rPr>
                        <w:t>1</w:t>
                      </w:r>
                      <w:r>
                        <w:fldChar w:fldCharType="end"/>
                      </w:r>
                      <w:r>
                        <w:t xml:space="preserve"> Example of layers of geographical data from the website, and our chosen names for our entities representing them in red.</w:t>
                      </w:r>
                    </w:p>
                  </w:txbxContent>
                </v:textbox>
                <w10:wrap type="square"/>
              </v:shape>
            </w:pict>
          </mc:Fallback>
        </mc:AlternateContent>
      </w:r>
      <w:r>
        <w:t xml:space="preserve">It does not adequately describe the set of relationships between the geographic </w:t>
      </w:r>
      <w:proofErr w:type="gramStart"/>
      <w:r>
        <w:t>entities</w:t>
      </w:r>
      <w:proofErr w:type="gramEnd"/>
      <w:r>
        <w:t xml:space="preserve"> </w:t>
      </w:r>
      <w:r w:rsidRPr="000F36B9">
        <w:rPr>
          <w:rFonts w:ascii="Consolas" w:hAnsi="Consolas"/>
        </w:rPr>
        <w:t>destination</w:t>
      </w:r>
      <w:r>
        <w:t xml:space="preserve">, </w:t>
      </w:r>
      <w:r w:rsidRPr="000F36B9">
        <w:rPr>
          <w:rFonts w:ascii="Consolas" w:hAnsi="Consolas"/>
        </w:rPr>
        <w:t>region</w:t>
      </w:r>
      <w:r>
        <w:t xml:space="preserve">, </w:t>
      </w:r>
      <w:r w:rsidRPr="000F36B9">
        <w:rPr>
          <w:rFonts w:ascii="Consolas" w:hAnsi="Consolas"/>
        </w:rPr>
        <w:t>resort,</w:t>
      </w:r>
      <w:r>
        <w:t xml:space="preserve"> and </w:t>
      </w:r>
      <w:r w:rsidRPr="000F36B9">
        <w:rPr>
          <w:rFonts w:ascii="Consolas" w:hAnsi="Consolas"/>
        </w:rPr>
        <w:t>hotel</w:t>
      </w:r>
      <w:r>
        <w:t xml:space="preserve"> visible on the website. The </w:t>
      </w:r>
      <w:r w:rsidRPr="000F36B9">
        <w:rPr>
          <w:rFonts w:ascii="Consolas" w:hAnsi="Consolas"/>
        </w:rPr>
        <w:t>region</w:t>
      </w:r>
      <w:r>
        <w:t xml:space="preserve"> entity (the name we later assigned to the data </w:t>
      </w:r>
      <w:r w:rsidRPr="000F36B9">
        <w:rPr>
          <w:i/>
          <w:iCs/>
        </w:rPr>
        <w:t>Costa Blanca</w:t>
      </w:r>
      <w:r>
        <w:t xml:space="preserve"> in </w:t>
      </w:r>
      <w:r w:rsidRPr="000F36B9">
        <w:rPr>
          <w:i/>
          <w:iCs/>
        </w:rPr>
        <w:t>figure 1</w:t>
      </w:r>
      <w:r>
        <w:t xml:space="preserve">) is missing entirely! These were later added in a “chain” of relationships that links all this data </w:t>
      </w:r>
      <w:commentRangeEnd w:id="4"/>
      <w:r>
        <w:rPr>
          <w:rStyle w:val="CommentReference"/>
        </w:rPr>
        <w:commentReference w:id="4"/>
      </w:r>
      <w:r>
        <w:t xml:space="preserve">together via several 1:M relationships. From the </w:t>
      </w:r>
      <w:r w:rsidRPr="000F36B9">
        <w:rPr>
          <w:i/>
          <w:iCs/>
        </w:rPr>
        <w:t>figure 1</w:t>
      </w:r>
      <w:r>
        <w:t xml:space="preserve"> example </w:t>
      </w:r>
      <w:r w:rsidRPr="000F36B9">
        <w:rPr>
          <w:rFonts w:ascii="Consolas" w:hAnsi="Consolas"/>
        </w:rPr>
        <w:t>destination</w:t>
      </w:r>
      <w:r>
        <w:t xml:space="preserve"> </w:t>
      </w:r>
      <w:r w:rsidRPr="000F36B9">
        <w:rPr>
          <w:i/>
          <w:iCs/>
        </w:rPr>
        <w:t>Spain</w:t>
      </w:r>
      <w:r>
        <w:t xml:space="preserve"> contains many regions, </w:t>
      </w:r>
      <w:r w:rsidRPr="000F36B9">
        <w:rPr>
          <w:rFonts w:ascii="Consolas" w:hAnsi="Consolas"/>
        </w:rPr>
        <w:t>region</w:t>
      </w:r>
      <w:r>
        <w:t xml:space="preserve"> </w:t>
      </w:r>
      <w:r w:rsidRPr="000F36B9">
        <w:rPr>
          <w:i/>
          <w:iCs/>
        </w:rPr>
        <w:t>Costa Blanca</w:t>
      </w:r>
      <w:r>
        <w:t xml:space="preserve"> contains many resorts, </w:t>
      </w:r>
      <w:r w:rsidRPr="000F36B9">
        <w:rPr>
          <w:rFonts w:ascii="Consolas" w:hAnsi="Consolas"/>
        </w:rPr>
        <w:t>resort</w:t>
      </w:r>
      <w:r>
        <w:t xml:space="preserve"> </w:t>
      </w:r>
      <w:r w:rsidRPr="000F36B9">
        <w:rPr>
          <w:i/>
          <w:iCs/>
        </w:rPr>
        <w:t>Benidorm</w:t>
      </w:r>
      <w:r>
        <w:t xml:space="preserve"> contains many hotels.</w:t>
      </w:r>
    </w:p>
    <w:p w14:paraId="185B1206" w14:textId="77777777" w:rsidR="000F36B9" w:rsidRDefault="000F36B9" w:rsidP="000F36B9"/>
    <w:p w14:paraId="6FCC34FF" w14:textId="60A5E142" w:rsidR="003F627B" w:rsidRDefault="004E2349" w:rsidP="004351AD">
      <w:pPr>
        <w:jc w:val="center"/>
      </w:pPr>
      <w:r>
        <w:rPr>
          <w:noProof/>
        </w:rPr>
        <w:lastRenderedPageBreak/>
        <w:drawing>
          <wp:inline distT="0" distB="0" distL="0" distR="0" wp14:anchorId="56BF8455" wp14:editId="659A342F">
            <wp:extent cx="5718964" cy="437049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5234" cy="4375288"/>
                    </a:xfrm>
                    <a:prstGeom prst="rect">
                      <a:avLst/>
                    </a:prstGeom>
                  </pic:spPr>
                </pic:pic>
              </a:graphicData>
            </a:graphic>
          </wp:inline>
        </w:drawing>
      </w:r>
    </w:p>
    <w:p w14:paraId="205B24A2" w14:textId="48FA6A52" w:rsidR="00940A76" w:rsidRDefault="00940A76" w:rsidP="00940A76">
      <w:pPr>
        <w:pStyle w:val="Caption"/>
        <w:jc w:val="center"/>
      </w:pPr>
      <w:r>
        <w:t xml:space="preserve">Figure </w:t>
      </w:r>
      <w:r w:rsidR="00000000">
        <w:fldChar w:fldCharType="begin"/>
      </w:r>
      <w:r w:rsidR="00000000">
        <w:instrText xml:space="preserve"> SEQ Figure \* ARABIC </w:instrText>
      </w:r>
      <w:r w:rsidR="00000000">
        <w:fldChar w:fldCharType="separate"/>
      </w:r>
      <w:r w:rsidR="006F76BA">
        <w:rPr>
          <w:noProof/>
        </w:rPr>
        <w:t>2</w:t>
      </w:r>
      <w:r w:rsidR="00000000">
        <w:rPr>
          <w:noProof/>
        </w:rPr>
        <w:fldChar w:fldCharType="end"/>
      </w:r>
      <w:r>
        <w:t xml:space="preserve"> Initial Entity Relationship Diagram</w:t>
      </w:r>
    </w:p>
    <w:p w14:paraId="57D8950A" w14:textId="30828D72" w:rsidR="00DE4628" w:rsidRDefault="00DE4628" w:rsidP="00DE4628">
      <w:pPr>
        <w:keepNext/>
        <w:jc w:val="center"/>
      </w:pPr>
    </w:p>
    <w:p w14:paraId="51F0119D" w14:textId="77777777" w:rsidR="004351AD" w:rsidRDefault="004351AD" w:rsidP="004351AD">
      <w:pPr>
        <w:keepNext/>
        <w:jc w:val="center"/>
      </w:pPr>
      <w:r w:rsidRPr="00AB56C6">
        <w:rPr>
          <w:noProof/>
          <w:sz w:val="36"/>
          <w:szCs w:val="36"/>
        </w:rPr>
        <w:drawing>
          <wp:inline distT="0" distB="0" distL="0" distR="0" wp14:anchorId="1BD05010" wp14:editId="07D5183A">
            <wp:extent cx="6646545" cy="4082776"/>
            <wp:effectExtent l="0" t="0" r="190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4082776"/>
                    </a:xfrm>
                    <a:prstGeom prst="rect">
                      <a:avLst/>
                    </a:prstGeom>
                  </pic:spPr>
                </pic:pic>
              </a:graphicData>
            </a:graphic>
          </wp:inline>
        </w:drawing>
      </w:r>
    </w:p>
    <w:p w14:paraId="01E0857C" w14:textId="057737C0" w:rsidR="004351AD" w:rsidRDefault="004351AD" w:rsidP="004351AD">
      <w:pPr>
        <w:pStyle w:val="Caption"/>
        <w:jc w:val="center"/>
      </w:pPr>
      <w:r>
        <w:t xml:space="preserve">Figure </w:t>
      </w:r>
      <w:r>
        <w:fldChar w:fldCharType="begin"/>
      </w:r>
      <w:r>
        <w:instrText xml:space="preserve"> SEQ Figure \* ARABIC </w:instrText>
      </w:r>
      <w:r>
        <w:fldChar w:fldCharType="separate"/>
      </w:r>
      <w:r w:rsidR="006F76BA">
        <w:rPr>
          <w:noProof/>
        </w:rPr>
        <w:t>3</w:t>
      </w:r>
      <w:r>
        <w:fldChar w:fldCharType="end"/>
      </w:r>
      <w:r>
        <w:t xml:space="preserve"> Final Entity Relationship Diagram</w:t>
      </w:r>
    </w:p>
    <w:p w14:paraId="171A34CF" w14:textId="7C227BB0" w:rsidR="00940A76" w:rsidRDefault="00822527" w:rsidP="003F627B">
      <w:pPr>
        <w:jc w:val="center"/>
        <w:rPr>
          <w:b/>
          <w:bCs/>
          <w:sz w:val="36"/>
          <w:szCs w:val="36"/>
          <w:u w:val="single"/>
        </w:rPr>
        <w:sectPr w:rsidR="00940A76" w:rsidSect="00940A76">
          <w:headerReference w:type="default" r:id="rId16"/>
          <w:pgSz w:w="11907" w:h="16840" w:code="9"/>
          <w:pgMar w:top="720" w:right="720" w:bottom="720" w:left="720" w:header="709" w:footer="709" w:gutter="0"/>
          <w:cols w:space="708"/>
          <w:docGrid w:linePitch="360"/>
        </w:sectPr>
      </w:pPr>
      <w:r>
        <w:rPr>
          <w:b/>
          <w:bCs/>
          <w:sz w:val="36"/>
          <w:szCs w:val="36"/>
          <w:u w:val="single"/>
        </w:rPr>
        <w:lastRenderedPageBreak/>
        <w:br w:type="page"/>
      </w:r>
    </w:p>
    <w:p w14:paraId="22FE9AAC" w14:textId="555BDD97" w:rsidR="00091164" w:rsidRDefault="00091164" w:rsidP="00091164">
      <w:pPr>
        <w:jc w:val="center"/>
        <w:rPr>
          <w:b/>
          <w:bCs/>
          <w:sz w:val="36"/>
          <w:szCs w:val="36"/>
          <w:u w:val="single"/>
        </w:rPr>
      </w:pPr>
      <w:r>
        <w:rPr>
          <w:b/>
          <w:bCs/>
          <w:sz w:val="36"/>
          <w:szCs w:val="36"/>
          <w:u w:val="single"/>
        </w:rPr>
        <w:lastRenderedPageBreak/>
        <w:t xml:space="preserve">Important </w:t>
      </w:r>
      <w:r w:rsidRPr="00A73F25">
        <w:rPr>
          <w:b/>
          <w:bCs/>
          <w:sz w:val="36"/>
          <w:szCs w:val="36"/>
          <w:u w:val="single"/>
        </w:rPr>
        <w:t>Normalisation</w:t>
      </w:r>
      <w:r w:rsidR="00A73F25" w:rsidRPr="00A73F25">
        <w:rPr>
          <w:b/>
          <w:bCs/>
          <w:sz w:val="36"/>
          <w:szCs w:val="36"/>
          <w:u w:val="single"/>
        </w:rPr>
        <w:t xml:space="preserve"> </w:t>
      </w:r>
      <w:r w:rsidR="00A73F25" w:rsidRPr="00A73F25">
        <w:rPr>
          <w:b/>
          <w:bCs/>
          <w:sz w:val="36"/>
          <w:szCs w:val="36"/>
          <w:u w:val="single"/>
        </w:rPr>
        <w:t>Decisions</w:t>
      </w:r>
    </w:p>
    <w:p w14:paraId="441BF1FB" w14:textId="77777777" w:rsidR="007C7585" w:rsidRDefault="007C7585"/>
    <w:p w14:paraId="0E7865B7" w14:textId="3F927E7A" w:rsidR="007F154A" w:rsidRDefault="000F0641">
      <w:r>
        <w:t>In this section I will discuss some of the key normalisation decisions taken on the road to producing our database schema.</w:t>
      </w:r>
    </w:p>
    <w:p w14:paraId="5FC33091" w14:textId="77777777" w:rsidR="007F154A" w:rsidRDefault="007F154A">
      <w:pPr>
        <w:rPr>
          <w:b/>
          <w:bCs/>
          <w:sz w:val="36"/>
          <w:szCs w:val="36"/>
          <w:u w:val="single"/>
        </w:rPr>
      </w:pPr>
      <w:r w:rsidRPr="007F154A">
        <w:rPr>
          <w:b/>
          <w:bCs/>
          <w:u w:val="single"/>
        </w:rPr>
        <w:t>Important Normalisation Decisions</w:t>
      </w:r>
    </w:p>
    <w:p w14:paraId="45618485" w14:textId="77777777" w:rsidR="00CF647C" w:rsidRPr="00A73F25" w:rsidRDefault="00CF647C">
      <w:pPr>
        <w:rPr>
          <w:sz w:val="12"/>
          <w:szCs w:val="12"/>
        </w:rPr>
      </w:pPr>
      <w:r w:rsidRPr="00A73F25">
        <w:rPr>
          <w:sz w:val="12"/>
          <w:szCs w:val="12"/>
        </w:rPr>
        <w:t>Booking contact and contact info</w:t>
      </w:r>
    </w:p>
    <w:p w14:paraId="5245650A" w14:textId="39386D98" w:rsidR="00CF647C" w:rsidRPr="00A73F25" w:rsidRDefault="00CF647C">
      <w:pPr>
        <w:rPr>
          <w:sz w:val="12"/>
          <w:szCs w:val="12"/>
        </w:rPr>
      </w:pPr>
      <w:r w:rsidRPr="00A73F25">
        <w:rPr>
          <w:sz w:val="12"/>
          <w:szCs w:val="12"/>
        </w:rPr>
        <w:t xml:space="preserve">Geographic location information chain (location_name, country, destination, region, resort, hotel, </w:t>
      </w:r>
      <w:proofErr w:type="spellStart"/>
      <w:r w:rsidRPr="00A73F25">
        <w:rPr>
          <w:sz w:val="12"/>
          <w:szCs w:val="12"/>
        </w:rPr>
        <w:t>gps</w:t>
      </w:r>
      <w:proofErr w:type="spellEnd"/>
      <w:r w:rsidRPr="00A73F25">
        <w:rPr>
          <w:sz w:val="12"/>
          <w:szCs w:val="12"/>
        </w:rPr>
        <w:t>)</w:t>
      </w:r>
    </w:p>
    <w:p w14:paraId="4397E797" w14:textId="058049EC" w:rsidR="00CF647C" w:rsidRPr="00A73F25" w:rsidRDefault="00CF647C">
      <w:pPr>
        <w:rPr>
          <w:sz w:val="12"/>
          <w:szCs w:val="12"/>
        </w:rPr>
      </w:pPr>
      <w:r w:rsidRPr="00A73F25">
        <w:rPr>
          <w:sz w:val="12"/>
          <w:szCs w:val="12"/>
        </w:rPr>
        <w:t>Bits of info shared between hotels, that have hotel specific information at the hotel level (</w:t>
      </w:r>
      <w:proofErr w:type="spellStart"/>
      <w:r w:rsidRPr="00A73F25">
        <w:rPr>
          <w:sz w:val="12"/>
          <w:szCs w:val="12"/>
        </w:rPr>
        <w:t>hotel_board</w:t>
      </w:r>
      <w:r w:rsidR="006C1155" w:rsidRPr="00A73F25">
        <w:rPr>
          <w:sz w:val="12"/>
          <w:szCs w:val="12"/>
        </w:rPr>
        <w:t>_</w:t>
      </w:r>
      <w:proofErr w:type="gramStart"/>
      <w:r w:rsidRPr="00A73F25">
        <w:rPr>
          <w:sz w:val="12"/>
          <w:szCs w:val="12"/>
        </w:rPr>
        <w:t>type</w:t>
      </w:r>
      <w:proofErr w:type="spellEnd"/>
      <w:r w:rsidRPr="00A73F25">
        <w:rPr>
          <w:sz w:val="12"/>
          <w:szCs w:val="12"/>
        </w:rPr>
        <w:t xml:space="preserve">  +</w:t>
      </w:r>
      <w:proofErr w:type="gramEnd"/>
      <w:r w:rsidRPr="00A73F25">
        <w:rPr>
          <w:sz w:val="12"/>
          <w:szCs w:val="12"/>
        </w:rPr>
        <w:t xml:space="preserve"> board_type// room_type_facility +  room_type // hotel_facility + </w:t>
      </w:r>
      <w:proofErr w:type="spellStart"/>
      <w:r w:rsidRPr="00A73F25">
        <w:rPr>
          <w:sz w:val="12"/>
          <w:szCs w:val="12"/>
        </w:rPr>
        <w:t>hf_type</w:t>
      </w:r>
      <w:proofErr w:type="spellEnd"/>
      <w:r w:rsidRPr="00A73F25">
        <w:rPr>
          <w:sz w:val="12"/>
          <w:szCs w:val="12"/>
        </w:rPr>
        <w:t xml:space="preserve"> + </w:t>
      </w:r>
      <w:proofErr w:type="spellStart"/>
      <w:r w:rsidRPr="00A73F25">
        <w:rPr>
          <w:sz w:val="12"/>
          <w:szCs w:val="12"/>
        </w:rPr>
        <w:t>hk_image</w:t>
      </w:r>
      <w:proofErr w:type="spellEnd"/>
      <w:r w:rsidRPr="00A73F25">
        <w:rPr>
          <w:sz w:val="12"/>
          <w:szCs w:val="12"/>
        </w:rPr>
        <w:t xml:space="preserve"> + hf bullet)</w:t>
      </w:r>
    </w:p>
    <w:p w14:paraId="7C1F2588" w14:textId="46B780C1" w:rsidR="00CF647C" w:rsidRPr="00A73F25" w:rsidRDefault="00CF647C">
      <w:pPr>
        <w:rPr>
          <w:sz w:val="12"/>
          <w:szCs w:val="12"/>
        </w:rPr>
      </w:pPr>
      <w:r w:rsidRPr="00A73F25">
        <w:rPr>
          <w:sz w:val="12"/>
          <w:szCs w:val="12"/>
        </w:rPr>
        <w:t>Flight info (flight has route, airport, route_price)</w:t>
      </w:r>
    </w:p>
    <w:p w14:paraId="08D340DC" w14:textId="67DD3B6E" w:rsidR="00CF647C" w:rsidRDefault="00CF647C">
      <w:pPr>
        <w:rPr>
          <w:sz w:val="12"/>
          <w:szCs w:val="12"/>
        </w:rPr>
      </w:pPr>
      <w:r w:rsidRPr="00A73F25">
        <w:rPr>
          <w:sz w:val="12"/>
          <w:szCs w:val="12"/>
        </w:rPr>
        <w:t>Star_rating plus flag</w:t>
      </w:r>
    </w:p>
    <w:p w14:paraId="2D3DD9C8" w14:textId="4B3A0B4F" w:rsidR="00A73F25" w:rsidRDefault="00A73F25" w:rsidP="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p>
    <w:p w14:paraId="4F324919" w14:textId="77777777" w:rsidR="00A73F25" w:rsidRDefault="00A73F25" w:rsidP="00A73F25">
      <w:pPr>
        <w:rPr>
          <w:u w:val="single"/>
        </w:rPr>
      </w:pPr>
    </w:p>
    <w:p w14:paraId="1D1454F6" w14:textId="7CF5DDCD" w:rsidR="00A73F25" w:rsidRDefault="00A73F25" w:rsidP="00A73F25">
      <w:pPr>
        <w:rPr>
          <w:u w:val="single"/>
        </w:rPr>
      </w:pPr>
      <w:r w:rsidRPr="00A73F25">
        <w:rPr>
          <w:u w:val="single"/>
        </w:rPr>
        <w:t>Flight tables</w:t>
      </w:r>
    </w:p>
    <w:p w14:paraId="3B5E64A7" w14:textId="61392B2C" w:rsidR="00382A41" w:rsidRPr="00A73F25" w:rsidRDefault="006F76BA" w:rsidP="00F73735">
      <w:pPr>
        <w:rPr>
          <w:u w:val="single"/>
        </w:rPr>
      </w:pPr>
      <w:r>
        <w:rPr>
          <w:noProof/>
        </w:rPr>
        <mc:AlternateContent>
          <mc:Choice Requires="wps">
            <w:drawing>
              <wp:anchor distT="0" distB="0" distL="114300" distR="114300" simplePos="0" relativeHeight="251673600" behindDoc="0" locked="0" layoutInCell="1" allowOverlap="1" wp14:anchorId="5EBD564C" wp14:editId="1E128551">
                <wp:simplePos x="0" y="0"/>
                <wp:positionH relativeFrom="column">
                  <wp:posOffset>3422015</wp:posOffset>
                </wp:positionH>
                <wp:positionV relativeFrom="paragraph">
                  <wp:posOffset>59690</wp:posOffset>
                </wp:positionV>
                <wp:extent cx="1601470" cy="1479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1601470" cy="147955"/>
                        </a:xfrm>
                        <a:prstGeom prst="rect">
                          <a:avLst/>
                        </a:prstGeom>
                        <a:solidFill>
                          <a:prstClr val="white"/>
                        </a:solidFill>
                        <a:ln>
                          <a:noFill/>
                        </a:ln>
                      </wps:spPr>
                      <wps:txbx>
                        <w:txbxContent>
                          <w:p w14:paraId="1E90B012" w14:textId="1745FEE9" w:rsidR="006F76BA" w:rsidRPr="008C2E3E" w:rsidRDefault="006F76BA" w:rsidP="006F76BA">
                            <w:pPr>
                              <w:pStyle w:val="Caption"/>
                              <w:rPr>
                                <w:noProof/>
                                <w:u w:val="single"/>
                              </w:rPr>
                            </w:pPr>
                            <w:r>
                              <w:t xml:space="preserve">Figure </w:t>
                            </w:r>
                            <w:r>
                              <w:fldChar w:fldCharType="begin"/>
                            </w:r>
                            <w:r>
                              <w:instrText xml:space="preserve"> SEQ Figure \* ARABIC </w:instrText>
                            </w:r>
                            <w:r>
                              <w:fldChar w:fldCharType="separate"/>
                            </w:r>
                            <w:r>
                              <w:rPr>
                                <w:noProof/>
                              </w:rPr>
                              <w:t>4</w:t>
                            </w:r>
                            <w:r>
                              <w:fldChar w:fldCharType="end"/>
                            </w:r>
                            <w:r w:rsidRPr="003F432D">
                              <w:t xml:space="preserve"> 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D564C" id="Text Box 29" o:spid="_x0000_s1027" type="#_x0000_t202" style="position:absolute;margin-left:269.45pt;margin-top:4.7pt;width:126.1pt;height:1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" stroked="f">
                <v:textbox inset="0,0,0,0">
                  <w:txbxContent>
                    <w:p w14:paraId="1E90B012" w14:textId="1745FEE9" w:rsidR="006F76BA" w:rsidRPr="008C2E3E" w:rsidRDefault="006F76BA" w:rsidP="006F76BA">
                      <w:pPr>
                        <w:pStyle w:val="Caption"/>
                        <w:rPr>
                          <w:noProof/>
                          <w:u w:val="single"/>
                        </w:rPr>
                      </w:pPr>
                      <w:r>
                        <w:t xml:space="preserve">Figure </w:t>
                      </w:r>
                      <w:r>
                        <w:fldChar w:fldCharType="begin"/>
                      </w:r>
                      <w:r>
                        <w:instrText xml:space="preserve"> SEQ Figure \* ARABIC </w:instrText>
                      </w:r>
                      <w:r>
                        <w:fldChar w:fldCharType="separate"/>
                      </w:r>
                      <w:r>
                        <w:rPr>
                          <w:noProof/>
                        </w:rPr>
                        <w:t>4</w:t>
                      </w:r>
                      <w:r>
                        <w:fldChar w:fldCharType="end"/>
                      </w:r>
                      <w:r w:rsidRPr="003F432D">
                        <w:t xml:space="preserve"> Flight Data Normalisation</w:t>
                      </w:r>
                    </w:p>
                  </w:txbxContent>
                </v:textbox>
                <w10:wrap type="square"/>
              </v:shape>
            </w:pict>
          </mc:Fallback>
        </mc:AlternateContent>
      </w:r>
      <w:r>
        <w:rPr>
          <w:noProof/>
          <w:u w:val="single"/>
        </w:rPr>
        <w:drawing>
          <wp:anchor distT="0" distB="0" distL="114300" distR="114300" simplePos="0" relativeHeight="251671552" behindDoc="0" locked="0" layoutInCell="1" allowOverlap="1" wp14:anchorId="7874A5D9" wp14:editId="6CAA54EF">
            <wp:simplePos x="0" y="0"/>
            <wp:positionH relativeFrom="margin">
              <wp:align>right</wp:align>
            </wp:positionH>
            <wp:positionV relativeFrom="paragraph">
              <wp:posOffset>49475</wp:posOffset>
            </wp:positionV>
            <wp:extent cx="3220891" cy="1724455"/>
            <wp:effectExtent l="19050" t="19050" r="17780" b="28575"/>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0891" cy="1724455"/>
                    </a:xfrm>
                    <a:prstGeom prst="rect">
                      <a:avLst/>
                    </a:prstGeom>
                    <a:ln>
                      <a:solidFill>
                        <a:schemeClr val="accent1"/>
                      </a:solidFill>
                    </a:ln>
                  </pic:spPr>
                </pic:pic>
              </a:graphicData>
            </a:graphic>
          </wp:anchor>
        </w:drawing>
      </w:r>
    </w:p>
    <w:p w14:paraId="5FAC2E38" w14:textId="59F60827" w:rsidR="00F73735" w:rsidRDefault="00A73F25">
      <w:r>
        <w:t>One of the most important sets of normalisations arose from considering the data storage requirements for a flight.</w:t>
      </w:r>
      <w:r w:rsidR="00F73735">
        <w:t xml:space="preserve"> During initial entity discovery I tried to record </w:t>
      </w:r>
      <w:proofErr w:type="gramStart"/>
      <w:r w:rsidR="00F73735">
        <w:t>all of</w:t>
      </w:r>
      <w:proofErr w:type="gramEnd"/>
      <w:r w:rsidR="00F73735">
        <w:t xml:space="preserve"> the data </w:t>
      </w:r>
      <w:r w:rsidR="006F76BA">
        <w:t>visible on</w:t>
      </w:r>
      <w:r w:rsidR="00F73735">
        <w:t xml:space="preserve"> the website that was tied to a flight entity.</w:t>
      </w:r>
    </w:p>
    <w:p w14:paraId="4CE6F339" w14:textId="0E173290" w:rsidR="00F73735" w:rsidRPr="00F73735" w:rsidRDefault="00F73735">
      <w:r>
        <w:t xml:space="preserve">The table on the left in </w:t>
      </w:r>
      <w:r w:rsidRPr="00F73735">
        <w:rPr>
          <w:i/>
          <w:iCs/>
        </w:rPr>
        <w:t>figure 4</w:t>
      </w:r>
      <w:r>
        <w:rPr>
          <w:i/>
          <w:iCs/>
        </w:rPr>
        <w:t xml:space="preserve"> </w:t>
      </w:r>
      <w:r w:rsidR="006F76BA" w:rsidRPr="006F76BA">
        <w:t>(flight data)</w:t>
      </w:r>
      <w:r w:rsidR="006F76BA">
        <w:rPr>
          <w:i/>
          <w:iCs/>
        </w:rPr>
        <w:t xml:space="preserve"> </w:t>
      </w:r>
      <w:r>
        <w:t xml:space="preserve">is a list of all this data. To store multiple </w:t>
      </w:r>
      <w:proofErr w:type="gramStart"/>
      <w:r>
        <w:t>flights</w:t>
      </w:r>
      <w:proofErr w:type="gramEnd"/>
      <w:r>
        <w:t xml:space="preserve"> it would be required to have much repetition of data in the form of repetitive airport </w:t>
      </w:r>
      <w:r w:rsidR="006F76BA">
        <w:t xml:space="preserve">information </w:t>
      </w:r>
      <w:r>
        <w:t xml:space="preserve">across many flight records. The data that describes </w:t>
      </w:r>
      <w:r w:rsidR="006F76BA">
        <w:t>the flight itself</w:t>
      </w:r>
      <w:r w:rsidR="006F76BA">
        <w:t xml:space="preserve"> flight and </w:t>
      </w:r>
      <w:r w:rsidR="006F76BA">
        <w:t xml:space="preserve">the </w:t>
      </w:r>
      <w:r w:rsidR="006F76BA">
        <w:t xml:space="preserve">airport </w:t>
      </w:r>
      <w:r w:rsidR="006F76BA">
        <w:t>it flies to and from were normalised out into their own tables, and surrogate primary keys were added to enforce uniqueness of each record. While it would have been legitimate and possible to store route information as two foreign keys in the flight table (</w:t>
      </w:r>
      <w:r w:rsidR="006F76BA" w:rsidRPr="006F76BA">
        <w:rPr>
          <w:rStyle w:val="codeChar"/>
        </w:rPr>
        <w:t>departure</w:t>
      </w:r>
      <w:r w:rsidR="006F76BA">
        <w:t xml:space="preserve"> and </w:t>
      </w:r>
      <w:r w:rsidR="006F76BA" w:rsidRPr="006F76BA">
        <w:rPr>
          <w:rStyle w:val="codeChar"/>
        </w:rPr>
        <w:t>arrival airport ids</w:t>
      </w:r>
      <w:r w:rsidR="006F76BA">
        <w:t xml:space="preserve">), early on I identified my preferred method of pricing a flight as to price by route, date and time, this information was further normalised out into </w:t>
      </w:r>
      <w:r w:rsidR="006F76BA" w:rsidRPr="006F76BA">
        <w:rPr>
          <w:rStyle w:val="codeChar"/>
        </w:rPr>
        <w:t>route</w:t>
      </w:r>
      <w:r w:rsidR="006F76BA">
        <w:t xml:space="preserve"> and </w:t>
      </w:r>
      <w:r w:rsidR="006F76BA" w:rsidRPr="006F76BA">
        <w:rPr>
          <w:rStyle w:val="codeChar"/>
        </w:rPr>
        <w:t>route_price</w:t>
      </w:r>
      <w:r w:rsidR="006F76BA">
        <w:t xml:space="preserve"> tables.</w:t>
      </w:r>
    </w:p>
    <w:p w14:paraId="18D80206" w14:textId="0CEC5302" w:rsidR="00F73735" w:rsidRDefault="00F73735">
      <w:proofErr w:type="spellStart"/>
      <w:r>
        <w:t>Asd</w:t>
      </w:r>
      <w:proofErr w:type="spellEnd"/>
    </w:p>
    <w:p w14:paraId="1444DE7C" w14:textId="4B7739B0" w:rsidR="00F73735" w:rsidRDefault="00F73735">
      <w:proofErr w:type="spellStart"/>
      <w:r>
        <w:t>Asd</w:t>
      </w:r>
      <w:proofErr w:type="spellEnd"/>
    </w:p>
    <w:p w14:paraId="29439636" w14:textId="642B75C6" w:rsidR="00F73735" w:rsidRDefault="00F73735">
      <w:proofErr w:type="spellStart"/>
      <w:r>
        <w:t>asd</w:t>
      </w:r>
      <w:proofErr w:type="spellEnd"/>
    </w:p>
    <w:p w14:paraId="29C345D4" w14:textId="5262FA32" w:rsidR="00D34636" w:rsidRDefault="00D34636"/>
    <w:p w14:paraId="47AA596E" w14:textId="3A2520F0" w:rsidR="00D34636" w:rsidRPr="00D34636" w:rsidRDefault="00F73735">
      <w:pPr>
        <w:rPr>
          <w:b/>
          <w:bCs/>
          <w:u w:val="single"/>
        </w:rPr>
      </w:pPr>
      <w:r>
        <w:rPr>
          <w:noProof/>
        </w:rPr>
        <w:lastRenderedPageBreak/>
        <w:drawing>
          <wp:anchor distT="0" distB="0" distL="114300" distR="114300" simplePos="0" relativeHeight="251659264" behindDoc="0" locked="0" layoutInCell="1" allowOverlap="1" wp14:anchorId="13533CDE" wp14:editId="028C59A9">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D34636" w:rsidRPr="00D34636">
        <w:rPr>
          <w:b/>
          <w:bCs/>
          <w:u w:val="single"/>
        </w:rPr>
        <w:t>Primary Key</w:t>
      </w:r>
      <w:r w:rsidR="000F0641">
        <w:rPr>
          <w:b/>
          <w:bCs/>
          <w:u w:val="single"/>
        </w:rPr>
        <w:t>s</w:t>
      </w:r>
    </w:p>
    <w:p w14:paraId="56656F87" w14:textId="49D3C1F2" w:rsidR="000F0641" w:rsidRDefault="00D34636">
      <w:r>
        <w:t>Throughout the project I</w:t>
      </w:r>
      <w:r w:rsidR="00631432">
        <w:t xml:space="preserve"> chose to use exclusively surrogate primary keys</w:t>
      </w:r>
      <w:r w:rsidR="006C1155">
        <w:t>.</w:t>
      </w:r>
      <w:r w:rsidR="00631432">
        <w:t xml:space="preserve"> </w:t>
      </w:r>
      <w:r w:rsidR="006C1155">
        <w:t>That is,</w:t>
      </w:r>
      <w:r w:rsidR="005C6BAE">
        <w:t xml:space="preserve"> </w:t>
      </w:r>
      <w:r w:rsidR="005C6BAE" w:rsidRPr="000F0641">
        <w:rPr>
          <w:rStyle w:val="codeChar"/>
        </w:rPr>
        <w:t>PRIMARY KEY</w:t>
      </w:r>
      <w:r w:rsidR="005C6BAE" w:rsidRPr="000F0641">
        <w:rPr>
          <w:sz w:val="16"/>
          <w:szCs w:val="16"/>
        </w:rPr>
        <w:t xml:space="preserve"> </w:t>
      </w:r>
      <w:r w:rsidR="00631432">
        <w:t>attributes</w:t>
      </w:r>
      <w:r w:rsidR="006C1155">
        <w:t xml:space="preserve"> of type </w:t>
      </w:r>
      <w:proofErr w:type="gramStart"/>
      <w:r w:rsidR="006C1155" w:rsidRPr="000F0641">
        <w:rPr>
          <w:rStyle w:val="codeChar"/>
        </w:rPr>
        <w:t>INT</w:t>
      </w:r>
      <w:r w:rsidR="000F0641">
        <w:rPr>
          <w:rStyle w:val="codeChar"/>
        </w:rPr>
        <w:t>(</w:t>
      </w:r>
      <w:proofErr w:type="gramEnd"/>
      <w:r w:rsidR="000F0641">
        <w:rPr>
          <w:rStyle w:val="codeChar"/>
        </w:rPr>
        <w:t>11)</w:t>
      </w:r>
      <w:r w:rsidR="00631432">
        <w:t xml:space="preserve"> used to uniquely identify each record in a table by means of </w:t>
      </w:r>
      <w:r w:rsidR="00631432" w:rsidRPr="000F0641">
        <w:rPr>
          <w:rStyle w:val="codeChar"/>
        </w:rPr>
        <w:t>AUTO INCREMEN</w:t>
      </w:r>
      <w:r w:rsidR="009677AE" w:rsidRPr="000F0641">
        <w:rPr>
          <w:rStyle w:val="codeChar"/>
        </w:rPr>
        <w:t>T</w:t>
      </w:r>
      <w:r w:rsidR="009677AE">
        <w:t xml:space="preserve"> flag.</w:t>
      </w:r>
      <w:r w:rsidR="00631432">
        <w:t xml:space="preserve"> </w:t>
      </w:r>
    </w:p>
    <w:p w14:paraId="4D358556" w14:textId="15130712" w:rsidR="00F73735" w:rsidRDefault="00F73735">
      <w:r>
        <w:rPr>
          <w:noProof/>
        </w:rPr>
        <mc:AlternateContent>
          <mc:Choice Requires="wps">
            <w:drawing>
              <wp:anchor distT="0" distB="0" distL="114300" distR="114300" simplePos="0" relativeHeight="251661312" behindDoc="0" locked="0" layoutInCell="1" allowOverlap="1" wp14:anchorId="03D1D83D" wp14:editId="7D1B682F">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5A1BCC5C" w14:textId="499767BA" w:rsidR="00631432" w:rsidRPr="00EC4B84" w:rsidRDefault="00631432" w:rsidP="00631432">
                            <w:pPr>
                              <w:pStyle w:val="Caption"/>
                              <w:rPr>
                                <w:noProof/>
                              </w:rPr>
                            </w:pPr>
                            <w:r>
                              <w:t xml:space="preserve">Figure </w:t>
                            </w:r>
                            <w:r w:rsidR="00000000">
                              <w:fldChar w:fldCharType="begin"/>
                            </w:r>
                            <w:r w:rsidR="00000000">
                              <w:instrText xml:space="preserve"> SEQ Figure \* ARABIC </w:instrText>
                            </w:r>
                            <w:r w:rsidR="00000000">
                              <w:fldChar w:fldCharType="separate"/>
                            </w:r>
                            <w:r w:rsidR="006F76BA">
                              <w:rPr>
                                <w:noProof/>
                              </w:rPr>
                              <w:t>5</w:t>
                            </w:r>
                            <w:r w:rsidR="00000000">
                              <w:rPr>
                                <w:noProof/>
                              </w:rPr>
                              <w:fldChar w:fldCharType="end"/>
                            </w:r>
                            <w:r w:rsidRPr="00FB552D">
                              <w:rPr>
                                <w:noProof/>
                              </w:rPr>
                              <w:t xml:space="preserve"> Natural Key Consideration</w:t>
                            </w:r>
                            <w:r w:rsidR="005C6BAE">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D83D" id="Text Box 15" o:spid="_x0000_s1028" type="#_x0000_t202" style="position:absolute;margin-left:384.45pt;margin-top:65.45pt;width:124.4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GGL5cIcAgAAQgQAAA4AAAAAAAAAAAAAAAAALgIAAGRycy9lMm9Eb2MueG1sUEsB&#10;Ai0AFAAGAAgAAAAhAPNcDDLgAAAADAEAAA8AAAAAAAAAAAAAAAAAdgQAAGRycy9kb3ducmV2Lnht&#10;bFBLBQYAAAAABAAEAPMAAACDBQAAAAA=&#10;" stroked="f">
                <v:textbox inset="0,0,0,0">
                  <w:txbxContent>
                    <w:p w14:paraId="5A1BCC5C" w14:textId="499767BA" w:rsidR="00631432" w:rsidRPr="00EC4B84" w:rsidRDefault="00631432" w:rsidP="00631432">
                      <w:pPr>
                        <w:pStyle w:val="Caption"/>
                        <w:rPr>
                          <w:noProof/>
                        </w:rPr>
                      </w:pPr>
                      <w:r>
                        <w:t xml:space="preserve">Figure </w:t>
                      </w:r>
                      <w:r w:rsidR="00000000">
                        <w:fldChar w:fldCharType="begin"/>
                      </w:r>
                      <w:r w:rsidR="00000000">
                        <w:instrText xml:space="preserve"> SEQ Figure \* ARABIC </w:instrText>
                      </w:r>
                      <w:r w:rsidR="00000000">
                        <w:fldChar w:fldCharType="separate"/>
                      </w:r>
                      <w:r w:rsidR="006F76BA">
                        <w:rPr>
                          <w:noProof/>
                        </w:rPr>
                        <w:t>5</w:t>
                      </w:r>
                      <w:r w:rsidR="00000000">
                        <w:rPr>
                          <w:noProof/>
                        </w:rPr>
                        <w:fldChar w:fldCharType="end"/>
                      </w:r>
                      <w:r w:rsidRPr="00FB552D">
                        <w:rPr>
                          <w:noProof/>
                        </w:rPr>
                        <w:t xml:space="preserve"> Natural Key Consideration</w:t>
                      </w:r>
                      <w:r w:rsidR="005C6BAE">
                        <w:rPr>
                          <w:noProof/>
                        </w:rPr>
                        <w:t xml:space="preserve"> in board_type table.</w:t>
                      </w:r>
                    </w:p>
                  </w:txbxContent>
                </v:textbox>
                <w10:wrap type="square"/>
              </v:shape>
            </w:pict>
          </mc:Fallback>
        </mc:AlternateContent>
      </w:r>
      <w:r w:rsidR="00631432">
        <w:t xml:space="preserve">At several points I considered using natural primary keys. As in the example in </w:t>
      </w:r>
      <w:r w:rsidR="00631432" w:rsidRPr="00631432">
        <w:rPr>
          <w:i/>
          <w:iCs/>
        </w:rPr>
        <w:t xml:space="preserve">figure </w:t>
      </w:r>
      <w:r w:rsidR="00F969C5">
        <w:rPr>
          <w:i/>
          <w:iCs/>
        </w:rPr>
        <w:t>4</w:t>
      </w:r>
      <w:r w:rsidR="005C6BAE">
        <w:rPr>
          <w:i/>
          <w:iCs/>
        </w:rPr>
        <w:t>,</w:t>
      </w:r>
      <w:r w:rsidR="00631432">
        <w:rPr>
          <w:i/>
          <w:iCs/>
        </w:rPr>
        <w:t xml:space="preserve"> </w:t>
      </w:r>
      <w:r w:rsidR="00631432">
        <w:t xml:space="preserve">at first the </w:t>
      </w:r>
      <w:r w:rsidR="00631432" w:rsidRPr="000F0641">
        <w:rPr>
          <w:rStyle w:val="reportcode2Char"/>
        </w:rPr>
        <w:t>board_type_name</w:t>
      </w:r>
      <w:r w:rsidR="00631432">
        <w:t xml:space="preserve"> seemed like a good candidate for a natural</w:t>
      </w:r>
      <w:r w:rsidR="005C6BAE">
        <w:t xml:space="preserve"> primary</w:t>
      </w:r>
      <w:r w:rsidR="00631432">
        <w:t xml:space="preserve"> key, but</w:t>
      </w:r>
      <w:r w:rsidR="005C6BAE">
        <w:t xml:space="preserve"> to</w:t>
      </w:r>
      <w:r w:rsidR="00631432">
        <w:t xml:space="preserve"> ensure that this </w:t>
      </w:r>
      <w:r w:rsidR="006C1155">
        <w:t>table</w:t>
      </w:r>
      <w:r w:rsidR="000F0641">
        <w:t>’s design</w:t>
      </w:r>
      <w:r w:rsidR="00631432">
        <w:t xml:space="preserve"> would enjoy a long lifespan, I chose a surrogate key. </w:t>
      </w:r>
    </w:p>
    <w:p w14:paraId="030BE51C" w14:textId="114166D7" w:rsidR="00D34636" w:rsidRDefault="00631432">
      <w:r>
        <w:t xml:space="preserve">I </w:t>
      </w:r>
      <w:r w:rsidR="000F0641">
        <w:t xml:space="preserve">did so as I </w:t>
      </w:r>
      <w:r>
        <w:t>wanted to isolate the dat</w:t>
      </w:r>
      <w:r w:rsidR="009677AE">
        <w:t>a</w:t>
      </w:r>
      <w:r>
        <w:t xml:space="preserve">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also violating foreign key constraints across all tables which </w:t>
      </w:r>
      <w:r w:rsidR="005C6BAE">
        <w:t xml:space="preserve">potentially used </w:t>
      </w:r>
      <w:r w:rsidR="005C6BAE" w:rsidRPr="000F0641">
        <w:rPr>
          <w:rStyle w:val="codeChar"/>
        </w:rPr>
        <w:t>board_type_name</w:t>
      </w:r>
      <w:r w:rsidR="005C6BAE">
        <w:t xml:space="preserve"> as a foreign key</w:t>
      </w:r>
      <w:r>
        <w:t>.</w:t>
      </w:r>
      <w:r w:rsidR="005C6BAE">
        <w:t xml:space="preserve"> This consideration was also apparent in several other entities containing only a single piece of data (for example </w:t>
      </w:r>
      <w:r w:rsidR="005C6BAE" w:rsidRPr="000F0641">
        <w:rPr>
          <w:rStyle w:val="codeChar"/>
        </w:rPr>
        <w:t>language, email, card_vendor, telephone_type</w:t>
      </w:r>
      <w:r w:rsidR="005C6BAE">
        <w:t>).</w:t>
      </w:r>
    </w:p>
    <w:p w14:paraId="6C7F4FB5" w14:textId="4B51C2A2" w:rsidR="000F0641" w:rsidRDefault="00F73735">
      <w:r>
        <w:rPr>
          <w:noProof/>
        </w:rPr>
        <mc:AlternateContent>
          <mc:Choice Requires="wps">
            <w:drawing>
              <wp:anchor distT="0" distB="0" distL="114300" distR="114300" simplePos="0" relativeHeight="251667456" behindDoc="0" locked="0" layoutInCell="1" allowOverlap="1" wp14:anchorId="2CD63DEB" wp14:editId="5704B8E3">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229B85C7" w14:textId="7C4274DB" w:rsidR="00B71B47" w:rsidRPr="008173BF" w:rsidRDefault="00B71B47" w:rsidP="00B71B47">
                            <w:pPr>
                              <w:pStyle w:val="Caption"/>
                              <w:rPr>
                                <w:noProof/>
                              </w:rPr>
                            </w:pPr>
                            <w:r>
                              <w:t xml:space="preserve">Figure </w:t>
                            </w:r>
                            <w:r>
                              <w:fldChar w:fldCharType="begin"/>
                            </w:r>
                            <w:r>
                              <w:instrText xml:space="preserve"> SEQ Figure \* ARABIC </w:instrText>
                            </w:r>
                            <w:r>
                              <w:fldChar w:fldCharType="separate"/>
                            </w:r>
                            <w:r w:rsidR="006F76BA">
                              <w:rPr>
                                <w:noProof/>
                              </w:rPr>
                              <w:t>6</w:t>
                            </w:r>
                            <w:r>
                              <w:fldChar w:fldCharType="end"/>
                            </w:r>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3DEB" id="Text Box 25" o:spid="_x0000_s1029" type="#_x0000_t202" style="position:absolute;margin-left:395.4pt;margin-top:135.95pt;width:114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" stroked="f">
                <v:textbox inset="0,0,0,0">
                  <w:txbxContent>
                    <w:p w14:paraId="229B85C7" w14:textId="7C4274DB" w:rsidR="00B71B47" w:rsidRPr="008173BF" w:rsidRDefault="00B71B47" w:rsidP="00B71B47">
                      <w:pPr>
                        <w:pStyle w:val="Caption"/>
                        <w:rPr>
                          <w:noProof/>
                        </w:rPr>
                      </w:pPr>
                      <w:r>
                        <w:t xml:space="preserve">Figure </w:t>
                      </w:r>
                      <w:r>
                        <w:fldChar w:fldCharType="begin"/>
                      </w:r>
                      <w:r>
                        <w:instrText xml:space="preserve"> SEQ Figure \* ARABIC </w:instrText>
                      </w:r>
                      <w:r>
                        <w:fldChar w:fldCharType="separate"/>
                      </w:r>
                      <w:r w:rsidR="006F76BA">
                        <w:rPr>
                          <w:noProof/>
                        </w:rPr>
                        <w:t>6</w:t>
                      </w:r>
                      <w:r>
                        <w:fldChar w:fldCharType="end"/>
                      </w:r>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665408" behindDoc="0" locked="0" layoutInCell="1" allowOverlap="1" wp14:anchorId="07334BF8" wp14:editId="0CAAF82F">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rsidR="000F0641">
        <w:t xml:space="preserve">At several points I also considered using composite primary keys, one example is </w:t>
      </w:r>
      <w:r w:rsidR="00B71B47">
        <w:t xml:space="preserve">the </w:t>
      </w:r>
      <w:proofErr w:type="spellStart"/>
      <w:r w:rsidR="000F0641">
        <w:t>the</w:t>
      </w:r>
      <w:proofErr w:type="spellEnd"/>
      <w:r w:rsidR="000F0641">
        <w:t xml:space="preserve"> </w:t>
      </w:r>
      <w:r w:rsidR="00B71B47" w:rsidRPr="00B71B47">
        <w:rPr>
          <w:rStyle w:val="codeChar"/>
        </w:rPr>
        <w:t>star_rating</w:t>
      </w:r>
      <w:r w:rsidR="00B71B47">
        <w:t xml:space="preserve"> entity (</w:t>
      </w:r>
      <w:r w:rsidR="00B71B47" w:rsidRPr="00B71B47">
        <w:rPr>
          <w:i/>
          <w:iCs/>
        </w:rPr>
        <w:t>figure 5</w:t>
      </w:r>
      <w:r w:rsidR="00B71B47">
        <w:t xml:space="preserve">). On the website I noted that the star rating of a website was a combination of integer values </w:t>
      </w:r>
      <w:r w:rsidR="00A73F25">
        <w:t>(</w:t>
      </w:r>
      <w:r w:rsidR="00B71B47">
        <w:t>1-5</w:t>
      </w:r>
      <w:r w:rsidR="00A73F25">
        <w:t xml:space="preserve"> inclusive)</w:t>
      </w:r>
      <w:r w:rsidR="00B71B47">
        <w:t xml:space="preserve">, with an optional “plus” attribute that may or may not be present for a given hotel. The plus was a Boolean value, and so I implemented it in our database as a </w:t>
      </w:r>
      <w:r w:rsidR="00B71B47" w:rsidRPr="00B71B47">
        <w:rPr>
          <w:rStyle w:val="codeChar"/>
        </w:rPr>
        <w:t xml:space="preserve">non-null </w:t>
      </w:r>
      <w:proofErr w:type="gramStart"/>
      <w:r w:rsidR="00B71B47" w:rsidRPr="00B71B47">
        <w:rPr>
          <w:rStyle w:val="codeChar"/>
        </w:rPr>
        <w:t>bit(</w:t>
      </w:r>
      <w:proofErr w:type="gramEnd"/>
      <w:r w:rsidR="00B71B47" w:rsidRPr="00B71B47">
        <w:rPr>
          <w:rStyle w:val="codeChar"/>
        </w:rPr>
        <w:t>1)</w:t>
      </w:r>
      <w:r w:rsidR="00B71B47">
        <w:t xml:space="preserve"> </w:t>
      </w:r>
      <w:r w:rsidR="00A73F25">
        <w:t>type, allowing only true (1) / false (0) values to be present</w:t>
      </w:r>
      <w:r w:rsidR="00B71B47">
        <w:t xml:space="preserve">. Each star rating was therefore defined by a composite of its </w:t>
      </w:r>
      <w:r w:rsidR="00B71B47" w:rsidRPr="00B71B47">
        <w:rPr>
          <w:rStyle w:val="codeChar"/>
        </w:rPr>
        <w:t>star_rating</w:t>
      </w:r>
      <w:r w:rsidR="00B71B47">
        <w:t xml:space="preserve"> integer and the </w:t>
      </w:r>
      <w:r w:rsidR="00B71B47" w:rsidRPr="00B71B47">
        <w:rPr>
          <w:rStyle w:val="codeChar"/>
        </w:rPr>
        <w:t xml:space="preserve">boolean/ non-null </w:t>
      </w:r>
      <w:proofErr w:type="gramStart"/>
      <w:r w:rsidR="00B71B47" w:rsidRPr="00B71B47">
        <w:rPr>
          <w:rStyle w:val="codeChar"/>
        </w:rPr>
        <w:t>bit(</w:t>
      </w:r>
      <w:proofErr w:type="gramEnd"/>
      <w:r w:rsidR="00B71B47" w:rsidRPr="00B71B47">
        <w:rPr>
          <w:rStyle w:val="codeChar"/>
        </w:rPr>
        <w:t>1) star_rating_plus</w:t>
      </w:r>
      <w:r w:rsidR="00B71B47">
        <w:t xml:space="preserve"> value. Initially I intended to </w:t>
      </w:r>
      <w:r w:rsidR="00B71B47" w:rsidRPr="00B71B47">
        <w:rPr>
          <w:rStyle w:val="codeChar"/>
        </w:rPr>
        <w:t>use star_rating/ star_rating_plus</w:t>
      </w:r>
      <w:r w:rsidR="00B71B47">
        <w:t xml:space="preserve"> as a composite primary key, but as in the considerations around </w:t>
      </w:r>
      <w:r w:rsidR="00B71B47" w:rsidRPr="00B71B47">
        <w:rPr>
          <w:rStyle w:val="codeChar"/>
        </w:rPr>
        <w:t>board_type</w:t>
      </w:r>
      <w:r w:rsidR="00B71B47" w:rsidRPr="00B71B47">
        <w:t xml:space="preserve"> above</w:t>
      </w:r>
      <w:r w:rsidR="00B71B47">
        <w:t>, I wanted to isolate the data itself from its unique method of identification, so the proposition of using this composite primary key was discarded for the use of a surrogate primary key.</w:t>
      </w:r>
      <w:r w:rsidR="00A73F25">
        <w:t xml:space="preserve"> Although the star rating value was unlikely to be changed in the future, it seems prudent to consider the fact that perhaps in the future further subtypes or rating beyond the integer and bit value combinations may be added, and I did not wish to rely on the composite key for unique identification after these potential changes in the future.</w:t>
      </w:r>
    </w:p>
    <w:p w14:paraId="7C3F0DF8" w14:textId="5828ECF6" w:rsidR="006C1155" w:rsidRDefault="006C1155"/>
    <w:p w14:paraId="39AAE353" w14:textId="27CC6F35" w:rsidR="006C1155" w:rsidRPr="00631432" w:rsidRDefault="006C1155">
      <w:r w:rsidRPr="00D34636">
        <w:rPr>
          <w:b/>
          <w:bCs/>
          <w:u w:val="single"/>
        </w:rPr>
        <w:t>Foreign Key Constraints</w:t>
      </w:r>
    </w:p>
    <w:p w14:paraId="7B7B5258" w14:textId="7BCDAC2C" w:rsidR="00631432" w:rsidRDefault="00631432" w:rsidP="00631432">
      <w:pPr>
        <w:keepNext/>
      </w:pPr>
    </w:p>
    <w:p w14:paraId="254F06AB" w14:textId="748EAD01" w:rsidR="00CF647C" w:rsidRDefault="00CF647C"/>
    <w:p w14:paraId="75F7B746" w14:textId="740F14B0" w:rsidR="00091164" w:rsidRPr="007F154A" w:rsidRDefault="00091164">
      <w:pPr>
        <w:rPr>
          <w:b/>
          <w:bCs/>
          <w:sz w:val="36"/>
          <w:szCs w:val="36"/>
          <w:u w:val="single"/>
        </w:rPr>
      </w:pPr>
      <w:r w:rsidRPr="007F154A">
        <w:rPr>
          <w:b/>
          <w:bCs/>
          <w:sz w:val="36"/>
          <w:szCs w:val="36"/>
          <w:u w:val="single"/>
        </w:rPr>
        <w:br w:type="page"/>
      </w:r>
    </w:p>
    <w:p w14:paraId="57AB2F5D" w14:textId="7609EDE1" w:rsidR="0063466E" w:rsidRPr="001079E6" w:rsidRDefault="001079E6" w:rsidP="00DB0392">
      <w:pPr>
        <w:jc w:val="center"/>
        <w:rPr>
          <w:b/>
          <w:bCs/>
          <w:sz w:val="36"/>
          <w:szCs w:val="36"/>
          <w:u w:val="single"/>
        </w:rPr>
      </w:pPr>
      <w:r w:rsidRPr="001079E6">
        <w:rPr>
          <w:b/>
          <w:bCs/>
          <w:sz w:val="36"/>
          <w:szCs w:val="36"/>
          <w:u w:val="single"/>
        </w:rPr>
        <w:lastRenderedPageBreak/>
        <w:t xml:space="preserve">APPENDIX </w:t>
      </w:r>
      <w:proofErr w:type="gramStart"/>
      <w:r w:rsidRPr="001079E6">
        <w:rPr>
          <w:b/>
          <w:bCs/>
          <w:sz w:val="36"/>
          <w:szCs w:val="36"/>
          <w:u w:val="single"/>
        </w:rPr>
        <w:t>1 :</w:t>
      </w:r>
      <w:proofErr w:type="gramEnd"/>
      <w:r w:rsidRPr="001079E6">
        <w:rPr>
          <w:b/>
          <w:bCs/>
          <w:sz w:val="36"/>
          <w:szCs w:val="36"/>
          <w:u w:val="single"/>
        </w:rPr>
        <w:t xml:space="preserve">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proofErr w:type="gramStart"/>
      <w:r w:rsidRPr="007C77EB">
        <w:rPr>
          <w:rFonts w:ascii="Consolas" w:eastAsia="Times New Roman" w:hAnsi="Consolas" w:cs="Fira Code"/>
          <w:color w:val="A31515"/>
          <w:sz w:val="18"/>
          <w:szCs w:val="18"/>
          <w:lang w:eastAsia="en-GB"/>
        </w:rPr>
        <w:t>'</w:t>
      </w:r>
      <w:r w:rsidRPr="007C77EB">
        <w:rPr>
          <w:rFonts w:ascii="Consolas" w:eastAsia="Times New Roman" w:hAnsi="Consolas" w:cs="Fira Code"/>
          <w:color w:val="000000"/>
          <w:sz w:val="18"/>
          <w:szCs w:val="18"/>
          <w:lang w:eastAsia="en-GB"/>
        </w:rPr>
        <w:t>;</w:t>
      </w:r>
      <w:proofErr w:type="gramEnd"/>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proofErr w:type="gramStart"/>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proofErr w:type="gramEnd"/>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type.room</w:t>
      </w:r>
      <w:proofErr w:type="gramEnd"/>
      <w:r w:rsidRPr="007C77EB">
        <w:rPr>
          <w:rFonts w:ascii="Consolas" w:eastAsia="Times New Roman" w:hAnsi="Consolas" w:cs="Fira Code"/>
          <w:color w:val="000000"/>
          <w:sz w:val="18"/>
          <w:szCs w:val="18"/>
          <w:lang w:eastAsia="en-GB"/>
        </w:rPr>
        <w:t>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w:t>
      </w:r>
      <w:proofErr w:type="gramStart"/>
      <w:r w:rsidRPr="007C77EB">
        <w:rPr>
          <w:rFonts w:ascii="Consolas" w:eastAsia="Times New Roman" w:hAnsi="Consolas" w:cs="Fira Code"/>
          <w:color w:val="000000"/>
          <w:sz w:val="18"/>
          <w:szCs w:val="18"/>
          <w:lang w:eastAsia="en-GB"/>
        </w:rPr>
        <w:t>booking.room</w:t>
      </w:r>
      <w:proofErr w:type="gramEnd"/>
      <w:r w:rsidRPr="007C77EB">
        <w:rPr>
          <w:rFonts w:ascii="Consolas" w:eastAsia="Times New Roman" w:hAnsi="Consolas" w:cs="Fira Code"/>
          <w:color w:val="000000"/>
          <w:sz w:val="18"/>
          <w:szCs w:val="18"/>
          <w:lang w:eastAsia="en-GB"/>
        </w:rPr>
        <w:t>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booking.booking</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booking_contact</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w:t>
      </w:r>
      <w:proofErr w:type="gramStart"/>
      <w:r w:rsidRPr="007C77EB">
        <w:rPr>
          <w:rFonts w:ascii="Consolas" w:eastAsia="Times New Roman" w:hAnsi="Consolas" w:cs="Fira Code"/>
          <w:color w:val="000000"/>
          <w:sz w:val="18"/>
          <w:szCs w:val="18"/>
          <w:lang w:eastAsia="en-GB"/>
        </w:rPr>
        <w:t>contact.booking</w:t>
      </w:r>
      <w:proofErr w:type="gramEnd"/>
      <w:r w:rsidRPr="007C77EB">
        <w:rPr>
          <w:rFonts w:ascii="Consolas" w:eastAsia="Times New Roman" w:hAnsi="Consolas" w:cs="Fira Code"/>
          <w:color w:val="000000"/>
          <w:sz w:val="18"/>
          <w:szCs w:val="18"/>
          <w:lang w:eastAsia="en-GB"/>
        </w:rPr>
        <w:t>_contact_id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review.reviewer</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booking_contact.booking_contact_id</w:t>
      </w:r>
      <w:proofErr w:type="spellEnd"/>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w:t>
      </w:r>
      <w:proofErr w:type="gramStart"/>
      <w:r w:rsidRPr="007C77EB">
        <w:rPr>
          <w:rFonts w:ascii="Consolas" w:eastAsia="Times New Roman" w:hAnsi="Consolas" w:cs="Fira Code"/>
          <w:color w:val="000000"/>
          <w:sz w:val="18"/>
          <w:szCs w:val="18"/>
          <w:lang w:eastAsia="en-GB"/>
        </w:rPr>
        <w:t>rating.review</w:t>
      </w:r>
      <w:proofErr w:type="gramEnd"/>
      <w:r w:rsidRPr="007C77EB">
        <w:rPr>
          <w:rFonts w:ascii="Consolas" w:eastAsia="Times New Roman" w:hAnsi="Consolas" w:cs="Fira Code"/>
          <w:color w:val="000000"/>
          <w:sz w:val="18"/>
          <w:szCs w:val="18"/>
          <w:lang w:eastAsia="en-GB"/>
        </w:rPr>
        <w:t>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1"/>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proofErr w:type="gramStart"/>
      <w:r w:rsidRPr="00565D13">
        <w:rPr>
          <w:rFonts w:ascii="Consolas" w:eastAsia="Times New Roman" w:hAnsi="Consolas" w:cs="Fira Code"/>
          <w:color w:val="A31515"/>
          <w:sz w:val="18"/>
          <w:szCs w:val="18"/>
          <w:lang w:eastAsia="en-GB"/>
        </w:rPr>
        <w:t>'</w:t>
      </w:r>
      <w:r w:rsidRPr="00565D13">
        <w:rPr>
          <w:rFonts w:ascii="Consolas" w:eastAsia="Times New Roman" w:hAnsi="Consolas" w:cs="Fira Code"/>
          <w:color w:val="000000"/>
          <w:sz w:val="18"/>
          <w:szCs w:val="18"/>
          <w:lang w:eastAsia="en-GB"/>
        </w:rPr>
        <w:t>;</w:t>
      </w:r>
      <w:proofErr w:type="gramEnd"/>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proofErr w:type="gramStart"/>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roofErr w:type="gramEnd"/>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hotel.hotel</w:t>
      </w:r>
      <w:proofErr w:type="gramEnd"/>
      <w:r w:rsidRPr="00565D13">
        <w:rPr>
          <w:rFonts w:ascii="Consolas" w:eastAsia="Times New Roman" w:hAnsi="Consolas" w:cs="Fira Code"/>
          <w:color w:val="000000"/>
          <w:sz w:val="18"/>
          <w:szCs w:val="18"/>
          <w:lang w:eastAsia="en-GB"/>
        </w:rPr>
        <w:t>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w:t>
      </w:r>
      <w:proofErr w:type="gramStart"/>
      <w:r w:rsidRPr="00565D13">
        <w:rPr>
          <w:rFonts w:ascii="Consolas" w:eastAsia="Times New Roman" w:hAnsi="Consolas" w:cs="Fira Code"/>
          <w:color w:val="000000"/>
          <w:sz w:val="18"/>
          <w:szCs w:val="18"/>
          <w:lang w:eastAsia="en-GB"/>
        </w:rPr>
        <w:t>ADD(</w:t>
      </w:r>
      <w:proofErr w:type="gramEnd"/>
      <w:r w:rsidRPr="00565D13">
        <w:rPr>
          <w:rFonts w:ascii="Consolas" w:eastAsia="Times New Roman" w:hAnsi="Consolas" w:cs="Fira Code"/>
          <w:color w:val="000000"/>
          <w:sz w:val="18"/>
          <w:szCs w:val="18"/>
          <w:lang w:eastAsia="en-GB"/>
        </w:rPr>
        <w:t xml:space="preserve">@OutboundDate,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spellStart"/>
      <w:proofErr w:type="gramEnd"/>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proofErr w:type="gramStart"/>
      <w:r w:rsidRPr="00D67D93">
        <w:rPr>
          <w:rFonts w:ascii="Consolas" w:eastAsia="Times New Roman" w:hAnsi="Consolas" w:cs="Fira Code"/>
          <w:color w:val="A31515"/>
          <w:sz w:val="18"/>
          <w:szCs w:val="18"/>
          <w:lang w:eastAsia="en-GB"/>
        </w:rPr>
        <w:t>'</w:t>
      </w:r>
      <w:r w:rsidRPr="00D67D93">
        <w:rPr>
          <w:rFonts w:ascii="Consolas" w:eastAsia="Times New Roman" w:hAnsi="Consolas" w:cs="Fira Code"/>
          <w:color w:val="000000"/>
          <w:sz w:val="18"/>
          <w:szCs w:val="18"/>
          <w:lang w:eastAsia="en-GB"/>
        </w:rPr>
        <w:t>;</w:t>
      </w:r>
      <w:proofErr w:type="gramEnd"/>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roofErr w:type="gramStart"/>
      <w:r w:rsidRPr="00D67D93">
        <w:rPr>
          <w:rFonts w:ascii="Consolas" w:eastAsia="Times New Roman" w:hAnsi="Consolas" w:cs="Fira Code"/>
          <w:color w:val="008000"/>
          <w:sz w:val="18"/>
          <w:szCs w:val="18"/>
          <w:lang w:eastAsia="en-GB"/>
        </w:rPr>
        <w:t>';</w:t>
      </w:r>
      <w:proofErr w:type="gramEnd"/>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roofErr w:type="gramStart"/>
      <w:r w:rsidRPr="00D67D93">
        <w:rPr>
          <w:rFonts w:ascii="Consolas" w:eastAsia="Times New Roman" w:hAnsi="Consolas" w:cs="Fira Code"/>
          <w:color w:val="008000"/>
          <w:sz w:val="18"/>
          <w:szCs w:val="18"/>
          <w:lang w:eastAsia="en-GB"/>
        </w:rPr>
        <w:t>';</w:t>
      </w:r>
      <w:proofErr w:type="gramEnd"/>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roofErr w:type="gramStart"/>
      <w:r w:rsidRPr="00D67D93">
        <w:rPr>
          <w:rFonts w:ascii="Consolas" w:eastAsia="Times New Roman" w:hAnsi="Consolas" w:cs="Fira Code"/>
          <w:color w:val="008000"/>
          <w:sz w:val="18"/>
          <w:szCs w:val="18"/>
          <w:lang w:eastAsia="en-GB"/>
        </w:rPr>
        <w:t>';</w:t>
      </w:r>
      <w:proofErr w:type="gramEnd"/>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4"/>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5"/>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6"/>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7"/>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8"/>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proofErr w:type="gramStart"/>
      <w:r w:rsidRPr="00D46128">
        <w:rPr>
          <w:rFonts w:ascii="Consolas" w:eastAsia="Times New Roman" w:hAnsi="Consolas" w:cs="Fira Code"/>
          <w:color w:val="A31515"/>
          <w:sz w:val="18"/>
          <w:szCs w:val="18"/>
          <w:lang w:eastAsia="en-GB"/>
        </w:rPr>
        <w:t>'</w:t>
      </w:r>
      <w:r w:rsidRPr="00D46128">
        <w:rPr>
          <w:rFonts w:ascii="Consolas" w:eastAsia="Times New Roman" w:hAnsi="Consolas" w:cs="Fira Code"/>
          <w:color w:val="000000"/>
          <w:sz w:val="18"/>
          <w:szCs w:val="18"/>
          <w:lang w:eastAsia="en-GB"/>
        </w:rPr>
        <w:t>;</w:t>
      </w:r>
      <w:proofErr w:type="gramEnd"/>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proofErr w:type="gramEnd"/>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booking_contact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w:t>
      </w:r>
      <w:proofErr w:type="gramStart"/>
      <w:r w:rsidRPr="00D46128">
        <w:rPr>
          <w:rFonts w:ascii="Consolas" w:eastAsia="Times New Roman" w:hAnsi="Consolas" w:cs="Fira Code"/>
          <w:color w:val="000000"/>
          <w:sz w:val="18"/>
          <w:szCs w:val="18"/>
          <w:lang w:eastAsia="en-GB"/>
        </w:rPr>
        <w:t>contact.booking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review.reviewer_id</w:t>
      </w:r>
      <w:proofErr w:type="spellEnd"/>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booking.booking</w:t>
      </w:r>
      <w:proofErr w:type="gramEnd"/>
      <w:r w:rsidRPr="00D46128">
        <w:rPr>
          <w:rFonts w:ascii="Consolas" w:eastAsia="Times New Roman" w:hAnsi="Consolas" w:cs="Fira Code"/>
          <w:color w:val="000000"/>
          <w:sz w:val="18"/>
          <w:szCs w:val="18"/>
          <w:lang w:eastAsia="en-GB"/>
        </w:rPr>
        <w:t>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booking_contact.booking_contact_id</w:t>
      </w:r>
      <w:proofErr w:type="spellEnd"/>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booking.room</w:t>
      </w:r>
      <w:proofErr w:type="gramEnd"/>
      <w:r w:rsidRPr="00D46128">
        <w:rPr>
          <w:rFonts w:ascii="Consolas" w:eastAsia="Times New Roman" w:hAnsi="Consolas" w:cs="Fira Code"/>
          <w:color w:val="000000"/>
          <w:sz w:val="18"/>
          <w:szCs w:val="18"/>
          <w:lang w:eastAsia="en-GB"/>
        </w:rPr>
        <w:t>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w:t>
      </w:r>
      <w:proofErr w:type="gramStart"/>
      <w:r w:rsidRPr="00D46128">
        <w:rPr>
          <w:rFonts w:ascii="Consolas" w:eastAsia="Times New Roman" w:hAnsi="Consolas" w:cs="Fira Code"/>
          <w:color w:val="000000"/>
          <w:sz w:val="18"/>
          <w:szCs w:val="18"/>
          <w:lang w:eastAsia="en-GB"/>
        </w:rPr>
        <w:t>type.room</w:t>
      </w:r>
      <w:proofErr w:type="gramEnd"/>
      <w:r w:rsidRPr="00D46128">
        <w:rPr>
          <w:rFonts w:ascii="Consolas" w:eastAsia="Times New Roman" w:hAnsi="Consolas" w:cs="Fira Code"/>
          <w:color w:val="000000"/>
          <w:sz w:val="18"/>
          <w:szCs w:val="18"/>
          <w:lang w:eastAsia="en-GB"/>
        </w:rPr>
        <w:t>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 xml:space="preserve">APPENDIX </w:t>
      </w:r>
      <w:proofErr w:type="gramStart"/>
      <w:r w:rsidRPr="00055AE8">
        <w:rPr>
          <w:rFonts w:cstheme="minorHAnsi"/>
          <w:b/>
          <w:bCs/>
          <w:sz w:val="36"/>
          <w:szCs w:val="36"/>
          <w:u w:val="single"/>
        </w:rPr>
        <w:t>2 :</w:t>
      </w:r>
      <w:proofErr w:type="gramEnd"/>
      <w:r w:rsidRPr="00055AE8">
        <w:rPr>
          <w:rFonts w:cstheme="minorHAnsi"/>
          <w:b/>
          <w:bCs/>
          <w:sz w:val="36"/>
          <w:szCs w:val="36"/>
          <w:u w:val="single"/>
        </w:rPr>
        <w:t xml:space="preserve">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1T17:10:00Z" w:initials="PM">
    <w:p w14:paraId="6D5A97CD" w14:textId="456C4928" w:rsidR="001421D6" w:rsidRDefault="001421D6" w:rsidP="00F9627A">
      <w:pPr>
        <w:pStyle w:val="CommentText"/>
      </w:pPr>
      <w:r>
        <w:rPr>
          <w:rStyle w:val="CommentReference"/>
        </w:rPr>
        <w:annotationRef/>
      </w:r>
      <w:r>
        <w:t>More detail required</w:t>
      </w:r>
    </w:p>
  </w:comment>
  <w:comment w:id="3"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 w:id="4" w:author="Peter Marley" w:date="2022-11-02T11:04:00Z" w:initials="PM">
    <w:p w14:paraId="296E9DCD" w14:textId="77777777" w:rsidR="000F36B9" w:rsidRDefault="000F36B9" w:rsidP="000F36B9">
      <w:pPr>
        <w:pStyle w:val="CommentText"/>
      </w:pPr>
      <w:r>
        <w:rPr>
          <w:rStyle w:val="CommentReference"/>
        </w:rPr>
        <w:annotationRef/>
      </w:r>
      <w:r>
        <w:t>Clarify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6D5A97CD" w15:done="0"/>
  <w15:commentEx w15:paraId="571BFB95" w15:done="0"/>
  <w15:commentEx w15:paraId="296E9D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BD16C" w16cex:dateUtc="2022-11-01T17:10:00Z"/>
  <w16cex:commentExtensible w16cex:durableId="270BBF20" w16cex:dateUtc="2022-11-01T15:52:00Z"/>
  <w16cex:commentExtensible w16cex:durableId="270CCD2E" w16cex:dateUtc="2022-11-02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6D5A97CD" w16cid:durableId="270BD16C"/>
  <w16cid:commentId w16cid:paraId="571BFB95" w16cid:durableId="270BBF20"/>
  <w16cid:commentId w16cid:paraId="296E9DCD" w16cid:durableId="270CCD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724C" w14:textId="77777777" w:rsidR="001915A5" w:rsidRDefault="001915A5" w:rsidP="000B619A">
      <w:pPr>
        <w:spacing w:after="0" w:line="240" w:lineRule="auto"/>
      </w:pPr>
      <w:r>
        <w:separator/>
      </w:r>
    </w:p>
  </w:endnote>
  <w:endnote w:type="continuationSeparator" w:id="0">
    <w:p w14:paraId="279F720B" w14:textId="77777777" w:rsidR="001915A5" w:rsidRDefault="001915A5"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EB3EE" w14:textId="77777777" w:rsidR="001915A5" w:rsidRDefault="001915A5" w:rsidP="000B619A">
      <w:pPr>
        <w:spacing w:after="0" w:line="240" w:lineRule="auto"/>
      </w:pPr>
      <w:r>
        <w:separator/>
      </w:r>
    </w:p>
  </w:footnote>
  <w:footnote w:type="continuationSeparator" w:id="0">
    <w:p w14:paraId="0F08C4CF" w14:textId="77777777" w:rsidR="001915A5" w:rsidRDefault="001915A5"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4"/>
  </w:num>
  <w:num w:numId="2" w16cid:durableId="1317101396">
    <w:abstractNumId w:val="6"/>
  </w:num>
  <w:num w:numId="3" w16cid:durableId="1744141220">
    <w:abstractNumId w:val="0"/>
  </w:num>
  <w:num w:numId="4" w16cid:durableId="802502641">
    <w:abstractNumId w:val="2"/>
  </w:num>
  <w:num w:numId="5" w16cid:durableId="228686675">
    <w:abstractNumId w:val="5"/>
  </w:num>
  <w:num w:numId="6" w16cid:durableId="132916888">
    <w:abstractNumId w:val="3"/>
  </w:num>
  <w:num w:numId="7" w16cid:durableId="202042908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76B8"/>
    <w:rsid w:val="00033BF4"/>
    <w:rsid w:val="00055AE8"/>
    <w:rsid w:val="00091164"/>
    <w:rsid w:val="000A7DCC"/>
    <w:rsid w:val="000B619A"/>
    <w:rsid w:val="000F0641"/>
    <w:rsid w:val="000F36B9"/>
    <w:rsid w:val="000F65C1"/>
    <w:rsid w:val="001079E6"/>
    <w:rsid w:val="001421D6"/>
    <w:rsid w:val="0015280E"/>
    <w:rsid w:val="001915A5"/>
    <w:rsid w:val="001E1F7D"/>
    <w:rsid w:val="00212F8A"/>
    <w:rsid w:val="00284F5F"/>
    <w:rsid w:val="0029060F"/>
    <w:rsid w:val="002E04FD"/>
    <w:rsid w:val="002F7E99"/>
    <w:rsid w:val="00311F72"/>
    <w:rsid w:val="00345172"/>
    <w:rsid w:val="00382A41"/>
    <w:rsid w:val="003848BE"/>
    <w:rsid w:val="00384E71"/>
    <w:rsid w:val="003A6AE9"/>
    <w:rsid w:val="003C6F62"/>
    <w:rsid w:val="003F3140"/>
    <w:rsid w:val="003F627B"/>
    <w:rsid w:val="0040537B"/>
    <w:rsid w:val="00413583"/>
    <w:rsid w:val="00413BAA"/>
    <w:rsid w:val="00414553"/>
    <w:rsid w:val="0042385A"/>
    <w:rsid w:val="004351AD"/>
    <w:rsid w:val="0046370D"/>
    <w:rsid w:val="004638B2"/>
    <w:rsid w:val="00491191"/>
    <w:rsid w:val="004949B1"/>
    <w:rsid w:val="004E2349"/>
    <w:rsid w:val="00523A9F"/>
    <w:rsid w:val="005621EB"/>
    <w:rsid w:val="00565D13"/>
    <w:rsid w:val="00586F35"/>
    <w:rsid w:val="00590FF9"/>
    <w:rsid w:val="005B0BEB"/>
    <w:rsid w:val="005B154D"/>
    <w:rsid w:val="005B4D14"/>
    <w:rsid w:val="005C6BAE"/>
    <w:rsid w:val="005E2989"/>
    <w:rsid w:val="00631432"/>
    <w:rsid w:val="0063466E"/>
    <w:rsid w:val="00634A9A"/>
    <w:rsid w:val="00636CF5"/>
    <w:rsid w:val="006448C8"/>
    <w:rsid w:val="006500C8"/>
    <w:rsid w:val="0065780B"/>
    <w:rsid w:val="006A0619"/>
    <w:rsid w:val="006C1155"/>
    <w:rsid w:val="006C123E"/>
    <w:rsid w:val="006D4136"/>
    <w:rsid w:val="006E034E"/>
    <w:rsid w:val="006F016D"/>
    <w:rsid w:val="006F76BA"/>
    <w:rsid w:val="007C5AF7"/>
    <w:rsid w:val="007C7585"/>
    <w:rsid w:val="007C77EB"/>
    <w:rsid w:val="007E7CEF"/>
    <w:rsid w:val="007F154A"/>
    <w:rsid w:val="00822527"/>
    <w:rsid w:val="00827786"/>
    <w:rsid w:val="008525A0"/>
    <w:rsid w:val="00880991"/>
    <w:rsid w:val="008A2194"/>
    <w:rsid w:val="008C6E2C"/>
    <w:rsid w:val="00916A8A"/>
    <w:rsid w:val="00940A76"/>
    <w:rsid w:val="00941E54"/>
    <w:rsid w:val="009677AE"/>
    <w:rsid w:val="009C1763"/>
    <w:rsid w:val="00A2400E"/>
    <w:rsid w:val="00A24E2B"/>
    <w:rsid w:val="00A561D3"/>
    <w:rsid w:val="00A70B9A"/>
    <w:rsid w:val="00A73F25"/>
    <w:rsid w:val="00A835F2"/>
    <w:rsid w:val="00AB56C6"/>
    <w:rsid w:val="00AC2068"/>
    <w:rsid w:val="00AE7DFB"/>
    <w:rsid w:val="00AF1714"/>
    <w:rsid w:val="00B5223A"/>
    <w:rsid w:val="00B71B47"/>
    <w:rsid w:val="00BA6478"/>
    <w:rsid w:val="00BC2177"/>
    <w:rsid w:val="00BC77CD"/>
    <w:rsid w:val="00BD7DCB"/>
    <w:rsid w:val="00BF29CC"/>
    <w:rsid w:val="00C276DA"/>
    <w:rsid w:val="00C57472"/>
    <w:rsid w:val="00C95CFF"/>
    <w:rsid w:val="00CA23E4"/>
    <w:rsid w:val="00CC6C1D"/>
    <w:rsid w:val="00CE610D"/>
    <w:rsid w:val="00CF647C"/>
    <w:rsid w:val="00CF6D8E"/>
    <w:rsid w:val="00CF7AAB"/>
    <w:rsid w:val="00D01818"/>
    <w:rsid w:val="00D34636"/>
    <w:rsid w:val="00D46128"/>
    <w:rsid w:val="00D67D93"/>
    <w:rsid w:val="00D75EF8"/>
    <w:rsid w:val="00D76BF1"/>
    <w:rsid w:val="00D82F20"/>
    <w:rsid w:val="00DA47EF"/>
    <w:rsid w:val="00DB0392"/>
    <w:rsid w:val="00DE4628"/>
    <w:rsid w:val="00DE54B1"/>
    <w:rsid w:val="00EC1C4E"/>
    <w:rsid w:val="00EC27E8"/>
    <w:rsid w:val="00ED37F1"/>
    <w:rsid w:val="00EF7ACF"/>
    <w:rsid w:val="00F05744"/>
    <w:rsid w:val="00F32A61"/>
    <w:rsid w:val="00F73735"/>
    <w:rsid w:val="00F76232"/>
    <w:rsid w:val="00F969C5"/>
    <w:rsid w:val="00FD13EB"/>
    <w:rsid w:val="00FE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0F0641"/>
    <w:rPr>
      <w:rFonts w:ascii="Courier New" w:hAnsi="Courier New" w:cs="Courier New"/>
      <w:sz w:val="18"/>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0F0641"/>
    <w:rPr>
      <w:rFonts w:ascii="Courier New" w:hAnsi="Courier New" w:cs="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2holidays.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896</TotalTime>
  <Pages>14</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82</cp:revision>
  <dcterms:created xsi:type="dcterms:W3CDTF">2022-10-31T23:27:00Z</dcterms:created>
  <dcterms:modified xsi:type="dcterms:W3CDTF">2022-11-02T15:08:00Z</dcterms:modified>
</cp:coreProperties>
</file>