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F42A3" w14:textId="3A0BB7C9" w:rsidR="005E25D3" w:rsidRDefault="005E25D3" w:rsidP="0043079A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fldChar w:fldCharType="begin"/>
      </w:r>
      <w:r>
        <w:instrText>HYPERLINK "tel:40002615863" \t "_blank"</w:instrText>
      </w:r>
      <w:r>
        <w:fldChar w:fldCharType="separate"/>
      </w:r>
      <w:r>
        <w:rPr>
          <w:rStyle w:val="Hyperlink"/>
          <w:color w:val="1264A3"/>
          <w:u w:val="none"/>
        </w:rPr>
        <w:t>4-0002615863</w:t>
      </w:r>
      <w:r>
        <w:fldChar w:fldCharType="end"/>
      </w:r>
    </w:p>
    <w:p w14:paraId="36B82043" w14:textId="77777777" w:rsidR="005E25D3" w:rsidRDefault="005E25D3" w:rsidP="0043079A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5171A728" w14:textId="68AC57FB" w:rsidR="0043079A" w:rsidRPr="0043079A" w:rsidRDefault="0043079A" w:rsidP="0043079A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Monitor OCI </w:t>
      </w:r>
      <w:proofErr w:type="spellStart"/>
      <w:r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>FastConnect</w:t>
      </w:r>
      <w:proofErr w:type="spellEnd"/>
      <w:r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using the </w:t>
      </w:r>
      <w:hyperlink r:id="rId7" w:history="1">
        <w:r w:rsidRPr="0043079A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OCI Monitoring service</w:t>
        </w:r>
      </w:hyperlink>
      <w:r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to track virtual circuit health, bandwidth utilization, and BGP status via the </w:t>
      </w:r>
      <w:proofErr w:type="spellStart"/>
      <w:r w:rsidRPr="0043079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oci_fastconnect</w:t>
      </w:r>
      <w:proofErr w:type="spellEnd"/>
      <w:r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metric namespace. Key metrics include </w:t>
      </w:r>
      <w:proofErr w:type="spellStart"/>
      <w:r w:rsidRPr="0043079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ConnectionState</w:t>
      </w:r>
      <w:proofErr w:type="spellEnd"/>
      <w:r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(0 for down, 1 for up), </w:t>
      </w:r>
      <w:proofErr w:type="spellStart"/>
      <w:r w:rsidRPr="0043079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BitsInFromCustomer</w:t>
      </w:r>
      <w:proofErr w:type="spellEnd"/>
      <w:r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and </w:t>
      </w:r>
      <w:proofErr w:type="spellStart"/>
      <w:r w:rsidRPr="0043079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BitsOutToCustomer</w:t>
      </w:r>
      <w:proofErr w:type="spellEnd"/>
      <w:r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with alerts configurable via </w:t>
      </w:r>
      <w:hyperlink r:id="rId8" w:history="1">
        <w:r w:rsidRPr="0043079A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14:ligatures w14:val="none"/>
          </w:rPr>
          <w:t>Notifications</w:t>
        </w:r>
      </w:hyperlink>
      <w:r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</w:t>
      </w:r>
    </w:p>
    <w:p w14:paraId="10269415" w14:textId="77777777" w:rsidR="0043079A" w:rsidRPr="0043079A" w:rsidRDefault="0043079A" w:rsidP="0043079A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3079A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Key Monitoring Components</w:t>
      </w:r>
    </w:p>
    <w:p w14:paraId="330BA858" w14:textId="77777777" w:rsidR="0043079A" w:rsidRPr="0043079A" w:rsidRDefault="0043079A" w:rsidP="004307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079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Metrics Namespace:</w:t>
      </w:r>
      <w:r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43079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oci_fastconnect</w:t>
      </w:r>
      <w:proofErr w:type="spellEnd"/>
    </w:p>
    <w:p w14:paraId="61461314" w14:textId="77777777" w:rsidR="0043079A" w:rsidRPr="0043079A" w:rsidRDefault="0043079A" w:rsidP="004307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079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Key Metrics:</w:t>
      </w:r>
    </w:p>
    <w:p w14:paraId="5856E1AC" w14:textId="77777777" w:rsidR="0043079A" w:rsidRPr="0043079A" w:rsidRDefault="0043079A" w:rsidP="004307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43079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ConnectionState</w:t>
      </w:r>
      <w:proofErr w:type="spellEnd"/>
      <w:r w:rsidRPr="0043079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  <w:r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Indicates if the BGP session is up (1) or down (0).</w:t>
      </w:r>
    </w:p>
    <w:p w14:paraId="181C638C" w14:textId="77777777" w:rsidR="0043079A" w:rsidRPr="0043079A" w:rsidRDefault="0043079A" w:rsidP="004307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43079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BitsInFromCustomer</w:t>
      </w:r>
      <w:proofErr w:type="spellEnd"/>
      <w:r w:rsidRPr="0043079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/ </w:t>
      </w:r>
      <w:proofErr w:type="spellStart"/>
      <w:r w:rsidRPr="0043079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BitsOutToCustomer</w:t>
      </w:r>
      <w:proofErr w:type="spellEnd"/>
      <w:r w:rsidRPr="0043079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  <w:r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Measures bandwidth usage.</w:t>
      </w:r>
    </w:p>
    <w:p w14:paraId="1423A018" w14:textId="785F1613" w:rsidR="0043079A" w:rsidRPr="0043079A" w:rsidRDefault="0043079A" w:rsidP="004307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079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Alarms:</w:t>
      </w:r>
      <w:r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Set up alarms for </w:t>
      </w:r>
      <w:proofErr w:type="spellStart"/>
      <w:r w:rsidRPr="0043079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ConnectionState</w:t>
      </w:r>
      <w:proofErr w:type="spellEnd"/>
      <w:r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to receive notifications when the link goes down. </w:t>
      </w:r>
    </w:p>
    <w:p w14:paraId="35C16EF8" w14:textId="77777777" w:rsidR="0043079A" w:rsidRPr="0043079A" w:rsidRDefault="0043079A" w:rsidP="0043079A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3079A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How to Monitor </w:t>
      </w:r>
      <w:proofErr w:type="spellStart"/>
      <w:r w:rsidRPr="0043079A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FastConnect</w:t>
      </w:r>
      <w:proofErr w:type="spellEnd"/>
    </w:p>
    <w:p w14:paraId="58CAE70D" w14:textId="77777777" w:rsidR="0043079A" w:rsidRPr="0043079A" w:rsidRDefault="00000000" w:rsidP="0043079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hyperlink r:id="rId9" w:history="1">
        <w:r w:rsidR="0043079A" w:rsidRPr="0043079A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OCI Console</w:t>
        </w:r>
      </w:hyperlink>
      <w:r w:rsidR="0043079A" w:rsidRPr="0043079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  <w:r w:rsidR="0043079A"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Navigate to </w:t>
      </w:r>
      <w:r w:rsidR="0043079A" w:rsidRPr="0043079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Networking</w:t>
      </w:r>
      <w:r w:rsidR="0043079A"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&gt; </w:t>
      </w:r>
      <w:r w:rsidR="0043079A" w:rsidRPr="0043079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Customer Connectivity</w:t>
      </w:r>
      <w:r w:rsidR="0043079A"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&gt; </w:t>
      </w:r>
      <w:proofErr w:type="spellStart"/>
      <w:r w:rsidR="0043079A" w:rsidRPr="0043079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FastConnect</w:t>
      </w:r>
      <w:proofErr w:type="spellEnd"/>
      <w:r w:rsidR="0043079A"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7B0EB815" w14:textId="77777777" w:rsidR="0043079A" w:rsidRPr="0043079A" w:rsidRDefault="00000000" w:rsidP="0043079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hyperlink r:id="rId10" w:history="1">
        <w:r w:rsidR="0043079A" w:rsidRPr="0043079A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Select Virtual Circuit</w:t>
        </w:r>
      </w:hyperlink>
      <w:r w:rsidR="0043079A" w:rsidRPr="0043079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  <w:r w:rsidR="0043079A"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Click on your specific virtual circuit to view its dedicated metrics dashboard.</w:t>
      </w:r>
    </w:p>
    <w:p w14:paraId="7EB90013" w14:textId="5A766095" w:rsidR="0043079A" w:rsidRPr="0043079A" w:rsidRDefault="00000000" w:rsidP="0043079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hyperlink r:id="rId11" w:history="1">
        <w:r w:rsidR="0043079A" w:rsidRPr="0043079A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Create Alarms</w:t>
        </w:r>
      </w:hyperlink>
      <w:r w:rsidR="0043079A" w:rsidRPr="0043079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  <w:r w:rsidR="0043079A"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Use the "Create alarm" option on the metrics list to alert on downtime or high utilization</w:t>
      </w:r>
      <w:r w:rsid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1A44E240" w14:textId="77777777" w:rsidR="0043079A" w:rsidRPr="0043079A" w:rsidRDefault="0043079A" w:rsidP="0043079A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3079A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Best Practices</w:t>
      </w:r>
    </w:p>
    <w:p w14:paraId="5FA862C7" w14:textId="77777777" w:rsidR="0043079A" w:rsidRPr="0043079A" w:rsidRDefault="0043079A" w:rsidP="0043079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079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Redundancy Check:</w:t>
      </w:r>
      <w:r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Validate that you have redundant connections (either across different POPs or different devices) to ensure failover, as described in </w:t>
      </w:r>
      <w:hyperlink r:id="rId12" w:tgtFrame="_blank" w:history="1">
        <w:r w:rsidRPr="0043079A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14:ligatures w14:val="none"/>
          </w:rPr>
          <w:t>this Oracle guide</w:t>
        </w:r>
      </w:hyperlink>
      <w:r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59E2489A" w14:textId="77777777" w:rsidR="0043079A" w:rsidRPr="0043079A" w:rsidRDefault="0043079A" w:rsidP="0043079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079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Routing Validation:</w:t>
      </w:r>
      <w:r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Check DRG route tables to ensure BGP routes are properly learned.</w:t>
      </w:r>
    </w:p>
    <w:p w14:paraId="590833C1" w14:textId="3DF9B7ED" w:rsidR="0043079A" w:rsidRPr="0043079A" w:rsidRDefault="0043079A" w:rsidP="0043079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079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Use Notifications:</w:t>
      </w:r>
      <w:r w:rsidRPr="0043079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Integrate alarms with OCI Notifications to send alerts via email or PagerDuty.</w:t>
      </w:r>
    </w:p>
    <w:p w14:paraId="1678B1AB" w14:textId="77777777" w:rsidR="000A4F7E" w:rsidRDefault="000A4F7E"/>
    <w:p w14:paraId="78A87263" w14:textId="77777777" w:rsidR="00374C45" w:rsidRDefault="00374C45"/>
    <w:p w14:paraId="3ACA35AE" w14:textId="28717E96" w:rsidR="00374C45" w:rsidRDefault="00374C45">
      <w:r>
        <w:t>Ak===</w:t>
      </w:r>
    </w:p>
    <w:p w14:paraId="41442F2A" w14:textId="3B798931" w:rsidR="00374C45" w:rsidRDefault="00374C45">
      <w:r>
        <w:t>14.5.2026</w:t>
      </w:r>
    </w:p>
    <w:p w14:paraId="127598B9" w14:textId="0D23F5BB" w:rsidR="00374C45" w:rsidRDefault="00374C45">
      <w:pPr>
        <w:rPr>
          <w:rFonts w:ascii="Segoe UI" w:hAnsi="Segoe UI" w:cs="Segoe UI"/>
          <w:color w:val="F7F9FA"/>
          <w:sz w:val="21"/>
          <w:szCs w:val="21"/>
          <w:shd w:val="clear" w:color="auto" w:fill="131619"/>
        </w:rPr>
      </w:pPr>
      <w:r>
        <w:rPr>
          <w:rFonts w:ascii="Segoe UI" w:hAnsi="Segoe UI" w:cs="Segoe UI"/>
          <w:color w:val="F7F9FA"/>
          <w:sz w:val="21"/>
          <w:szCs w:val="21"/>
          <w:shd w:val="clear" w:color="auto" w:fill="131619"/>
        </w:rPr>
        <w:t xml:space="preserve">The topics discussed include a busy day, Aramco's response, and daily business operations. Abdullah also greeted newcomers to the meeting, including </w:t>
      </w:r>
      <w:proofErr w:type="spellStart"/>
      <w:proofErr w:type="gramStart"/>
      <w:r>
        <w:rPr>
          <w:rFonts w:ascii="Segoe UI" w:hAnsi="Segoe UI" w:cs="Segoe UI"/>
          <w:color w:val="F7F9FA"/>
          <w:sz w:val="21"/>
          <w:szCs w:val="21"/>
          <w:shd w:val="clear" w:color="auto" w:fill="131619"/>
        </w:rPr>
        <w:t>Adapa</w:t>
      </w:r>
      <w:proofErr w:type="spellEnd"/>
      <w:proofErr w:type="gramEnd"/>
    </w:p>
    <w:p w14:paraId="7F66C035" w14:textId="587E88FA" w:rsidR="00374C45" w:rsidRDefault="00374C45">
      <w:pPr>
        <w:rPr>
          <w:rFonts w:ascii="Segoe UI" w:hAnsi="Segoe UI" w:cs="Segoe UI"/>
          <w:color w:val="F7F9FA"/>
          <w:sz w:val="21"/>
          <w:szCs w:val="21"/>
          <w:shd w:val="clear" w:color="auto" w:fill="131619"/>
        </w:rPr>
      </w:pPr>
      <w:r>
        <w:rPr>
          <w:rFonts w:ascii="Segoe UI" w:hAnsi="Segoe UI" w:cs="Segoe UI"/>
          <w:color w:val="F7F9FA"/>
          <w:sz w:val="21"/>
          <w:szCs w:val="21"/>
          <w:shd w:val="clear" w:color="auto" w:fill="131619"/>
        </w:rPr>
        <w:t>Internal configuration/security</w:t>
      </w:r>
    </w:p>
    <w:p w14:paraId="515BC515" w14:textId="77777777" w:rsidR="00374C45" w:rsidRDefault="00374C45"/>
    <w:sectPr w:rsidR="00374C4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2B693" w14:textId="77777777" w:rsidR="005163A4" w:rsidRDefault="005163A4" w:rsidP="008F6C0F">
      <w:pPr>
        <w:spacing w:after="0" w:line="240" w:lineRule="auto"/>
      </w:pPr>
      <w:r>
        <w:separator/>
      </w:r>
    </w:p>
  </w:endnote>
  <w:endnote w:type="continuationSeparator" w:id="0">
    <w:p w14:paraId="7E591688" w14:textId="77777777" w:rsidR="005163A4" w:rsidRDefault="005163A4" w:rsidP="008F6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A2DED" w14:textId="3F2997B9" w:rsidR="008F6C0F" w:rsidRDefault="008F6C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9AE5805" wp14:editId="3721B0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CEA64C" w14:textId="30CE83E2" w:rsidR="008F6C0F" w:rsidRPr="008F6C0F" w:rsidRDefault="008F6C0F" w:rsidP="008F6C0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6C0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AE580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36CEA64C" w14:textId="30CE83E2" w:rsidR="008F6C0F" w:rsidRPr="008F6C0F" w:rsidRDefault="008F6C0F" w:rsidP="008F6C0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F6C0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758D6" w14:textId="378EAD8A" w:rsidR="008F6C0F" w:rsidRDefault="008F6C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7A44AB7" wp14:editId="67AFA607">
              <wp:simplePos x="914400" y="9431383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A7C30" w14:textId="21DB1628" w:rsidR="008F6C0F" w:rsidRPr="008F6C0F" w:rsidRDefault="008F6C0F" w:rsidP="008F6C0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6C0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A44AB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textbox style="mso-fit-shape-to-text:t" inset="20pt,0,0,15pt">
                <w:txbxContent>
                  <w:p w14:paraId="5DDA7C30" w14:textId="21DB1628" w:rsidR="008F6C0F" w:rsidRPr="008F6C0F" w:rsidRDefault="008F6C0F" w:rsidP="008F6C0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F6C0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BF288" w14:textId="3A6FA1F9" w:rsidR="008F6C0F" w:rsidRDefault="008F6C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7A5B23C" wp14:editId="21CACFE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4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469DB1" w14:textId="5C1C4B9E" w:rsidR="008F6C0F" w:rsidRPr="008F6C0F" w:rsidRDefault="008F6C0F" w:rsidP="008F6C0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6C0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A5B23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1C469DB1" w14:textId="5C1C4B9E" w:rsidR="008F6C0F" w:rsidRPr="008F6C0F" w:rsidRDefault="008F6C0F" w:rsidP="008F6C0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F6C0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A9A7D" w14:textId="77777777" w:rsidR="005163A4" w:rsidRDefault="005163A4" w:rsidP="008F6C0F">
      <w:pPr>
        <w:spacing w:after="0" w:line="240" w:lineRule="auto"/>
      </w:pPr>
      <w:r>
        <w:separator/>
      </w:r>
    </w:p>
  </w:footnote>
  <w:footnote w:type="continuationSeparator" w:id="0">
    <w:p w14:paraId="10077B39" w14:textId="77777777" w:rsidR="005163A4" w:rsidRDefault="005163A4" w:rsidP="008F6C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22314" w14:textId="261BDB0D" w:rsidR="008F6C0F" w:rsidRDefault="008F6C0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AF37F9" wp14:editId="5CD2BCD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2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39B53F" w14:textId="4FEB22BA" w:rsidR="008F6C0F" w:rsidRPr="008F6C0F" w:rsidRDefault="008F6C0F" w:rsidP="008F6C0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6C0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F37F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5B39B53F" w14:textId="4FEB22BA" w:rsidR="008F6C0F" w:rsidRPr="008F6C0F" w:rsidRDefault="008F6C0F" w:rsidP="008F6C0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F6C0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D54BE" w14:textId="53D3A855" w:rsidR="008F6C0F" w:rsidRDefault="008F6C0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EDB472" wp14:editId="10566066">
              <wp:simplePos x="914400" y="459066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EBF000" w14:textId="3B62E413" w:rsidR="008F6C0F" w:rsidRPr="008F6C0F" w:rsidRDefault="008F6C0F" w:rsidP="008F6C0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6C0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EDB47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09EBF000" w14:textId="3B62E413" w:rsidR="008F6C0F" w:rsidRPr="008F6C0F" w:rsidRDefault="008F6C0F" w:rsidP="008F6C0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F6C0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D1BAE" w14:textId="016D456E" w:rsidR="008F6C0F" w:rsidRDefault="008F6C0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0D308D" wp14:editId="79BCAA8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1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9C5F05" w14:textId="08F5E92F" w:rsidR="008F6C0F" w:rsidRPr="008F6C0F" w:rsidRDefault="008F6C0F" w:rsidP="008F6C0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6C0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0D308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0B9C5F05" w14:textId="08F5E92F" w:rsidR="008F6C0F" w:rsidRPr="008F6C0F" w:rsidRDefault="008F6C0F" w:rsidP="008F6C0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F6C0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A1E02"/>
    <w:multiLevelType w:val="multilevel"/>
    <w:tmpl w:val="CA14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D00E56"/>
    <w:multiLevelType w:val="multilevel"/>
    <w:tmpl w:val="78C80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14090C"/>
    <w:multiLevelType w:val="multilevel"/>
    <w:tmpl w:val="65D2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583231">
    <w:abstractNumId w:val="0"/>
  </w:num>
  <w:num w:numId="2" w16cid:durableId="1816289697">
    <w:abstractNumId w:val="1"/>
  </w:num>
  <w:num w:numId="3" w16cid:durableId="826096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918"/>
    <w:rsid w:val="00023934"/>
    <w:rsid w:val="000A4F7E"/>
    <w:rsid w:val="00242AD7"/>
    <w:rsid w:val="00374C45"/>
    <w:rsid w:val="0043079A"/>
    <w:rsid w:val="00447918"/>
    <w:rsid w:val="005163A4"/>
    <w:rsid w:val="005E25D3"/>
    <w:rsid w:val="008F6C0F"/>
    <w:rsid w:val="00CC6DB0"/>
    <w:rsid w:val="00F77CA7"/>
    <w:rsid w:val="00FD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26FC2"/>
  <w15:chartTrackingRefBased/>
  <w15:docId w15:val="{E1EDEDAE-DBA0-4D16-BD87-F5595F345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3079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3079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3079A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430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286pc">
    <w:name w:val="t286pc"/>
    <w:basedOn w:val="DefaultParagraphFont"/>
    <w:rsid w:val="0043079A"/>
  </w:style>
  <w:style w:type="paragraph" w:styleId="Header">
    <w:name w:val="header"/>
    <w:basedOn w:val="Normal"/>
    <w:link w:val="HeaderChar"/>
    <w:uiPriority w:val="99"/>
    <w:unhideWhenUsed/>
    <w:rsid w:val="008F6C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C0F"/>
  </w:style>
  <w:style w:type="paragraph" w:styleId="Footer">
    <w:name w:val="footer"/>
    <w:basedOn w:val="Normal"/>
    <w:link w:val="FooterChar"/>
    <w:uiPriority w:val="99"/>
    <w:unhideWhenUsed/>
    <w:rsid w:val="008F6C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0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28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56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49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239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Notifications&amp;rlz=1C1GCEA_enGB1197__1197&amp;oq=monitor+OCI+fastconnect&amp;gs_lcrp=EgZjaHJvbWUyBggAEEUYOdIBCDc2MTRqMGo5qAIAsAIB&amp;sourceid=chrome&amp;ie=UTF-8&amp;mstk=AUtExfAuDzZakF5pFSN0iv1B5ZS3wjvE1dUWavJGX95e5mMaz2f3cDnEx_PHYvdQ7U-flJ-w_cPW5qT9fbdn6tBkAy-8qyhPlIlMhyAPX76W8st7bZqysBYT0qO0HIF3HlfDlnCjGROr1860zfWIsJBm1q3UBMfor8O5ovs4U8v7VUUJLpRsOc-507kgyo0ttCXnikYsZ_3ltQXcVbpWnIHDrVm87PldgRghAv6dvVtHYE6OTpctlV6xt2uq3_VAyShv4uWr7MV6Zp3AW0QamX6e5VhC&amp;csui=3&amp;ved=2ahUKEwjwntPilLaUAxVI9QIHHWgaF7AQgK4QegoIAggACAAIBhAC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OCI+Monitoring+service&amp;rlz=1C1GCEA_enGB1197__1197&amp;oq=monitor+OCI+fastconnect&amp;gs_lcrp=EgZjaHJvbWUyBggAEEUYOdIBCDc2MTRqMGo5qAIAsAIB&amp;sourceid=chrome&amp;ie=UTF-8&amp;mstk=AUtExfAuDzZakF5pFSN0iv1B5ZS3wjvE1dUWavJGX95e5mMaz2f3cDnEx_PHYvdQ7U-flJ-w_cPW5qT9fbdn6tBkAy-8qyhPlIlMhyAPX76W8st7bZqysBYT0qO0HIF3HlfDlnCjGROr1860zfWIsJBm1q3UBMfor8O5ovs4U8v7VUUJLpRsOc-507kgyo0ttCXnikYsZ_3ltQXcVbpWnIHDrVm87PldgRghAv6dvVtHYE6OTpctlV6xt2uq3_VAyShv4uWr7MV6Zp3AW0QamX6e5VhC&amp;csui=3&amp;ved=2ahUKEwjwntPilLaUAxVI9QIHHWgaF7AQgK4QegoIAggACAAIBhAB" TargetMode="External"/><Relationship Id="rId12" Type="http://schemas.openxmlformats.org/officeDocument/2006/relationships/hyperlink" Target="https://www.youtube.com/watch?v=PwKS4NpuUKg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search?q=Create+Alarms&amp;rlz=1C1GCEA_enGB1197__1197&amp;oq=monitor+OCI+fastconnect&amp;gs_lcrp=EgZjaHJvbWUyBggAEEUYOdIBCDc2MTRqMGo5qAIAsAIB&amp;sourceid=chrome&amp;ie=UTF-8&amp;mstk=AUtExfAuDzZakF5pFSN0iv1B5ZS3wjvE1dUWavJGX95e5mMaz2f3cDnEx_PHYvdQ7U-flJ-w_cPW5qT9fbdn6tBkAy-8qyhPlIlMhyAPX76W8st7bZqysBYT0qO0HIF3HlfDlnCjGROr1860zfWIsJBm1q3UBMfor8O5ovs4U8v7VUUJLpRsOc-507kgyo0ttCXnikYsZ_3ltQXcVbpWnIHDrVm87PldgRghAv6dvVtHYE6OTpctlV6xt2uq3_VAyShv4uWr7MV6Zp3AW0QamX6e5VhC&amp;csui=3&amp;ved=2ahUKEwjwntPilLaUAxVI9QIHHWgaF7AQgK4QegoIAggACAAIDRAG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google.com/search?q=Select+Virtual+Circuit&amp;rlz=1C1GCEA_enGB1197__1197&amp;oq=monitor+OCI+fastconnect&amp;gs_lcrp=EgZjaHJvbWUyBggAEEUYOdIBCDc2MTRqMGo5qAIAsAIB&amp;sourceid=chrome&amp;ie=UTF-8&amp;mstk=AUtExfAuDzZakF5pFSN0iv1B5ZS3wjvE1dUWavJGX95e5mMaz2f3cDnEx_PHYvdQ7U-flJ-w_cPW5qT9fbdn6tBkAy-8qyhPlIlMhyAPX76W8st7bZqysBYT0qO0HIF3HlfDlnCjGROr1860zfWIsJBm1q3UBMfor8O5ovs4U8v7VUUJLpRsOc-507kgyo0ttCXnikYsZ_3ltQXcVbpWnIHDrVm87PldgRghAv6dvVtHYE6OTpctlV6xt2uq3_VAyShv4uWr7MV6Zp3AW0QamX6e5VhC&amp;csui=3&amp;ved=2ahUKEwjwntPilLaUAxVI9QIHHWgaF7AQgK4QegoIAggACAAIDRA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OCI+Console&amp;rlz=1C1GCEA_enGB1197__1197&amp;oq=monitor+OCI+fastconnect&amp;gs_lcrp=EgZjaHJvbWUyBggAEEUYOdIBCDc2MTRqMGo5qAIAsAIB&amp;sourceid=chrome&amp;ie=UTF-8&amp;mstk=AUtExfAuDzZakF5pFSN0iv1B5ZS3wjvE1dUWavJGX95e5mMaz2f3cDnEx_PHYvdQ7U-flJ-w_cPW5qT9fbdn6tBkAy-8qyhPlIlMhyAPX76W8st7bZqysBYT0qO0HIF3HlfDlnCjGROr1860zfWIsJBm1q3UBMfor8O5ovs4U8v7VUUJLpRsOc-507kgyo0ttCXnikYsZ_3ltQXcVbpWnIHDrVm87PldgRghAv6dvVtHYE6OTpctlV6xt2uq3_VAyShv4uWr7MV6Zp3AW0QamX6e5VhC&amp;csui=3&amp;ved=2ahUKEwjwntPilLaUAxVI9QIHHWgaF7AQgK4QegoIAggACAAIDRAC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Obert</dc:creator>
  <cp:keywords/>
  <dc:description/>
  <cp:lastModifiedBy>Peter Obert</cp:lastModifiedBy>
  <cp:revision>6</cp:revision>
  <dcterms:created xsi:type="dcterms:W3CDTF">2026-05-13T11:34:00Z</dcterms:created>
  <dcterms:modified xsi:type="dcterms:W3CDTF">2026-05-14T12:09:00Z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