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Naloga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Imaš permutacijo pozicija 0 je gralec 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vrednost je izbira kje igra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treba je dobiti permutacijo ki ima ajvečjo vsoto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permutation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fitness je izračun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Naloga 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Maximizacija točke v neki funkciji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kakšni?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Naloga3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?????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Naloga4: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kot trgovski potnik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fitness je št pozitivnih mest v permutaciji in penalti je če so oddaljena manj/več od 150km od naslednjega pozitivnega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Naloga 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kaj so xi?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v=new [p]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y=0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for i=1 to 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x = 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ab/>
        <w:t xml:space="preserve">for j=1 to i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b w:val="1"/>
          <w:sz w:val="36"/>
          <w:rtl w:val="0"/>
        </w:rPr>
        <w:tab/>
        <w:t xml:space="preserve">x = x + v[j]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b w:val="1"/>
          <w:color w:val="666666"/>
          <w:sz w:val="36"/>
          <w:rtl w:val="0"/>
        </w:rPr>
        <w:t xml:space="preserve">x = x^2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b w:val="1"/>
          <w:color w:val="666666"/>
          <w:sz w:val="36"/>
          <w:rtl w:val="0"/>
        </w:rPr>
        <w:t xml:space="preserve">y = y + x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kako dobimo grafe?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beležimo med računanjem fitnessa?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Predloga?.docx</dc:title>
</cp:coreProperties>
</file>