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3F498DC" w14:textId="5A3B12BF" w:rsidR="00E33E4D" w:rsidRPr="00E33E4D" w:rsidRDefault="00E33E4D" w:rsidP="002B2C02">
      <w:pPr>
        <w:pStyle w:val="Author"/>
        <w:spacing w:before="5pt" w:beforeAutospacing="1" w:after="5pt" w:afterAutospacing="1"/>
        <w:jc w:val="both"/>
        <w:rPr>
          <w:rFonts w:eastAsia="MS Mincho"/>
          <w:b/>
          <w:bCs/>
          <w:sz w:val="36"/>
          <w:szCs w:val="36"/>
        </w:rPr>
      </w:pPr>
    </w:p>
    <w:p w14:paraId="0B49DB5B" w14:textId="4F993CEA" w:rsidR="00E33E4D" w:rsidRPr="00E33E4D" w:rsidRDefault="00E33E4D" w:rsidP="00E33E4D">
      <w:pPr>
        <w:pStyle w:val="Author"/>
        <w:spacing w:before="5pt" w:beforeAutospacing="1" w:after="5pt" w:afterAutospacing="1"/>
        <w:rPr>
          <w:rFonts w:eastAsia="MS Mincho"/>
          <w:b/>
          <w:bCs/>
          <w:sz w:val="36"/>
          <w:szCs w:val="36"/>
        </w:rPr>
      </w:pPr>
      <w:r w:rsidRPr="00E33E4D">
        <w:rPr>
          <w:rFonts w:eastAsia="MS Mincho"/>
          <w:b/>
          <w:bCs/>
          <w:sz w:val="36"/>
          <w:szCs w:val="36"/>
        </w:rPr>
        <w:t>Detecting COVID-19 Misinformation Using Natural Language Processing</w:t>
      </w:r>
    </w:p>
    <w:p w14:paraId="6D735D00" w14:textId="682EF224" w:rsidR="00D7522C" w:rsidRPr="00A0436B" w:rsidRDefault="00D7522C" w:rsidP="00A0436B">
      <w:pPr>
        <w:pStyle w:val="Author"/>
        <w:spacing w:before="5pt" w:beforeAutospacing="1" w:after="5pt" w:afterAutospacing="1"/>
        <w:jc w:val="both"/>
        <w:rPr>
          <w:rFonts w:eastAsia="MS Mincho"/>
          <w:b/>
          <w:bCs/>
          <w:sz w:val="36"/>
          <w:szCs w:val="36"/>
        </w:rPr>
        <w:sectPr w:rsidR="00D7522C" w:rsidRPr="00A0436B" w:rsidSect="001A3B3D">
          <w:footerReference w:type="first" r:id="rId8"/>
          <w:pgSz w:w="612pt" w:h="792pt" w:code="1"/>
          <w:pgMar w:top="54pt" w:right="44.65pt" w:bottom="72pt" w:left="44.65pt" w:header="36pt" w:footer="36pt" w:gutter="0pt"/>
          <w:cols w:space="36pt"/>
          <w:titlePg/>
          <w:docGrid w:linePitch="360"/>
        </w:sectPr>
      </w:pPr>
    </w:p>
    <w:p w14:paraId="7AB582D7" w14:textId="337F21CE" w:rsidR="00A0436B" w:rsidRPr="00EF64FC" w:rsidRDefault="00A0436B" w:rsidP="00C41DED">
      <w:pPr>
        <w:rPr>
          <w:noProof/>
          <w:sz w:val="24"/>
          <w:szCs w:val="24"/>
        </w:rPr>
      </w:pPr>
      <w:r w:rsidRPr="00EF64FC">
        <w:rPr>
          <w:noProof/>
          <w:sz w:val="24"/>
          <w:szCs w:val="24"/>
        </w:rPr>
        <w:t>Peter Chika Ozo-Ogueji</w:t>
      </w:r>
    </w:p>
    <w:p w14:paraId="20696127" w14:textId="0C27B72E" w:rsidR="00A0436B" w:rsidRPr="00EF64FC" w:rsidRDefault="00C06683" w:rsidP="00C41DED">
      <w:pPr>
        <w:rPr>
          <w:noProof/>
          <w:sz w:val="24"/>
          <w:szCs w:val="24"/>
        </w:rPr>
      </w:pPr>
      <w:r>
        <w:rPr>
          <w:noProof/>
          <w:sz w:val="24"/>
          <w:szCs w:val="24"/>
        </w:rPr>
        <w:t>Department of Mathematics and Statistics</w:t>
      </w:r>
    </w:p>
    <w:p w14:paraId="05C0D024" w14:textId="59C49BB9" w:rsidR="00A0436B" w:rsidRPr="00EF64FC" w:rsidRDefault="00A0436B" w:rsidP="00C41DED">
      <w:pPr>
        <w:rPr>
          <w:noProof/>
          <w:sz w:val="24"/>
          <w:szCs w:val="24"/>
        </w:rPr>
      </w:pPr>
      <w:r w:rsidRPr="00EF64FC">
        <w:rPr>
          <w:noProof/>
          <w:sz w:val="24"/>
          <w:szCs w:val="24"/>
        </w:rPr>
        <w:t>American University</w:t>
      </w:r>
    </w:p>
    <w:p w14:paraId="50FDA6AE" w14:textId="46452E34" w:rsidR="00A0436B" w:rsidRPr="00EF64FC" w:rsidRDefault="00A0436B" w:rsidP="00C41DED">
      <w:pPr>
        <w:rPr>
          <w:noProof/>
          <w:sz w:val="24"/>
          <w:szCs w:val="24"/>
        </w:rPr>
      </w:pPr>
      <w:r w:rsidRPr="00EF64FC">
        <w:rPr>
          <w:noProof/>
          <w:sz w:val="24"/>
          <w:szCs w:val="24"/>
        </w:rPr>
        <w:t>Washington, DC, USA</w:t>
      </w:r>
    </w:p>
    <w:p w14:paraId="75806319" w14:textId="1D185BB7" w:rsidR="00A0436B" w:rsidRPr="00EF64FC" w:rsidRDefault="00A0436B" w:rsidP="00286506">
      <w:pPr>
        <w:rPr>
          <w:noProof/>
          <w:sz w:val="24"/>
          <w:szCs w:val="24"/>
        </w:rPr>
      </w:pPr>
      <w:r w:rsidRPr="00EF64FC">
        <w:rPr>
          <w:noProof/>
          <w:sz w:val="24"/>
          <w:szCs w:val="24"/>
        </w:rPr>
        <w:t>po3783a@american.edu</w:t>
      </w:r>
    </w:p>
    <w:p w14:paraId="512A3CBF" w14:textId="77777777" w:rsidR="00286506" w:rsidRPr="00EF64FC" w:rsidRDefault="00286506" w:rsidP="00C41DED">
      <w:pPr>
        <w:rPr>
          <w:noProof/>
          <w:sz w:val="24"/>
          <w:szCs w:val="24"/>
        </w:rPr>
      </w:pPr>
    </w:p>
    <w:p w14:paraId="5966A14E" w14:textId="5081B3E9" w:rsidR="00A0436B" w:rsidRPr="00EF64FC" w:rsidRDefault="00C06683" w:rsidP="00C41DED">
      <w:pPr>
        <w:rPr>
          <w:noProof/>
          <w:sz w:val="24"/>
          <w:szCs w:val="24"/>
        </w:rPr>
      </w:pPr>
      <w:r>
        <w:rPr>
          <w:noProof/>
          <w:sz w:val="24"/>
          <w:szCs w:val="24"/>
        </w:rPr>
        <w:t>Pham</w:t>
      </w:r>
      <w:r w:rsidR="00590D6C">
        <w:rPr>
          <w:noProof/>
          <w:sz w:val="24"/>
          <w:szCs w:val="24"/>
        </w:rPr>
        <w:t xml:space="preserve"> </w:t>
      </w:r>
      <w:r>
        <w:rPr>
          <w:noProof/>
          <w:sz w:val="24"/>
          <w:szCs w:val="24"/>
        </w:rPr>
        <w:t>Hoang</w:t>
      </w:r>
    </w:p>
    <w:p w14:paraId="5147047A" w14:textId="096A83AD" w:rsidR="00A0436B" w:rsidRPr="00EF64FC" w:rsidRDefault="00A0436B" w:rsidP="00C41DED">
      <w:pPr>
        <w:rPr>
          <w:noProof/>
          <w:sz w:val="24"/>
          <w:szCs w:val="24"/>
        </w:rPr>
      </w:pPr>
      <w:r w:rsidRPr="00EF64FC">
        <w:rPr>
          <w:noProof/>
          <w:sz w:val="24"/>
          <w:szCs w:val="24"/>
        </w:rPr>
        <w:t xml:space="preserve">Department of </w:t>
      </w:r>
      <w:r w:rsidR="00C06683">
        <w:rPr>
          <w:noProof/>
          <w:sz w:val="24"/>
          <w:szCs w:val="24"/>
        </w:rPr>
        <w:t>Computer Science</w:t>
      </w:r>
    </w:p>
    <w:p w14:paraId="2C839FAD" w14:textId="0AFDC45F" w:rsidR="00A0436B" w:rsidRPr="00EF64FC" w:rsidRDefault="00A0436B" w:rsidP="00C41DED">
      <w:pPr>
        <w:rPr>
          <w:noProof/>
          <w:sz w:val="24"/>
          <w:szCs w:val="24"/>
        </w:rPr>
      </w:pPr>
      <w:r w:rsidRPr="00EF64FC">
        <w:rPr>
          <w:noProof/>
          <w:sz w:val="24"/>
          <w:szCs w:val="24"/>
        </w:rPr>
        <w:t>American University</w:t>
      </w:r>
    </w:p>
    <w:p w14:paraId="50918424" w14:textId="2BDB41E7" w:rsidR="00A0436B" w:rsidRPr="00EF64FC" w:rsidRDefault="00A0436B" w:rsidP="00C41DED">
      <w:pPr>
        <w:rPr>
          <w:noProof/>
          <w:sz w:val="24"/>
          <w:szCs w:val="24"/>
        </w:rPr>
      </w:pPr>
      <w:r w:rsidRPr="00EF64FC">
        <w:rPr>
          <w:noProof/>
          <w:sz w:val="24"/>
          <w:szCs w:val="24"/>
        </w:rPr>
        <w:t>Washington, DC, USA</w:t>
      </w:r>
    </w:p>
    <w:p w14:paraId="7987402D" w14:textId="36A1F3AE" w:rsidR="00A0436B" w:rsidRPr="002B2C02" w:rsidRDefault="00590D6C" w:rsidP="00C41DED">
      <w:pPr>
        <w:rPr>
          <w:noProof/>
          <w:sz w:val="22"/>
          <w:szCs w:val="22"/>
        </w:rPr>
      </w:pPr>
      <w:r>
        <w:rPr>
          <w:noProof/>
          <w:sz w:val="24"/>
          <w:szCs w:val="24"/>
        </w:rPr>
        <w:t>Po3783a@american.edu</w:t>
      </w:r>
    </w:p>
    <w:p w14:paraId="44292629" w14:textId="1133046A" w:rsidR="009303D9" w:rsidRPr="00C41DED" w:rsidRDefault="009303D9" w:rsidP="00C41DED">
      <w:pPr>
        <w:sectPr w:rsidR="009303D9" w:rsidRPr="00C41DED">
          <w:type w:val="continuous"/>
          <w:pgSz w:w="612pt" w:h="792pt" w:code="1"/>
          <w:pgMar w:top="54pt" w:right="44.65pt" w:bottom="72pt" w:left="44.65pt" w:header="36pt" w:footer="36pt" w:gutter="0pt"/>
          <w:cols w:space="36pt"/>
          <w:docGrid w:linePitch="360"/>
        </w:sectPr>
      </w:pPr>
    </w:p>
    <w:p w14:paraId="1C0700B3" w14:textId="27BFD050" w:rsidR="00CA4392" w:rsidRPr="00C41DED" w:rsidRDefault="00CA4392" w:rsidP="00C41DED">
      <w:pPr>
        <w:pStyle w:val="Author"/>
        <w:spacing w:before="5pt" w:beforeAutospacing="1"/>
        <w:contextualSpacing/>
        <w:rPr>
          <w:sz w:val="20"/>
          <w:szCs w:val="20"/>
        </w:rPr>
      </w:pP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AA8AB8F" w14:textId="203B27B2" w:rsidR="00E8321C" w:rsidRPr="002B2C02" w:rsidRDefault="00D568DC" w:rsidP="00AD5B64">
      <w:pPr>
        <w:pStyle w:val="Abstract"/>
        <w:ind w:firstLine="0pt"/>
      </w:pPr>
      <w:r w:rsidRPr="00EF64FC">
        <w:rPr>
          <w:i/>
          <w:iCs/>
        </w:rPr>
        <w:t>A</w:t>
      </w:r>
      <w:r w:rsidR="00E8321C" w:rsidRPr="00EF64FC">
        <w:rPr>
          <w:i/>
          <w:iCs/>
        </w:rPr>
        <w:t>bstract</w:t>
      </w:r>
      <w:r w:rsidR="00EF64FC">
        <w:t>---</w:t>
      </w:r>
      <w:r w:rsidR="00E8321C" w:rsidRPr="002B2C02">
        <w:t xml:space="preserve">The proliferation of COVID-19 misinformation on social media poses substantial risks to public health by undermining vaccination efforts and compliance with health guidelines. This study introduces a comprehensive Natural Language Processing (NLP) approach for detecting COVID-19 misinformation in news articles and social media posts, leveraging two state-of-the-art transformer-based models: </w:t>
      </w:r>
      <w:proofErr w:type="spellStart"/>
      <w:r w:rsidR="00E8321C" w:rsidRPr="002B2C02">
        <w:t>RoBERTa</w:t>
      </w:r>
      <w:proofErr w:type="spellEnd"/>
      <w:r w:rsidR="00E8321C" w:rsidRPr="002B2C02">
        <w:t xml:space="preserve"> and Llama-3.2-1B-Instruct. Both models were fine-tuned on the </w:t>
      </w:r>
      <w:proofErr w:type="spellStart"/>
      <w:r w:rsidR="00E8321C" w:rsidRPr="002B2C02">
        <w:t>CoAID</w:t>
      </w:r>
      <w:proofErr w:type="spellEnd"/>
      <w:r w:rsidR="00E8321C" w:rsidRPr="002B2C02">
        <w:t xml:space="preserve"> dataset, comprising 726 reliable articles and 39 misinformation articles. To mitigate the challenge of class imbalance, class weighting and </w:t>
      </w:r>
      <w:proofErr w:type="spellStart"/>
      <w:r w:rsidR="00E8321C" w:rsidRPr="002B2C02">
        <w:t>RandomOverSampler</w:t>
      </w:r>
      <w:proofErr w:type="spellEnd"/>
      <w:r w:rsidR="00E8321C" w:rsidRPr="002B2C02">
        <w:t xml:space="preserve"> techniques were applied, resulting in a balanced training set of 432 samples. The </w:t>
      </w:r>
      <w:proofErr w:type="spellStart"/>
      <w:r w:rsidR="00E8321C" w:rsidRPr="002B2C02">
        <w:t>RoBERTa</w:t>
      </w:r>
      <w:proofErr w:type="spellEnd"/>
      <w:r w:rsidR="00E8321C" w:rsidRPr="002B2C02">
        <w:t xml:space="preserve"> model achieved an accuracy of 96.75%, with a precision of 66.67% and a recall of 75% for misinformation detection, yielding an F1-score of 70.5%. For non-misinformation content, </w:t>
      </w:r>
      <w:proofErr w:type="spellStart"/>
      <w:r w:rsidR="00E8321C" w:rsidRPr="002B2C02">
        <w:t>RoBERTa</w:t>
      </w:r>
      <w:proofErr w:type="spellEnd"/>
      <w:r w:rsidR="00E8321C" w:rsidRPr="002B2C02">
        <w:t xml:space="preserve"> demonstrated a precision of 98.62%, a recall of 97.95%, and an F1-score of 98.28%. In parallel, the Llama model was evaluated using zero-shot prompting and fine-tuning strategies. The fine-tuned Llama model attained an average accuracy of 98% and an F1-score of 0.97, while the zero-shot approach achieved an accuracy of 82% and an F1-score of 0.90. The fine-tuning process involved 3-4 epochs, with hyperparameters optimized for learning rate and batch size. Bootstrap analysis confirmed the robustness and reliability of both models. This research provides automated, scalable tools for the timely identification and mitigation of misinformation, thereby supporting public health efforts to combat the spread of false information.</w:t>
      </w:r>
    </w:p>
    <w:p w14:paraId="2BD85161" w14:textId="5D57B124" w:rsidR="009F70F7" w:rsidRPr="002B2C02" w:rsidRDefault="004D72B5" w:rsidP="005E02F7">
      <w:pPr>
        <w:pStyle w:val="Abstract"/>
      </w:pPr>
      <w:r w:rsidRPr="002B2C02">
        <w:t>Keywords</w:t>
      </w:r>
      <w:r w:rsidR="00D568DC" w:rsidRPr="002B2C02">
        <w:t>:</w:t>
      </w:r>
    </w:p>
    <w:p w14:paraId="6C4BFD63" w14:textId="6ECF9F6A" w:rsidR="005E02F7" w:rsidRPr="002B2C02" w:rsidRDefault="009F70F7" w:rsidP="00C41DED">
      <w:pPr>
        <w:pStyle w:val="Keywords"/>
      </w:pPr>
      <w:r w:rsidRPr="002B2C02">
        <w:t xml:space="preserve">COVID-19, misinformation detection, Natural Language Processing (NLP), </w:t>
      </w:r>
      <w:proofErr w:type="spellStart"/>
      <w:r w:rsidRPr="002B2C02">
        <w:t>RoBERTa</w:t>
      </w:r>
      <w:proofErr w:type="spellEnd"/>
      <w:r w:rsidRPr="002B2C02">
        <w:t xml:space="preserve">, Llama, transformer-based models, class imbalance, public health informatics, social media analysis, </w:t>
      </w:r>
      <w:proofErr w:type="spellStart"/>
      <w:r w:rsidRPr="002B2C02">
        <w:t>CoAID</w:t>
      </w:r>
      <w:proofErr w:type="spellEnd"/>
      <w:r w:rsidRPr="002B2C02">
        <w:t xml:space="preserve"> dataset.</w:t>
      </w:r>
      <w:r w:rsidR="00C41DED" w:rsidRPr="002B2C02">
        <w:t xml:space="preserve"> </w:t>
      </w:r>
    </w:p>
    <w:p w14:paraId="41E93C4A" w14:textId="3BA52CA6" w:rsidR="00FD589D" w:rsidRPr="002B2C02" w:rsidRDefault="00D568DC" w:rsidP="00FD589D">
      <w:pPr>
        <w:pStyle w:val="Keywords"/>
        <w:rPr>
          <w:i w:val="0"/>
          <w:iCs/>
        </w:rPr>
      </w:pPr>
      <w:r w:rsidRPr="002B2C02">
        <w:rPr>
          <w:b w:val="0"/>
          <w:bCs w:val="0"/>
        </w:rPr>
        <w:t xml:space="preserve">                       </w:t>
      </w:r>
      <w:r w:rsidRPr="002B2C02">
        <w:rPr>
          <w:i w:val="0"/>
          <w:iCs/>
        </w:rPr>
        <w:t xml:space="preserve">  </w:t>
      </w:r>
      <w:r w:rsidR="001B6E48" w:rsidRPr="002B2C02">
        <w:rPr>
          <w:i w:val="0"/>
          <w:iCs/>
        </w:rPr>
        <w:t>I</w:t>
      </w:r>
      <w:r w:rsidR="001B6E48" w:rsidRPr="002B2C02">
        <w:rPr>
          <w:b w:val="0"/>
          <w:bCs w:val="0"/>
        </w:rPr>
        <w:t>.</w:t>
      </w:r>
      <w:r w:rsidRPr="002B2C02">
        <w:rPr>
          <w:b w:val="0"/>
          <w:bCs w:val="0"/>
        </w:rPr>
        <w:t xml:space="preserve"> </w:t>
      </w:r>
      <w:r w:rsidR="00FD589D" w:rsidRPr="002B2C02">
        <w:rPr>
          <w:i w:val="0"/>
          <w:iCs/>
        </w:rPr>
        <w:t xml:space="preserve">Introduction </w:t>
      </w:r>
    </w:p>
    <w:p w14:paraId="37316802" w14:textId="77777777" w:rsidR="00FD589D" w:rsidRPr="002B2C02" w:rsidRDefault="00FD589D" w:rsidP="00FD589D">
      <w:pPr>
        <w:pStyle w:val="Keywords"/>
        <w:ind w:firstLine="0pt"/>
        <w:rPr>
          <w:b w:val="0"/>
          <w:bCs w:val="0"/>
          <w:i w:val="0"/>
          <w:iCs/>
        </w:rPr>
      </w:pPr>
      <w:r w:rsidRPr="002B2C02">
        <w:rPr>
          <w:b w:val="0"/>
          <w:bCs w:val="0"/>
          <w:i w:val="0"/>
          <w:iCs/>
        </w:rPr>
        <w:t xml:space="preserve">The COVID-19 pandemic triggered an ``infodemic''---a surge of accurate and false information, particularly about vaccines and treatments [4]. Social media, especially Twitter, amplified misinformation [5], fueling vaccine hesitancy and undermining public trust [6, 7]. This study uses </w:t>
      </w:r>
      <w:proofErr w:type="spellStart"/>
      <w:r w:rsidRPr="002B2C02">
        <w:rPr>
          <w:b w:val="0"/>
          <w:bCs w:val="0"/>
          <w:i w:val="0"/>
          <w:iCs/>
        </w:rPr>
        <w:t>RoBERTa</w:t>
      </w:r>
      <w:proofErr w:type="spellEnd"/>
      <w:r w:rsidRPr="002B2C02">
        <w:rPr>
          <w:b w:val="0"/>
          <w:bCs w:val="0"/>
          <w:i w:val="0"/>
          <w:iCs/>
        </w:rPr>
        <w:t xml:space="preserve"> [1] and Llama-3.2-1B-Instruct [2] models to detect COVID-19 misinformation in news and social media. Fine-tuned on the </w:t>
      </w:r>
      <w:proofErr w:type="spellStart"/>
      <w:r w:rsidRPr="002B2C02">
        <w:rPr>
          <w:b w:val="0"/>
          <w:bCs w:val="0"/>
          <w:i w:val="0"/>
          <w:iCs/>
        </w:rPr>
        <w:t>CoAID</w:t>
      </w:r>
      <w:proofErr w:type="spellEnd"/>
      <w:r w:rsidRPr="002B2C02">
        <w:rPr>
          <w:b w:val="0"/>
          <w:bCs w:val="0"/>
          <w:i w:val="0"/>
          <w:iCs/>
        </w:rPr>
        <w:t xml:space="preserve"> dataset [3], which includes 726 reliable and 39 misinformation articles, the models address class imbalance through class weighting and </w:t>
      </w:r>
      <w:proofErr w:type="spellStart"/>
      <w:r w:rsidRPr="002B2C02">
        <w:rPr>
          <w:b w:val="0"/>
          <w:bCs w:val="0"/>
          <w:i w:val="0"/>
          <w:iCs/>
        </w:rPr>
        <w:t>RandomOverSampler</w:t>
      </w:r>
      <w:proofErr w:type="spellEnd"/>
      <w:r w:rsidRPr="002B2C02">
        <w:rPr>
          <w:b w:val="0"/>
          <w:bCs w:val="0"/>
          <w:i w:val="0"/>
          <w:iCs/>
        </w:rPr>
        <w:t xml:space="preserve"> techniques [8]. </w:t>
      </w:r>
      <w:proofErr w:type="spellStart"/>
      <w:r w:rsidRPr="002B2C02">
        <w:rPr>
          <w:b w:val="0"/>
          <w:bCs w:val="0"/>
          <w:i w:val="0"/>
          <w:iCs/>
        </w:rPr>
        <w:t>RoBERTa</w:t>
      </w:r>
      <w:proofErr w:type="spellEnd"/>
      <w:r w:rsidRPr="002B2C02">
        <w:rPr>
          <w:b w:val="0"/>
          <w:bCs w:val="0"/>
          <w:i w:val="0"/>
          <w:iCs/>
        </w:rPr>
        <w:t xml:space="preserve"> achieved 96.75\% accuracy, while Llama reached 98\% accuracy, demonstrating their effectiveness.</w:t>
      </w:r>
    </w:p>
    <w:p w14:paraId="40857663" w14:textId="24C73F62" w:rsidR="00FD589D" w:rsidRPr="002B2C02" w:rsidRDefault="00FD589D" w:rsidP="00FD589D">
      <w:pPr>
        <w:pStyle w:val="Keywords"/>
        <w:ind w:firstLine="0pt"/>
        <w:rPr>
          <w:i w:val="0"/>
          <w:iCs/>
        </w:rPr>
      </w:pPr>
      <w:r w:rsidRPr="002B2C02">
        <w:t xml:space="preserve">   </w:t>
      </w:r>
      <w:r w:rsidRPr="002B2C02">
        <w:rPr>
          <w:i w:val="0"/>
          <w:iCs/>
        </w:rPr>
        <w:t>Key contributions include:</w:t>
      </w:r>
    </w:p>
    <w:p w14:paraId="5B1B81F7" w14:textId="5EF03FCC" w:rsidR="00FD589D" w:rsidRPr="002B2C02" w:rsidRDefault="00FD589D" w:rsidP="00D568DC">
      <w:pPr>
        <w:pStyle w:val="Keywords"/>
        <w:numPr>
          <w:ilvl w:val="0"/>
          <w:numId w:val="26"/>
        </w:numPr>
        <w:rPr>
          <w:b w:val="0"/>
          <w:bCs w:val="0"/>
          <w:i w:val="0"/>
          <w:iCs/>
        </w:rPr>
      </w:pPr>
      <w:r w:rsidRPr="002B2C02">
        <w:rPr>
          <w:b w:val="0"/>
          <w:bCs w:val="0"/>
          <w:i w:val="0"/>
          <w:iCs/>
        </w:rPr>
        <w:t xml:space="preserve"> A robust NLP framework using </w:t>
      </w:r>
      <w:proofErr w:type="spellStart"/>
      <w:r w:rsidRPr="002B2C02">
        <w:rPr>
          <w:b w:val="0"/>
          <w:bCs w:val="0"/>
          <w:i w:val="0"/>
          <w:iCs/>
        </w:rPr>
        <w:t>RoBERTa</w:t>
      </w:r>
      <w:proofErr w:type="spellEnd"/>
      <w:r w:rsidRPr="002B2C02">
        <w:rPr>
          <w:b w:val="0"/>
          <w:bCs w:val="0"/>
          <w:i w:val="0"/>
          <w:iCs/>
        </w:rPr>
        <w:t xml:space="preserve"> and Llama models for detecting misinformation in news and social media content. The approach demonstrates high accuracy and scalability for real-world applications.</w:t>
      </w:r>
    </w:p>
    <w:p w14:paraId="79649EE3" w14:textId="372871E6" w:rsidR="00FD589D" w:rsidRPr="002B2C02" w:rsidRDefault="00FD589D" w:rsidP="00D568DC">
      <w:pPr>
        <w:pStyle w:val="Keywords"/>
        <w:numPr>
          <w:ilvl w:val="0"/>
          <w:numId w:val="26"/>
        </w:numPr>
        <w:rPr>
          <w:b w:val="0"/>
          <w:bCs w:val="0"/>
          <w:i w:val="0"/>
          <w:iCs/>
        </w:rPr>
      </w:pPr>
      <w:r w:rsidRPr="002B2C02">
        <w:rPr>
          <w:b w:val="0"/>
          <w:bCs w:val="0"/>
          <w:i w:val="0"/>
          <w:iCs/>
        </w:rPr>
        <w:t>Effective techniques for mitigating class imbalance in the dataset (726 reliable vs. 39 misinformation articles), improving the model's ability to detect minority class samples.</w:t>
      </w:r>
    </w:p>
    <w:p w14:paraId="715C09B9" w14:textId="04B39574" w:rsidR="00FD589D" w:rsidRPr="002B2C02" w:rsidRDefault="00FD589D" w:rsidP="00D568DC">
      <w:pPr>
        <w:pStyle w:val="Keywords"/>
        <w:numPr>
          <w:ilvl w:val="0"/>
          <w:numId w:val="26"/>
        </w:numPr>
        <w:rPr>
          <w:b w:val="0"/>
          <w:bCs w:val="0"/>
          <w:i w:val="0"/>
          <w:iCs/>
        </w:rPr>
      </w:pPr>
      <w:r w:rsidRPr="002B2C02">
        <w:rPr>
          <w:b w:val="0"/>
          <w:bCs w:val="0"/>
          <w:i w:val="0"/>
          <w:iCs/>
        </w:rPr>
        <w:t xml:space="preserve"> High performance metrics across both models, with </w:t>
      </w:r>
      <w:proofErr w:type="spellStart"/>
      <w:r w:rsidRPr="002B2C02">
        <w:rPr>
          <w:b w:val="0"/>
          <w:bCs w:val="0"/>
          <w:i w:val="0"/>
          <w:iCs/>
        </w:rPr>
        <w:t>RoBERTa</w:t>
      </w:r>
      <w:proofErr w:type="spellEnd"/>
      <w:r w:rsidRPr="002B2C02">
        <w:rPr>
          <w:b w:val="0"/>
          <w:bCs w:val="0"/>
          <w:i w:val="0"/>
          <w:iCs/>
        </w:rPr>
        <w:t xml:space="preserve"> achieving an F1-score of 70.5\% and Llama reaching 0.97, demonstrating robust classification capabilities.</w:t>
      </w:r>
    </w:p>
    <w:p w14:paraId="6BE707AC" w14:textId="5404C29E" w:rsidR="00FD589D" w:rsidRPr="002B2C02" w:rsidRDefault="00FD589D" w:rsidP="001B6E48">
      <w:pPr>
        <w:pStyle w:val="Keywords"/>
        <w:numPr>
          <w:ilvl w:val="0"/>
          <w:numId w:val="26"/>
        </w:numPr>
        <w:rPr>
          <w:b w:val="0"/>
          <w:bCs w:val="0"/>
          <w:i w:val="0"/>
          <w:iCs/>
        </w:rPr>
      </w:pPr>
      <w:r w:rsidRPr="002B2C02">
        <w:rPr>
          <w:b w:val="0"/>
          <w:bCs w:val="0"/>
          <w:i w:val="0"/>
          <w:iCs/>
        </w:rPr>
        <w:t>Comprehensive dataset augmentation through integration of fact-checked articles from reputable sources, enhancing the model's ability to identify various forms of misinformation.</w:t>
      </w:r>
    </w:p>
    <w:p w14:paraId="6B9BE160" w14:textId="2B711D2B" w:rsidR="001B6E48" w:rsidRPr="002B2C02" w:rsidRDefault="00FD589D" w:rsidP="001B6E48">
      <w:pPr>
        <w:pStyle w:val="Keywords"/>
        <w:numPr>
          <w:ilvl w:val="0"/>
          <w:numId w:val="26"/>
        </w:numPr>
        <w:rPr>
          <w:b w:val="0"/>
          <w:bCs w:val="0"/>
          <w:i w:val="0"/>
          <w:iCs/>
        </w:rPr>
      </w:pPr>
      <w:r w:rsidRPr="002B2C02">
        <w:rPr>
          <w:b w:val="0"/>
          <w:bCs w:val="0"/>
          <w:i w:val="0"/>
          <w:iCs/>
        </w:rPr>
        <w:t xml:space="preserve">Development of automated tools to support public health efforts through rapid and accurate detection of COVID-19 </w:t>
      </w:r>
      <w:r w:rsidRPr="002B2C02">
        <w:rPr>
          <w:b w:val="0"/>
          <w:bCs w:val="0"/>
          <w:i w:val="0"/>
          <w:iCs/>
        </w:rPr>
        <w:lastRenderedPageBreak/>
        <w:t>misinformation, helping maintain public trust in health guidelines.</w:t>
      </w:r>
    </w:p>
    <w:p w14:paraId="5EC0DFD8" w14:textId="7BBEDCF6" w:rsidR="005923A5" w:rsidRPr="002B2C02" w:rsidRDefault="00E63E32" w:rsidP="00E63E32">
      <w:pPr>
        <w:pStyle w:val="Keywords"/>
      </w:pPr>
      <w:r w:rsidRPr="002B2C02">
        <w:rPr>
          <w:iCs/>
          <w:noProof/>
        </w:rPr>
        <w:drawing>
          <wp:anchor distT="0" distB="0" distL="114300" distR="114300" simplePos="0" relativeHeight="251659264" behindDoc="0" locked="0" layoutInCell="1" allowOverlap="1" wp14:anchorId="117D89E9" wp14:editId="58C57CF2">
            <wp:simplePos x="0" y="0"/>
            <wp:positionH relativeFrom="column">
              <wp:posOffset>262255</wp:posOffset>
            </wp:positionH>
            <wp:positionV relativeFrom="paragraph">
              <wp:posOffset>194310</wp:posOffset>
            </wp:positionV>
            <wp:extent cx="2343150" cy="1879600"/>
            <wp:effectExtent l="0" t="0" r="19050" b="25400"/>
            <wp:wrapNone/>
            <wp:docPr id="1592465455" name="Text Box 2"/>
            <wp:cNvGraphicFramePr/>
            <a:graphic xmlns:a="http://purl.oclc.org/ooxml/drawingml/main">
              <a:graphicData uri="http://schemas.microsoft.com/office/word/2010/wordprocessingShape">
                <wp:wsp>
                  <wp:cNvSpPr txBox="1"/>
                  <wp:spPr>
                    <a:xfrm>
                      <a:off x="0" y="0"/>
                      <a:ext cx="2343150" cy="1879600"/>
                    </a:xfrm>
                    <a:prstGeom prst="rect">
                      <a:avLst/>
                    </a:prstGeom>
                    <a:solidFill>
                      <a:schemeClr val="lt1"/>
                    </a:solidFill>
                    <a:ln w="6350">
                      <a:solidFill>
                        <a:prstClr val="black"/>
                      </a:solidFill>
                    </a:ln>
                  </wp:spPr>
                  <wp:txbx>
                    <wne:txbxContent>
                      <w:p w14:paraId="302AEF8B" w14:textId="0B0CB624" w:rsidR="00E63E32" w:rsidRDefault="00E63E32">
                        <w:r w:rsidRPr="00E63E32">
                          <w:drawing>
                            <wp:inline distT="0" distB="0" distL="0" distR="0" wp14:anchorId="062131DC" wp14:editId="26F54ABA">
                              <wp:extent cx="2148205" cy="1727200"/>
                              <wp:effectExtent l="0" t="0" r="4445" b="6350"/>
                              <wp:docPr id="807055076"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8205" cy="172720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568DC" w:rsidRPr="002B2C02">
        <w:t xml:space="preserve">                               </w:t>
      </w:r>
      <w:r w:rsidR="001B6E48" w:rsidRPr="002B2C02">
        <w:rPr>
          <w:i w:val="0"/>
          <w:iCs/>
        </w:rPr>
        <w:t>II.</w:t>
      </w:r>
      <w:r w:rsidR="00D568DC" w:rsidRPr="002B2C02">
        <w:t xml:space="preserve"> </w:t>
      </w:r>
      <w:r w:rsidR="001B6E48" w:rsidRPr="002B2C02">
        <w:t xml:space="preserve"> </w:t>
      </w:r>
      <w:r w:rsidR="005923A5" w:rsidRPr="002B2C02">
        <w:rPr>
          <w:i w:val="0"/>
          <w:iCs/>
        </w:rPr>
        <w:t>Methodolog</w:t>
      </w:r>
      <w:r w:rsidR="00D568DC" w:rsidRPr="002B2C02">
        <w:rPr>
          <w:i w:val="0"/>
          <w:iCs/>
        </w:rPr>
        <w:t>y</w:t>
      </w:r>
    </w:p>
    <w:p w14:paraId="28585743" w14:textId="0B5F467D" w:rsidR="005923A5" w:rsidRPr="002B2C02" w:rsidRDefault="005923A5" w:rsidP="006E3C49">
      <w:pPr>
        <w:pStyle w:val="bulletlist"/>
        <w:numPr>
          <w:ilvl w:val="0"/>
          <w:numId w:val="0"/>
        </w:numPr>
        <w:ind w:start="28.80pt"/>
        <w:rPr>
          <w:iCs/>
          <w:spacing w:val="0"/>
          <w:sz w:val="18"/>
          <w:szCs w:val="18"/>
          <w:lang w:val="en-US" w:eastAsia="en-US"/>
        </w:rPr>
      </w:pPr>
    </w:p>
    <w:p w14:paraId="60185E22" w14:textId="70202C96" w:rsidR="005923A5" w:rsidRPr="002B2C02" w:rsidRDefault="005923A5" w:rsidP="006E3C49">
      <w:pPr>
        <w:pStyle w:val="bulletlist"/>
        <w:numPr>
          <w:ilvl w:val="0"/>
          <w:numId w:val="0"/>
        </w:numPr>
        <w:ind w:start="28.80pt"/>
        <w:rPr>
          <w:iCs/>
          <w:spacing w:val="0"/>
          <w:sz w:val="18"/>
          <w:szCs w:val="18"/>
          <w:lang w:val="en-US" w:eastAsia="en-US"/>
        </w:rPr>
      </w:pPr>
    </w:p>
    <w:p w14:paraId="21E0326B" w14:textId="34484741" w:rsidR="005923A5" w:rsidRPr="002B2C02" w:rsidRDefault="005923A5" w:rsidP="006E3C49">
      <w:pPr>
        <w:pStyle w:val="bulletlist"/>
        <w:numPr>
          <w:ilvl w:val="0"/>
          <w:numId w:val="0"/>
        </w:numPr>
        <w:ind w:start="28.80pt"/>
        <w:rPr>
          <w:iCs/>
          <w:spacing w:val="0"/>
          <w:sz w:val="18"/>
          <w:szCs w:val="18"/>
          <w:lang w:val="en-US" w:eastAsia="en-US"/>
        </w:rPr>
      </w:pPr>
    </w:p>
    <w:p w14:paraId="30FAF436" w14:textId="2576D93D" w:rsidR="005923A5" w:rsidRPr="002B2C02" w:rsidRDefault="005923A5" w:rsidP="006E3C49">
      <w:pPr>
        <w:pStyle w:val="bulletlist"/>
        <w:numPr>
          <w:ilvl w:val="0"/>
          <w:numId w:val="0"/>
        </w:numPr>
        <w:ind w:start="28.80pt"/>
        <w:rPr>
          <w:iCs/>
          <w:spacing w:val="0"/>
          <w:sz w:val="18"/>
          <w:szCs w:val="18"/>
          <w:lang w:val="en-US" w:eastAsia="en-US"/>
        </w:rPr>
      </w:pPr>
    </w:p>
    <w:p w14:paraId="26777E15" w14:textId="7EF196A1" w:rsidR="005923A5" w:rsidRPr="002B2C02" w:rsidRDefault="005923A5" w:rsidP="006E3C49">
      <w:pPr>
        <w:pStyle w:val="bulletlist"/>
        <w:numPr>
          <w:ilvl w:val="0"/>
          <w:numId w:val="0"/>
        </w:numPr>
        <w:ind w:start="28.80pt"/>
        <w:rPr>
          <w:iCs/>
          <w:spacing w:val="0"/>
          <w:sz w:val="18"/>
          <w:szCs w:val="18"/>
          <w:lang w:val="en-US" w:eastAsia="en-US"/>
        </w:rPr>
      </w:pPr>
    </w:p>
    <w:p w14:paraId="512CA386" w14:textId="7A1CDD52" w:rsidR="005923A5" w:rsidRPr="002B2C02" w:rsidRDefault="005923A5" w:rsidP="00E63E32">
      <w:pPr>
        <w:pStyle w:val="bulletlist"/>
        <w:numPr>
          <w:ilvl w:val="0"/>
          <w:numId w:val="0"/>
        </w:numPr>
        <w:ind w:start="28.80pt" w:hanging="14.40pt"/>
        <w:rPr>
          <w:iCs/>
          <w:spacing w:val="0"/>
          <w:sz w:val="18"/>
          <w:szCs w:val="18"/>
          <w:lang w:val="en-US" w:eastAsia="en-US"/>
        </w:rPr>
      </w:pPr>
    </w:p>
    <w:p w14:paraId="4755A8A8" w14:textId="77777777" w:rsidR="00E63E32" w:rsidRPr="002B2C02" w:rsidRDefault="00E63E32" w:rsidP="00E63E32">
      <w:pPr>
        <w:pStyle w:val="bulletlist"/>
        <w:numPr>
          <w:ilvl w:val="0"/>
          <w:numId w:val="0"/>
        </w:numPr>
        <w:ind w:start="28.80pt" w:hanging="14.40pt"/>
        <w:rPr>
          <w:iCs/>
          <w:spacing w:val="0"/>
          <w:sz w:val="18"/>
          <w:szCs w:val="18"/>
          <w:lang w:val="en-US" w:eastAsia="en-US"/>
        </w:rPr>
      </w:pPr>
    </w:p>
    <w:p w14:paraId="365619B9" w14:textId="77777777" w:rsidR="00E63E32" w:rsidRPr="002B2C02" w:rsidRDefault="00E63E32" w:rsidP="00E63E32">
      <w:pPr>
        <w:pStyle w:val="bulletlist"/>
        <w:numPr>
          <w:ilvl w:val="0"/>
          <w:numId w:val="0"/>
        </w:numPr>
        <w:ind w:start="28.80pt" w:hanging="14.40pt"/>
        <w:rPr>
          <w:iCs/>
          <w:spacing w:val="0"/>
          <w:sz w:val="18"/>
          <w:szCs w:val="18"/>
          <w:lang w:val="en-US" w:eastAsia="en-US"/>
        </w:rPr>
      </w:pPr>
    </w:p>
    <w:p w14:paraId="61253516" w14:textId="77777777" w:rsidR="00E63E32" w:rsidRPr="002B2C02" w:rsidRDefault="00E63E32" w:rsidP="00E63E32">
      <w:pPr>
        <w:pStyle w:val="bulletlist"/>
        <w:numPr>
          <w:ilvl w:val="0"/>
          <w:numId w:val="0"/>
        </w:numPr>
        <w:ind w:start="28.80pt" w:hanging="14.40pt"/>
        <w:rPr>
          <w:iCs/>
          <w:spacing w:val="0"/>
          <w:sz w:val="18"/>
          <w:szCs w:val="18"/>
          <w:lang w:val="en-US" w:eastAsia="en-US"/>
        </w:rPr>
      </w:pPr>
    </w:p>
    <w:p w14:paraId="2E0C90AE" w14:textId="4845ADBE" w:rsidR="005901F7" w:rsidRPr="002E3D1E" w:rsidRDefault="002E3D1E" w:rsidP="003338E4">
      <w:pPr>
        <w:spacing w:before="14pt" w:after="14pt"/>
        <w:jc w:val="both"/>
        <w:rPr>
          <w:rFonts w:eastAsia="Times New Roman"/>
          <w:iCs/>
          <w:sz w:val="16"/>
          <w:szCs w:val="16"/>
        </w:rPr>
      </w:pPr>
      <w:r>
        <w:rPr>
          <w:rFonts w:eastAsia="Times New Roman"/>
          <w:iCs/>
          <w:sz w:val="18"/>
          <w:szCs w:val="18"/>
        </w:rPr>
        <w:t xml:space="preserve">          </w:t>
      </w:r>
      <w:r w:rsidR="005901F7" w:rsidRPr="002E3D1E">
        <w:rPr>
          <w:rFonts w:eastAsia="Times New Roman"/>
          <w:iCs/>
          <w:sz w:val="16"/>
          <w:szCs w:val="16"/>
        </w:rPr>
        <w:t>Fig. 1</w:t>
      </w:r>
      <w:r w:rsidR="00EF64FC" w:rsidRPr="002E3D1E">
        <w:rPr>
          <w:rFonts w:eastAsia="Times New Roman"/>
          <w:iCs/>
          <w:sz w:val="16"/>
          <w:szCs w:val="16"/>
        </w:rPr>
        <w:t>.:</w:t>
      </w:r>
      <w:r w:rsidR="00EF64FC" w:rsidRPr="002E3D1E">
        <w:rPr>
          <w:rFonts w:eastAsia="Times New Roman"/>
          <w:i/>
          <w:sz w:val="16"/>
          <w:szCs w:val="16"/>
        </w:rPr>
        <w:t xml:space="preserve"> Covid</w:t>
      </w:r>
      <w:r w:rsidR="005901F7" w:rsidRPr="002E3D1E">
        <w:rPr>
          <w:rFonts w:eastAsia="Times New Roman"/>
          <w:i/>
          <w:sz w:val="16"/>
          <w:szCs w:val="16"/>
        </w:rPr>
        <w:t>-19 misinformation Detection Pipeline</w:t>
      </w:r>
    </w:p>
    <w:p w14:paraId="29B3CFA0" w14:textId="77777777" w:rsidR="005923A5" w:rsidRPr="002B2C02" w:rsidRDefault="005923A5" w:rsidP="003338E4">
      <w:pPr>
        <w:pStyle w:val="bulletlist"/>
        <w:numPr>
          <w:ilvl w:val="0"/>
          <w:numId w:val="0"/>
        </w:numPr>
        <w:rPr>
          <w:iCs/>
          <w:spacing w:val="0"/>
          <w:sz w:val="18"/>
          <w:szCs w:val="18"/>
          <w:lang w:val="en-US" w:eastAsia="en-US"/>
        </w:rPr>
      </w:pPr>
    </w:p>
    <w:p w14:paraId="59B7B383" w14:textId="13595364" w:rsidR="005923A5" w:rsidRPr="002B2C02" w:rsidRDefault="005923A5" w:rsidP="006E3C49">
      <w:pPr>
        <w:pStyle w:val="bulletlist"/>
        <w:numPr>
          <w:ilvl w:val="0"/>
          <w:numId w:val="0"/>
        </w:numPr>
        <w:ind w:start="14.40pt"/>
        <w:rPr>
          <w:iCs/>
          <w:spacing w:val="0"/>
          <w:sz w:val="18"/>
          <w:szCs w:val="18"/>
          <w:lang w:val="en-US" w:eastAsia="en-US"/>
        </w:rPr>
      </w:pPr>
      <w:r w:rsidRPr="002B2C02">
        <w:rPr>
          <w:iCs/>
          <w:spacing w:val="0"/>
          <w:sz w:val="18"/>
          <w:szCs w:val="18"/>
          <w:lang w:val="en-US" w:eastAsia="en-US"/>
        </w:rPr>
        <w:t xml:space="preserve">The methodology for this study on COVID-19 misinformation detection encompasses several key steps, including data collection and preprocessing, model selection and training, and performance evaluation. The dataset utilized in this research is the </w:t>
      </w:r>
      <w:proofErr w:type="spellStart"/>
      <w:r w:rsidRPr="002B2C02">
        <w:rPr>
          <w:iCs/>
          <w:spacing w:val="0"/>
          <w:sz w:val="18"/>
          <w:szCs w:val="18"/>
          <w:lang w:val="en-US" w:eastAsia="en-US"/>
        </w:rPr>
        <w:t>CoAID</w:t>
      </w:r>
      <w:proofErr w:type="spellEnd"/>
      <w:r w:rsidRPr="002B2C02">
        <w:rPr>
          <w:iCs/>
          <w:spacing w:val="0"/>
          <w:sz w:val="18"/>
          <w:szCs w:val="18"/>
          <w:lang w:val="en-US" w:eastAsia="en-US"/>
        </w:rPr>
        <w:t xml:space="preserve"> (COVID-19 Healthcare Misinformation Dataset) [2], which consists of 765 articles collected between February and November 2020. This dataset is composed of 726 reliable articles (94.9% of the total) and 39 misinformation articles (5.1%). To enhance dataset diversity and address data scarcity, data augmentation was performed by incorporating fact-checked articles from reputable sources such as Snopes, FactCheck.org, and PolitiFact.</w:t>
      </w:r>
    </w:p>
    <w:p w14:paraId="65498ABC" w14:textId="620CEC7F" w:rsidR="005923A5" w:rsidRPr="002B2C02" w:rsidRDefault="005923A5" w:rsidP="006E3C49">
      <w:pPr>
        <w:pStyle w:val="bulletlist"/>
        <w:numPr>
          <w:ilvl w:val="0"/>
          <w:numId w:val="0"/>
        </w:numPr>
        <w:ind w:start="14.40pt"/>
        <w:rPr>
          <w:iCs/>
          <w:spacing w:val="0"/>
          <w:sz w:val="18"/>
          <w:szCs w:val="18"/>
          <w:lang w:val="en-US" w:eastAsia="en-US"/>
        </w:rPr>
      </w:pPr>
      <w:r w:rsidRPr="002B2C02">
        <w:rPr>
          <w:iCs/>
          <w:spacing w:val="0"/>
          <w:sz w:val="18"/>
          <w:szCs w:val="18"/>
          <w:lang w:val="en-US" w:eastAsia="en-US"/>
        </w:rPr>
        <w:t xml:space="preserve">The preprocessing stage involved multiple steps to clean and normalize the text data. These steps included the removal of stop words, punctuation, URLs, and hashtags commonly found in social media posts. Lemmatization was applied to reduce words to their base forms, improving text uniformity. Additionally, sentiment analysis was conducted to capture the emotional tone of the text, as misinformation often employs emotionally charged language [4]. To address the class imbalance inherent in the dataset, class weights of 0.52 for reliable news and 9.2 for misinformation were calculated. Oversampling techniques such as </w:t>
      </w:r>
      <w:proofErr w:type="spellStart"/>
      <w:r w:rsidRPr="002B2C02">
        <w:rPr>
          <w:iCs/>
          <w:spacing w:val="0"/>
          <w:sz w:val="18"/>
          <w:szCs w:val="18"/>
          <w:lang w:val="en-US" w:eastAsia="en-US"/>
        </w:rPr>
        <w:t>RandomOverSampler</w:t>
      </w:r>
      <w:proofErr w:type="spellEnd"/>
      <w:r w:rsidRPr="002B2C02">
        <w:rPr>
          <w:iCs/>
          <w:spacing w:val="0"/>
          <w:sz w:val="18"/>
          <w:szCs w:val="18"/>
          <w:lang w:val="en-US" w:eastAsia="en-US"/>
        </w:rPr>
        <w:t xml:space="preserve"> were employed to duplicate misinformation samples, ensuring a balanced training dataset [8].</w:t>
      </w:r>
    </w:p>
    <w:p w14:paraId="5AC3F29F" w14:textId="566D68E0" w:rsidR="005923A5" w:rsidRPr="002B2C02" w:rsidRDefault="005923A5" w:rsidP="006E3C49">
      <w:pPr>
        <w:pStyle w:val="bulletlist"/>
        <w:numPr>
          <w:ilvl w:val="0"/>
          <w:numId w:val="0"/>
        </w:numPr>
        <w:ind w:start="14.40pt"/>
        <w:rPr>
          <w:iCs/>
          <w:spacing w:val="0"/>
          <w:sz w:val="18"/>
          <w:szCs w:val="18"/>
          <w:lang w:val="en-US" w:eastAsia="en-US"/>
        </w:rPr>
      </w:pPr>
      <w:r w:rsidRPr="002B2C02">
        <w:rPr>
          <w:iCs/>
          <w:spacing w:val="0"/>
          <w:sz w:val="18"/>
          <w:szCs w:val="18"/>
          <w:lang w:val="en-US" w:eastAsia="en-US"/>
        </w:rPr>
        <w:t xml:space="preserve">For model selection, two transformer-based architectures were employed: </w:t>
      </w:r>
      <w:proofErr w:type="spellStart"/>
      <w:r w:rsidRPr="002B2C02">
        <w:rPr>
          <w:iCs/>
          <w:spacing w:val="0"/>
          <w:sz w:val="18"/>
          <w:szCs w:val="18"/>
          <w:lang w:val="en-US" w:eastAsia="en-US"/>
        </w:rPr>
        <w:t>RoBERTa</w:t>
      </w:r>
      <w:proofErr w:type="spellEnd"/>
      <w:r w:rsidRPr="002B2C02">
        <w:rPr>
          <w:iCs/>
          <w:spacing w:val="0"/>
          <w:sz w:val="18"/>
          <w:szCs w:val="18"/>
          <w:lang w:val="en-US" w:eastAsia="en-US"/>
        </w:rPr>
        <w:t xml:space="preserve"> and Llama-3.2-1B-Instruct. The </w:t>
      </w:r>
      <w:proofErr w:type="spellStart"/>
      <w:r w:rsidRPr="002B2C02">
        <w:rPr>
          <w:iCs/>
          <w:spacing w:val="0"/>
          <w:sz w:val="18"/>
          <w:szCs w:val="18"/>
          <w:lang w:val="en-US" w:eastAsia="en-US"/>
        </w:rPr>
        <w:t>RoBERTa</w:t>
      </w:r>
      <w:proofErr w:type="spellEnd"/>
      <w:r w:rsidRPr="002B2C02">
        <w:rPr>
          <w:iCs/>
          <w:spacing w:val="0"/>
          <w:sz w:val="18"/>
          <w:szCs w:val="18"/>
          <w:lang w:val="en-US" w:eastAsia="en-US"/>
        </w:rPr>
        <w:t xml:space="preserve"> model, an extension of BERT with dynamic masking and longer training durations, was chosen for its robustness in handling complex linguistic patterns [1]. The Llama model was tested using both fine-tuning and zero-shot prompting approaches [2]. The </w:t>
      </w:r>
      <w:proofErr w:type="spellStart"/>
      <w:r w:rsidRPr="002B2C02">
        <w:rPr>
          <w:iCs/>
          <w:spacing w:val="0"/>
          <w:sz w:val="18"/>
          <w:szCs w:val="18"/>
          <w:lang w:val="en-US" w:eastAsia="en-US"/>
        </w:rPr>
        <w:t>RoBERTa</w:t>
      </w:r>
      <w:proofErr w:type="spellEnd"/>
      <w:r w:rsidRPr="002B2C02">
        <w:rPr>
          <w:iCs/>
          <w:spacing w:val="0"/>
          <w:sz w:val="18"/>
          <w:szCs w:val="18"/>
          <w:lang w:val="en-US" w:eastAsia="en-US"/>
        </w:rPr>
        <w:t xml:space="preserve"> model was configured with a maximum sequence length of 512 tokens, a batch size of 8, and a learning rate of 2</w:t>
      </w:r>
      <w:r w:rsidR="00EF64FC" w:rsidRPr="002B2C02">
        <w:rPr>
          <w:rFonts w:ascii="Cambria Math" w:hAnsi="Cambria Math"/>
          <w:iCs/>
          <w:spacing w:val="0"/>
          <w:sz w:val="18"/>
          <w:szCs w:val="18"/>
          <w:lang w:val="en-US" w:eastAsia="en-US"/>
        </w:rPr>
        <w:t>×</w:t>
      </w:r>
      <w:r w:rsidRPr="002B2C02">
        <w:rPr>
          <w:iCs/>
          <w:spacing w:val="0"/>
          <w:sz w:val="18"/>
          <w:szCs w:val="18"/>
          <w:lang w:val="en-US" w:eastAsia="en-US"/>
        </w:rPr>
        <w:t xml:space="preserve"> 10^-5. The training process for </w:t>
      </w:r>
      <w:proofErr w:type="spellStart"/>
      <w:r w:rsidRPr="002B2C02">
        <w:rPr>
          <w:iCs/>
          <w:spacing w:val="0"/>
          <w:sz w:val="18"/>
          <w:szCs w:val="18"/>
          <w:lang w:val="en-US" w:eastAsia="en-US"/>
        </w:rPr>
        <w:t>RoBERTa</w:t>
      </w:r>
      <w:proofErr w:type="spellEnd"/>
      <w:r w:rsidRPr="002B2C02">
        <w:rPr>
          <w:iCs/>
          <w:spacing w:val="0"/>
          <w:sz w:val="18"/>
          <w:szCs w:val="18"/>
          <w:lang w:val="en-US" w:eastAsia="en-US"/>
        </w:rPr>
        <w:t xml:space="preserve"> was conducted for three epochs to balance between preventing overfitting and ensuring sufficient learning. For the Llama model, the configuration included a batch size of 16, a learning rate of 3 </w:t>
      </w:r>
      <w:r w:rsidR="00D568DC" w:rsidRPr="002B2C02">
        <w:rPr>
          <w:rFonts w:ascii="Cambria Math" w:hAnsi="Cambria Math"/>
          <w:iCs/>
          <w:spacing w:val="0"/>
          <w:sz w:val="18"/>
          <w:szCs w:val="18"/>
          <w:lang w:val="en-US" w:eastAsia="en-US"/>
        </w:rPr>
        <w:t>×</w:t>
      </w:r>
      <w:r w:rsidRPr="002B2C02">
        <w:rPr>
          <w:iCs/>
          <w:spacing w:val="0"/>
          <w:sz w:val="18"/>
          <w:szCs w:val="18"/>
          <w:lang w:val="en-US" w:eastAsia="en-US"/>
        </w:rPr>
        <w:t xml:space="preserve"> 10^-4, and a training duration of 3-4 epochs.</w:t>
      </w:r>
    </w:p>
    <w:p w14:paraId="2A3FAF6E" w14:textId="00CFA74F" w:rsidR="005923A5" w:rsidRPr="002B2C02" w:rsidRDefault="005923A5" w:rsidP="006E3C49">
      <w:pPr>
        <w:pStyle w:val="bulletlist"/>
        <w:numPr>
          <w:ilvl w:val="0"/>
          <w:numId w:val="0"/>
        </w:numPr>
        <w:ind w:start="14.40pt"/>
        <w:rPr>
          <w:iCs/>
          <w:spacing w:val="0"/>
          <w:sz w:val="18"/>
          <w:szCs w:val="18"/>
          <w:lang w:val="en-US" w:eastAsia="en-US"/>
        </w:rPr>
      </w:pPr>
      <w:r w:rsidRPr="002B2C02">
        <w:rPr>
          <w:iCs/>
          <w:spacing w:val="0"/>
          <w:sz w:val="18"/>
          <w:szCs w:val="18"/>
          <w:lang w:val="en-US" w:eastAsia="en-US"/>
        </w:rPr>
        <w:t>During the training process, class weights were integrated into the cross-entropy loss function to penalize misclassifications of the minority class. The loss function L is defined as:</w:t>
      </w:r>
    </w:p>
    <w:p w14:paraId="0E0CD006" w14:textId="395223F1" w:rsidR="005923A5" w:rsidRPr="002B2C02" w:rsidRDefault="002E3D1E" w:rsidP="00144B75">
      <w:pPr>
        <w:pStyle w:val="bulletlist"/>
        <w:numPr>
          <w:ilvl w:val="0"/>
          <w:numId w:val="0"/>
        </w:numPr>
        <w:rPr>
          <w:iCs/>
          <w:spacing w:val="0"/>
          <w:sz w:val="18"/>
          <w:szCs w:val="18"/>
          <w:lang w:val="en-US" w:eastAsia="en-US"/>
        </w:rPr>
      </w:pPr>
      <w:r w:rsidRPr="002B2C02">
        <w:rPr>
          <w:iCs/>
          <w:noProof/>
          <w:spacing w:val="0"/>
          <w:sz w:val="18"/>
          <w:szCs w:val="18"/>
          <w:lang w:val="en-US" w:eastAsia="en-US"/>
        </w:rPr>
        <w:drawing>
          <wp:anchor distT="0" distB="0" distL="114300" distR="114300" simplePos="0" relativeHeight="251665408" behindDoc="0" locked="0" layoutInCell="1" allowOverlap="1" wp14:anchorId="31581EFD" wp14:editId="7185085D">
            <wp:simplePos x="0" y="0"/>
            <wp:positionH relativeFrom="column">
              <wp:posOffset>196850</wp:posOffset>
            </wp:positionH>
            <wp:positionV relativeFrom="paragraph">
              <wp:posOffset>6350</wp:posOffset>
            </wp:positionV>
            <wp:extent cx="2559050" cy="495300"/>
            <wp:effectExtent l="0" t="0" r="12700" b="19050"/>
            <wp:wrapNone/>
            <wp:docPr id="1508014739" name="Text Box 14"/>
            <wp:cNvGraphicFramePr/>
            <a:graphic xmlns:a="http://purl.oclc.org/ooxml/drawingml/main">
              <a:graphicData uri="http://schemas.microsoft.com/office/word/2010/wordprocessingShape">
                <wp:wsp>
                  <wp:cNvSpPr txBox="1"/>
                  <wp:spPr>
                    <a:xfrm>
                      <a:off x="0" y="0"/>
                      <a:ext cx="2559050" cy="495300"/>
                    </a:xfrm>
                    <a:prstGeom prst="rect">
                      <a:avLst/>
                    </a:prstGeom>
                    <a:solidFill>
                      <a:schemeClr val="lt1"/>
                    </a:solidFill>
                    <a:ln w="6350">
                      <a:solidFill>
                        <a:prstClr val="black"/>
                      </a:solidFill>
                    </a:ln>
                  </wp:spPr>
                  <wp:txbx>
                    <wne:txbxContent>
                      <w:p w14:paraId="277A1A82" w14:textId="304F3249" w:rsidR="005A3649" w:rsidRDefault="005A3649">
                        <w:r w:rsidRPr="005A3649">
                          <w:drawing>
                            <wp:inline distT="0" distB="0" distL="0" distR="0" wp14:anchorId="39712965" wp14:editId="4D1DC3E2">
                              <wp:extent cx="2114550" cy="419100"/>
                              <wp:effectExtent l="0" t="0" r="0" b="0"/>
                              <wp:docPr id="982842026"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41910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58D1D1C0" w14:textId="642FC78B" w:rsidR="00DA15AA" w:rsidRPr="002B2C02" w:rsidRDefault="00DA15AA" w:rsidP="00DA15AA">
      <w:pPr>
        <w:pStyle w:val="bulletlist"/>
        <w:numPr>
          <w:ilvl w:val="0"/>
          <w:numId w:val="0"/>
        </w:numPr>
        <w:ind w:start="28.80pt" w:hanging="14.40pt"/>
        <w:rPr>
          <w:b/>
          <w:bCs/>
          <w:iCs/>
          <w:spacing w:val="0"/>
          <w:sz w:val="18"/>
          <w:szCs w:val="18"/>
          <w:lang w:val="en-US" w:eastAsia="en-US"/>
        </w:rPr>
      </w:pPr>
      <w:r w:rsidRPr="002B2C02">
        <w:rPr>
          <w:b/>
          <w:bCs/>
          <w:iCs/>
          <w:spacing w:val="0"/>
          <w:sz w:val="18"/>
          <w:szCs w:val="18"/>
          <w:lang w:val="en-US" w:eastAsia="en-US"/>
        </w:rPr>
        <w:t xml:space="preserve">                    II</w:t>
      </w:r>
      <w:r w:rsidR="00286506" w:rsidRPr="002B2C02">
        <w:rPr>
          <w:b/>
          <w:bCs/>
          <w:iCs/>
          <w:spacing w:val="0"/>
          <w:sz w:val="18"/>
          <w:szCs w:val="18"/>
          <w:lang w:val="en-US" w:eastAsia="en-US"/>
        </w:rPr>
        <w:t>I</w:t>
      </w:r>
      <w:r w:rsidRPr="002B2C02">
        <w:rPr>
          <w:b/>
          <w:bCs/>
          <w:iCs/>
          <w:spacing w:val="0"/>
          <w:sz w:val="18"/>
          <w:szCs w:val="18"/>
          <w:lang w:val="en-US" w:eastAsia="en-US"/>
        </w:rPr>
        <w:t xml:space="preserve">. </w:t>
      </w:r>
      <w:r w:rsidRPr="002B2C02">
        <w:rPr>
          <w:b/>
          <w:bCs/>
          <w:iCs/>
          <w:spacing w:val="0"/>
          <w:sz w:val="18"/>
          <w:szCs w:val="18"/>
          <w:lang w:val="en-US" w:eastAsia="en-US"/>
        </w:rPr>
        <w:t>Related Work</w:t>
      </w:r>
    </w:p>
    <w:p w14:paraId="0468A339" w14:textId="77777777" w:rsidR="00DA15AA" w:rsidRPr="002B2C02" w:rsidRDefault="00DA15AA" w:rsidP="00DA15AA">
      <w:pPr>
        <w:pStyle w:val="bulletlist"/>
        <w:numPr>
          <w:ilvl w:val="0"/>
          <w:numId w:val="0"/>
        </w:numPr>
        <w:ind w:start="28.80pt" w:hanging="14.40pt"/>
        <w:rPr>
          <w:iCs/>
          <w:spacing w:val="0"/>
          <w:sz w:val="18"/>
          <w:szCs w:val="18"/>
          <w:lang w:val="en-US" w:eastAsia="en-US"/>
        </w:rPr>
      </w:pPr>
    </w:p>
    <w:p w14:paraId="6A705569" w14:textId="24075C6C" w:rsidR="00DA15AA" w:rsidRPr="002B2C02" w:rsidRDefault="00DA15AA" w:rsidP="00DA15AA">
      <w:pPr>
        <w:pStyle w:val="bulletlist"/>
        <w:numPr>
          <w:ilvl w:val="0"/>
          <w:numId w:val="0"/>
        </w:numPr>
        <w:ind w:start="14.40pt"/>
        <w:rPr>
          <w:iCs/>
          <w:spacing w:val="0"/>
          <w:sz w:val="18"/>
          <w:szCs w:val="18"/>
          <w:lang w:val="en-US" w:eastAsia="en-US"/>
        </w:rPr>
      </w:pPr>
      <w:r w:rsidRPr="002B2C02">
        <w:rPr>
          <w:iCs/>
          <w:spacing w:val="0"/>
          <w:sz w:val="18"/>
          <w:szCs w:val="18"/>
          <w:lang w:val="en-US" w:eastAsia="en-US"/>
        </w:rPr>
        <w:t xml:space="preserve">Detecting misinformation has been an active area of research, particularly during the COVID-19 pandemic. Shu et al. conducted a comprehensive survey on combating COVID-19 misinformation on social media, emphasizing the need for advanced NLP models to effectively address this issue. Their work highlighted the importance of combining content analysis with social context features to improve detection accuracy. Zhou and </w:t>
      </w:r>
      <w:proofErr w:type="spellStart"/>
      <w:r w:rsidRPr="002B2C02">
        <w:rPr>
          <w:iCs/>
          <w:spacing w:val="0"/>
          <w:sz w:val="18"/>
          <w:szCs w:val="18"/>
          <w:lang w:val="en-US" w:eastAsia="en-US"/>
        </w:rPr>
        <w:t>Zafarani</w:t>
      </w:r>
      <w:proofErr w:type="spellEnd"/>
      <w:r w:rsidRPr="002B2C02">
        <w:rPr>
          <w:iCs/>
          <w:spacing w:val="0"/>
          <w:sz w:val="18"/>
          <w:szCs w:val="18"/>
          <w:lang w:val="en-US" w:eastAsia="en-US"/>
        </w:rPr>
        <w:t xml:space="preserve"> underscored the significance of linguistic patterns and propagation structures in verifying news veracity.</w:t>
      </w:r>
    </w:p>
    <w:p w14:paraId="225DE86A" w14:textId="313A36DF" w:rsidR="00DA15AA" w:rsidRPr="002B2C02" w:rsidRDefault="00DA15AA" w:rsidP="00286506">
      <w:pPr>
        <w:pStyle w:val="bulletlist"/>
        <w:numPr>
          <w:ilvl w:val="0"/>
          <w:numId w:val="0"/>
        </w:numPr>
        <w:ind w:start="14.40pt"/>
        <w:rPr>
          <w:iCs/>
          <w:spacing w:val="0"/>
          <w:sz w:val="18"/>
          <w:szCs w:val="18"/>
          <w:lang w:val="en-US" w:eastAsia="en-US"/>
        </w:rPr>
      </w:pPr>
      <w:r w:rsidRPr="002B2C02">
        <w:rPr>
          <w:iCs/>
          <w:spacing w:val="0"/>
          <w:sz w:val="18"/>
          <w:szCs w:val="18"/>
          <w:lang w:val="en-US" w:eastAsia="en-US"/>
        </w:rPr>
        <w:t xml:space="preserve">Transformer-based models, such as BERT and </w:t>
      </w:r>
      <w:proofErr w:type="spellStart"/>
      <w:r w:rsidRPr="002B2C02">
        <w:rPr>
          <w:iCs/>
          <w:spacing w:val="0"/>
          <w:sz w:val="18"/>
          <w:szCs w:val="18"/>
          <w:lang w:val="en-US" w:eastAsia="en-US"/>
        </w:rPr>
        <w:t>RoBERTa</w:t>
      </w:r>
      <w:proofErr w:type="spellEnd"/>
      <w:r w:rsidRPr="002B2C02">
        <w:rPr>
          <w:iCs/>
          <w:spacing w:val="0"/>
          <w:sz w:val="18"/>
          <w:szCs w:val="18"/>
          <w:lang w:val="en-US" w:eastAsia="en-US"/>
        </w:rPr>
        <w:t>, have demonstrated superior performance in fake news classification tasks. M\"{u}</w:t>
      </w:r>
      <w:proofErr w:type="spellStart"/>
      <w:r w:rsidRPr="002B2C02">
        <w:rPr>
          <w:iCs/>
          <w:spacing w:val="0"/>
          <w:sz w:val="18"/>
          <w:szCs w:val="18"/>
          <w:lang w:val="en-US" w:eastAsia="en-US"/>
        </w:rPr>
        <w:t>ller</w:t>
      </w:r>
      <w:proofErr w:type="spellEnd"/>
      <w:r w:rsidRPr="002B2C02">
        <w:rPr>
          <w:iCs/>
          <w:spacing w:val="0"/>
          <w:sz w:val="18"/>
          <w:szCs w:val="18"/>
          <w:lang w:val="en-US" w:eastAsia="en-US"/>
        </w:rPr>
        <w:t xml:space="preserve"> et al. applied BERT to classify COVID-19-related tweets, achieving promising results. These models leverage attention mechanisms to capture contextual information, which is critical for detecting subtle cues in misinformation.</w:t>
      </w:r>
    </w:p>
    <w:p w14:paraId="1D340183" w14:textId="0C126A64" w:rsidR="00DA15AA" w:rsidRPr="002B2C02" w:rsidRDefault="00DA15AA" w:rsidP="00DA15AA">
      <w:pPr>
        <w:pStyle w:val="bulletlist"/>
        <w:numPr>
          <w:ilvl w:val="0"/>
          <w:numId w:val="0"/>
        </w:numPr>
        <w:ind w:start="14.40pt"/>
        <w:rPr>
          <w:iCs/>
          <w:spacing w:val="0"/>
          <w:sz w:val="18"/>
          <w:szCs w:val="18"/>
          <w:lang w:val="en-US" w:eastAsia="en-US"/>
        </w:rPr>
      </w:pPr>
      <w:r w:rsidRPr="002B2C02">
        <w:rPr>
          <w:iCs/>
          <w:spacing w:val="0"/>
          <w:sz w:val="18"/>
          <w:szCs w:val="18"/>
          <w:lang w:val="en-US" w:eastAsia="en-US"/>
        </w:rPr>
        <w:t>Recent advancements in</w:t>
      </w:r>
      <w:r w:rsidR="00EF64FC">
        <w:rPr>
          <w:iCs/>
          <w:spacing w:val="0"/>
          <w:sz w:val="18"/>
          <w:szCs w:val="18"/>
          <w:lang w:val="en-US" w:eastAsia="en-US"/>
        </w:rPr>
        <w:t xml:space="preserve"> </w:t>
      </w:r>
      <w:r w:rsidRPr="002B2C02">
        <w:rPr>
          <w:iCs/>
          <w:spacing w:val="0"/>
          <w:sz w:val="18"/>
          <w:szCs w:val="18"/>
          <w:lang w:val="en-US" w:eastAsia="en-US"/>
        </w:rPr>
        <w:t>large language models (LLMs)}, such as Llama and its variants, have further enhanced misinformation detection capabilities. Llama models, known for their scalability and robust performance, offer promising results in both fine-tuning and zero-shot prompting scenarios, making them versatile for real-world applications.</w:t>
      </w:r>
    </w:p>
    <w:p w14:paraId="54CCFE89" w14:textId="1ECC5C84" w:rsidR="00DA15AA" w:rsidRPr="002B2C02" w:rsidRDefault="00DA15AA" w:rsidP="00286506">
      <w:pPr>
        <w:pStyle w:val="bulletlist"/>
        <w:numPr>
          <w:ilvl w:val="0"/>
          <w:numId w:val="0"/>
        </w:numPr>
        <w:ind w:start="14.40pt"/>
        <w:rPr>
          <w:iCs/>
          <w:spacing w:val="0"/>
          <w:sz w:val="18"/>
          <w:szCs w:val="18"/>
          <w:lang w:val="en-US" w:eastAsia="en-US"/>
        </w:rPr>
      </w:pPr>
      <w:r w:rsidRPr="002B2C02">
        <w:rPr>
          <w:iCs/>
          <w:spacing w:val="0"/>
          <w:sz w:val="18"/>
          <w:szCs w:val="18"/>
          <w:lang w:val="en-US" w:eastAsia="en-US"/>
        </w:rPr>
        <w:t>Additionally, researchers have explored techniques like Generative Adversarial Networks (GANs) and attention mechanisms to mitigate data imbalance challenges. These methods help improve model performance by generating synthetic samples or emphasizing important features in the data.</w:t>
      </w:r>
    </w:p>
    <w:p w14:paraId="5A9F4C45" w14:textId="2B269097" w:rsidR="00DA15AA" w:rsidRPr="002B2C02" w:rsidRDefault="00DA15AA" w:rsidP="00286506">
      <w:pPr>
        <w:pStyle w:val="bulletlist"/>
        <w:numPr>
          <w:ilvl w:val="0"/>
          <w:numId w:val="0"/>
        </w:numPr>
        <w:ind w:start="28.80pt" w:hanging="14.40pt"/>
        <w:rPr>
          <w:iCs/>
          <w:spacing w:val="0"/>
          <w:sz w:val="18"/>
          <w:szCs w:val="18"/>
          <w:lang w:val="en-US" w:eastAsia="en-US"/>
        </w:rPr>
      </w:pPr>
      <w:r w:rsidRPr="002B2C02">
        <w:rPr>
          <w:iCs/>
          <w:spacing w:val="0"/>
          <w:sz w:val="18"/>
          <w:szCs w:val="18"/>
          <w:lang w:val="en-US" w:eastAsia="en-US"/>
        </w:rPr>
        <w:t>This research builds on these foundational approaches by:</w:t>
      </w:r>
    </w:p>
    <w:p w14:paraId="2C3DEBED" w14:textId="3432C130" w:rsidR="00DA15AA" w:rsidRPr="002B2C02" w:rsidRDefault="00DA15AA" w:rsidP="00DA15AA">
      <w:pPr>
        <w:pStyle w:val="bulletlist"/>
        <w:rPr>
          <w:iCs/>
          <w:spacing w:val="0"/>
          <w:sz w:val="18"/>
          <w:szCs w:val="18"/>
          <w:lang w:val="en-US" w:eastAsia="en-US"/>
        </w:rPr>
      </w:pPr>
      <w:r w:rsidRPr="002B2C02">
        <w:rPr>
          <w:iCs/>
          <w:spacing w:val="0"/>
          <w:sz w:val="18"/>
          <w:szCs w:val="18"/>
          <w:lang w:val="en-US" w:eastAsia="en-US"/>
        </w:rPr>
        <w:t xml:space="preserve">   Fine-tuning both </w:t>
      </w:r>
      <w:proofErr w:type="spellStart"/>
      <w:r w:rsidRPr="002B2C02">
        <w:rPr>
          <w:iCs/>
          <w:spacing w:val="0"/>
          <w:sz w:val="18"/>
          <w:szCs w:val="18"/>
          <w:lang w:val="en-US" w:eastAsia="en-US"/>
        </w:rPr>
        <w:t>RoBERTa</w:t>
      </w:r>
      <w:proofErr w:type="spellEnd"/>
      <w:r w:rsidRPr="002B2C02">
        <w:rPr>
          <w:iCs/>
          <w:spacing w:val="0"/>
          <w:sz w:val="18"/>
          <w:szCs w:val="18"/>
          <w:lang w:val="en-US" w:eastAsia="en-US"/>
        </w:rPr>
        <w:t xml:space="preserve"> and Llama models} for COVID-19 misinformation detection.</w:t>
      </w:r>
    </w:p>
    <w:p w14:paraId="5E90BC69" w14:textId="38F0F52E" w:rsidR="00DA15AA" w:rsidRPr="002B2C02" w:rsidRDefault="00DA15AA" w:rsidP="00DA15AA">
      <w:pPr>
        <w:pStyle w:val="bulletlist"/>
        <w:rPr>
          <w:iCs/>
          <w:spacing w:val="0"/>
          <w:sz w:val="18"/>
          <w:szCs w:val="18"/>
          <w:lang w:val="en-US" w:eastAsia="en-US"/>
        </w:rPr>
      </w:pPr>
      <w:r w:rsidRPr="002B2C02">
        <w:rPr>
          <w:iCs/>
          <w:spacing w:val="0"/>
          <w:sz w:val="18"/>
          <w:szCs w:val="18"/>
          <w:lang w:val="en-US" w:eastAsia="en-US"/>
        </w:rPr>
        <w:t xml:space="preserve">Addressing class imbalance} through class weighting and </w:t>
      </w:r>
      <w:proofErr w:type="spellStart"/>
      <w:r w:rsidRPr="002B2C02">
        <w:rPr>
          <w:iCs/>
          <w:spacing w:val="0"/>
          <w:sz w:val="18"/>
          <w:szCs w:val="18"/>
          <w:lang w:val="en-US" w:eastAsia="en-US"/>
        </w:rPr>
        <w:t>RandomOverSampler</w:t>
      </w:r>
      <w:proofErr w:type="spellEnd"/>
      <w:r w:rsidRPr="002B2C02">
        <w:rPr>
          <w:iCs/>
          <w:spacing w:val="0"/>
          <w:sz w:val="18"/>
          <w:szCs w:val="18"/>
          <w:lang w:val="en-US" w:eastAsia="en-US"/>
        </w:rPr>
        <w:t xml:space="preserve"> techniques, ensuring the models remain sensitive to minority classes.</w:t>
      </w:r>
    </w:p>
    <w:p w14:paraId="32404706" w14:textId="50789021" w:rsidR="005A3649" w:rsidRPr="002B2C02" w:rsidRDefault="00DA15AA" w:rsidP="00286506">
      <w:pPr>
        <w:pStyle w:val="bulletlist"/>
        <w:rPr>
          <w:iCs/>
          <w:spacing w:val="0"/>
          <w:sz w:val="18"/>
          <w:szCs w:val="18"/>
          <w:lang w:val="en-US" w:eastAsia="en-US"/>
        </w:rPr>
      </w:pPr>
      <w:r w:rsidRPr="002B2C02">
        <w:rPr>
          <w:iCs/>
          <w:spacing w:val="0"/>
          <w:sz w:val="18"/>
          <w:szCs w:val="18"/>
          <w:lang w:val="en-US" w:eastAsia="en-US"/>
        </w:rPr>
        <w:t>Leveraging transformer-based architectures</w:t>
      </w:r>
      <w:r w:rsidR="00286506" w:rsidRPr="002B2C02">
        <w:rPr>
          <w:iCs/>
          <w:spacing w:val="0"/>
          <w:sz w:val="18"/>
          <w:szCs w:val="18"/>
          <w:lang w:val="en-US" w:eastAsia="en-US"/>
        </w:rPr>
        <w:t xml:space="preserve"> </w:t>
      </w:r>
      <w:r w:rsidRPr="002B2C02">
        <w:rPr>
          <w:iCs/>
          <w:spacing w:val="0"/>
          <w:sz w:val="18"/>
          <w:szCs w:val="18"/>
          <w:lang w:val="en-US" w:eastAsia="en-US"/>
        </w:rPr>
        <w:t>to capture complex linguistic patterns in health-related discourse.</w:t>
      </w:r>
    </w:p>
    <w:p w14:paraId="4CE19D50" w14:textId="77777777" w:rsidR="005A3649" w:rsidRPr="002B2C02" w:rsidRDefault="005A3649" w:rsidP="005A3649">
      <w:pPr>
        <w:pStyle w:val="bulletlist"/>
        <w:numPr>
          <w:ilvl w:val="0"/>
          <w:numId w:val="0"/>
        </w:numPr>
        <w:ind w:start="28.80pt" w:hanging="14.40pt"/>
        <w:rPr>
          <w:iCs/>
          <w:spacing w:val="0"/>
          <w:sz w:val="18"/>
          <w:szCs w:val="18"/>
          <w:lang w:val="en-US" w:eastAsia="en-US"/>
        </w:rPr>
      </w:pPr>
    </w:p>
    <w:p w14:paraId="204990C4" w14:textId="0D42EA8B" w:rsidR="005923A5" w:rsidRPr="002B2C02" w:rsidRDefault="005923A5" w:rsidP="00144B75">
      <w:pPr>
        <w:pStyle w:val="bulletlist"/>
        <w:numPr>
          <w:ilvl w:val="0"/>
          <w:numId w:val="0"/>
        </w:numPr>
        <w:rPr>
          <w:iCs/>
          <w:spacing w:val="0"/>
          <w:sz w:val="18"/>
          <w:szCs w:val="18"/>
          <w:lang w:val="en-US" w:eastAsia="en-US"/>
        </w:rPr>
      </w:pPr>
    </w:p>
    <w:p w14:paraId="414382D3" w14:textId="77777777" w:rsidR="005923A5" w:rsidRPr="002B2C02" w:rsidRDefault="005923A5" w:rsidP="006E3C49">
      <w:pPr>
        <w:pStyle w:val="bulletlist"/>
        <w:numPr>
          <w:ilvl w:val="0"/>
          <w:numId w:val="0"/>
        </w:numPr>
        <w:ind w:start="28.80pt" w:hanging="14.40pt"/>
        <w:rPr>
          <w:iCs/>
          <w:spacing w:val="0"/>
          <w:sz w:val="18"/>
          <w:szCs w:val="18"/>
          <w:lang w:val="en-US" w:eastAsia="en-US"/>
        </w:rPr>
      </w:pPr>
    </w:p>
    <w:p w14:paraId="55FEA767" w14:textId="12AB2C64" w:rsidR="005923A5" w:rsidRPr="002B2C02" w:rsidRDefault="005923A5" w:rsidP="006E3C49">
      <w:pPr>
        <w:pStyle w:val="bulletlist"/>
        <w:numPr>
          <w:ilvl w:val="0"/>
          <w:numId w:val="0"/>
        </w:numPr>
        <w:ind w:start="14.40pt"/>
        <w:rPr>
          <w:iCs/>
          <w:spacing w:val="0"/>
          <w:sz w:val="18"/>
          <w:szCs w:val="18"/>
          <w:lang w:val="en-US" w:eastAsia="en-US"/>
        </w:rPr>
      </w:pPr>
      <w:r w:rsidRPr="002B2C02">
        <w:rPr>
          <w:iCs/>
          <w:spacing w:val="0"/>
          <w:sz w:val="18"/>
          <w:szCs w:val="18"/>
          <w:lang w:val="en-US" w:eastAsia="en-US"/>
        </w:rPr>
        <w:t xml:space="preserve">where </w:t>
      </w:r>
      <w:proofErr w:type="spellStart"/>
      <w:r w:rsidRPr="002B2C02">
        <w:rPr>
          <w:iCs/>
          <w:spacing w:val="0"/>
          <w:sz w:val="18"/>
          <w:szCs w:val="18"/>
          <w:lang w:val="en-US" w:eastAsia="en-US"/>
        </w:rPr>
        <w:t>w_i</w:t>
      </w:r>
      <w:proofErr w:type="spellEnd"/>
      <w:r w:rsidRPr="002B2C02">
        <w:rPr>
          <w:iCs/>
          <w:spacing w:val="0"/>
          <w:sz w:val="18"/>
          <w:szCs w:val="18"/>
          <w:lang w:val="en-US" w:eastAsia="en-US"/>
        </w:rPr>
        <w:t xml:space="preserve"> represents the class weight, </w:t>
      </w:r>
      <w:proofErr w:type="spellStart"/>
      <w:r w:rsidRPr="002B2C02">
        <w:rPr>
          <w:iCs/>
          <w:spacing w:val="0"/>
          <w:sz w:val="18"/>
          <w:szCs w:val="18"/>
          <w:lang w:val="en-US" w:eastAsia="en-US"/>
        </w:rPr>
        <w:t>y_i</w:t>
      </w:r>
      <w:proofErr w:type="spellEnd"/>
      <w:r w:rsidRPr="002B2C02">
        <w:rPr>
          <w:iCs/>
          <w:spacing w:val="0"/>
          <w:sz w:val="18"/>
          <w:szCs w:val="18"/>
          <w:lang w:val="en-US" w:eastAsia="en-US"/>
        </w:rPr>
        <w:t xml:space="preserve"> is the true label, and </w:t>
      </w:r>
      <w:proofErr w:type="gramStart"/>
      <w:r w:rsidRPr="002B2C02">
        <w:rPr>
          <w:iCs/>
          <w:spacing w:val="0"/>
          <w:sz w:val="18"/>
          <w:szCs w:val="18"/>
          <w:lang w:val="en-US" w:eastAsia="en-US"/>
        </w:rPr>
        <w:t>hat{</w:t>
      </w:r>
      <w:proofErr w:type="spellStart"/>
      <w:proofErr w:type="gramEnd"/>
      <w:r w:rsidRPr="002B2C02">
        <w:rPr>
          <w:iCs/>
          <w:spacing w:val="0"/>
          <w:sz w:val="18"/>
          <w:szCs w:val="18"/>
          <w:lang w:val="en-US" w:eastAsia="en-US"/>
        </w:rPr>
        <w:t>y_i</w:t>
      </w:r>
      <w:proofErr w:type="spellEnd"/>
      <w:r w:rsidRPr="002B2C02">
        <w:rPr>
          <w:iCs/>
          <w:spacing w:val="0"/>
          <w:sz w:val="18"/>
          <w:szCs w:val="18"/>
          <w:lang w:val="en-US" w:eastAsia="en-US"/>
        </w:rPr>
        <w:t xml:space="preserve"> is the predicted probability for class </w:t>
      </w:r>
      <w:proofErr w:type="spellStart"/>
      <w:r w:rsidRPr="002B2C02">
        <w:rPr>
          <w:iCs/>
          <w:spacing w:val="0"/>
          <w:sz w:val="18"/>
          <w:szCs w:val="18"/>
          <w:lang w:val="en-US" w:eastAsia="en-US"/>
        </w:rPr>
        <w:t>i</w:t>
      </w:r>
      <w:proofErr w:type="spellEnd"/>
      <w:r w:rsidRPr="002B2C02">
        <w:rPr>
          <w:iCs/>
          <w:spacing w:val="0"/>
          <w:sz w:val="18"/>
          <w:szCs w:val="18"/>
          <w:lang w:val="en-US" w:eastAsia="en-US"/>
        </w:rPr>
        <w:t>. Stratified sampling was used to ensure balanced representation of both reliable and misinformation classes when splitting the dataset into training, validation, and test sets [8].</w:t>
      </w:r>
    </w:p>
    <w:p w14:paraId="2568F096" w14:textId="77777777" w:rsidR="005923A5" w:rsidRPr="002B2C02" w:rsidRDefault="005923A5" w:rsidP="006E3C49">
      <w:pPr>
        <w:pStyle w:val="bulletlist"/>
        <w:numPr>
          <w:ilvl w:val="0"/>
          <w:numId w:val="0"/>
        </w:numPr>
        <w:ind w:start="28.80pt" w:hanging="14.40pt"/>
        <w:rPr>
          <w:iCs/>
          <w:spacing w:val="0"/>
          <w:sz w:val="18"/>
          <w:szCs w:val="18"/>
          <w:lang w:val="en-US" w:eastAsia="en-US"/>
        </w:rPr>
      </w:pPr>
    </w:p>
    <w:p w14:paraId="1D54CA0E" w14:textId="7002970C" w:rsidR="005923A5" w:rsidRPr="002B2C02" w:rsidRDefault="005923A5" w:rsidP="006E3C49">
      <w:pPr>
        <w:pStyle w:val="bulletlist"/>
        <w:numPr>
          <w:ilvl w:val="0"/>
          <w:numId w:val="0"/>
        </w:numPr>
        <w:ind w:start="14.40pt"/>
        <w:rPr>
          <w:iCs/>
          <w:spacing w:val="0"/>
          <w:sz w:val="18"/>
          <w:szCs w:val="18"/>
          <w:lang w:val="en-US" w:eastAsia="en-US"/>
        </w:rPr>
      </w:pPr>
      <w:r w:rsidRPr="002B2C02">
        <w:rPr>
          <w:iCs/>
          <w:spacing w:val="0"/>
          <w:sz w:val="18"/>
          <w:szCs w:val="18"/>
          <w:lang w:val="en-US" w:eastAsia="en-US"/>
        </w:rPr>
        <w:t>The models' performance was evaluated using standard metrics, including accuracy, precision, recall, F1-score, and the AUC-ROC curve. Accuracy was calculated using the formula:</w:t>
      </w:r>
    </w:p>
    <w:p w14:paraId="58D836F4" w14:textId="502C9E15" w:rsidR="005923A5" w:rsidRPr="002B2C02" w:rsidRDefault="002349D2" w:rsidP="00E96DC3">
      <w:pPr>
        <w:pStyle w:val="bulletlist"/>
        <w:numPr>
          <w:ilvl w:val="0"/>
          <w:numId w:val="0"/>
        </w:numPr>
        <w:rPr>
          <w:iCs/>
          <w:spacing w:val="0"/>
          <w:sz w:val="18"/>
          <w:szCs w:val="18"/>
          <w:lang w:val="en-US" w:eastAsia="en-US"/>
        </w:rPr>
      </w:pPr>
      <w:r w:rsidRPr="002B2C02">
        <w:rPr>
          <w:iCs/>
          <w:noProof/>
          <w:spacing w:val="0"/>
          <w:sz w:val="18"/>
          <w:szCs w:val="18"/>
          <w:lang w:val="en-US" w:eastAsia="en-US"/>
        </w:rPr>
        <w:drawing>
          <wp:anchor distT="0" distB="0" distL="114300" distR="114300" simplePos="0" relativeHeight="251660288" behindDoc="0" locked="0" layoutInCell="1" allowOverlap="1" wp14:anchorId="639F97AF" wp14:editId="37669BFE">
            <wp:simplePos x="0" y="0"/>
            <wp:positionH relativeFrom="column">
              <wp:posOffset>266700</wp:posOffset>
            </wp:positionH>
            <wp:positionV relativeFrom="paragraph">
              <wp:posOffset>155575</wp:posOffset>
            </wp:positionV>
            <wp:extent cx="2165350" cy="342900"/>
            <wp:effectExtent l="0" t="0" r="25400" b="19050"/>
            <wp:wrapNone/>
            <wp:docPr id="691993981" name="Text Box 4"/>
            <wp:cNvGraphicFramePr/>
            <a:graphic xmlns:a="http://purl.oclc.org/ooxml/drawingml/main">
              <a:graphicData uri="http://schemas.microsoft.com/office/word/2010/wordprocessingShape">
                <wp:wsp>
                  <wp:cNvSpPr txBox="1"/>
                  <wp:spPr>
                    <a:xfrm>
                      <a:off x="0" y="0"/>
                      <a:ext cx="2165350" cy="342900"/>
                    </a:xfrm>
                    <a:prstGeom prst="rect">
                      <a:avLst/>
                    </a:prstGeom>
                    <a:solidFill>
                      <a:schemeClr val="lt1"/>
                    </a:solidFill>
                    <a:ln w="6350">
                      <a:solidFill>
                        <a:prstClr val="black"/>
                      </a:solidFill>
                    </a:ln>
                  </wp:spPr>
                  <wp:txbx>
                    <wne:txbxContent>
                      <w:p w14:paraId="3D59268A" w14:textId="6E97D598" w:rsidR="002349D2" w:rsidRDefault="002349D2">
                        <w:r w:rsidRPr="002349D2">
                          <w:drawing>
                            <wp:inline distT="0" distB="0" distL="0" distR="0" wp14:anchorId="1B00B1E7" wp14:editId="61EAF316">
                              <wp:extent cx="1746250" cy="257810"/>
                              <wp:effectExtent l="0" t="0" r="6350" b="8890"/>
                              <wp:docPr id="120112524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0" cy="25781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E2FBFB0" w14:textId="6A8F0E94" w:rsidR="005923A5" w:rsidRPr="002B2C02" w:rsidRDefault="005923A5" w:rsidP="00E96DC3">
      <w:pPr>
        <w:pStyle w:val="bulletlist"/>
        <w:numPr>
          <w:ilvl w:val="0"/>
          <w:numId w:val="0"/>
        </w:numPr>
        <w:rPr>
          <w:iCs/>
          <w:spacing w:val="0"/>
          <w:sz w:val="18"/>
          <w:szCs w:val="18"/>
          <w:lang w:val="en-US" w:eastAsia="en-US"/>
        </w:rPr>
      </w:pPr>
    </w:p>
    <w:p w14:paraId="08D9BB33" w14:textId="77777777" w:rsidR="005923A5" w:rsidRPr="002B2C02" w:rsidRDefault="005923A5" w:rsidP="006E3C49">
      <w:pPr>
        <w:pStyle w:val="bulletlist"/>
        <w:numPr>
          <w:ilvl w:val="0"/>
          <w:numId w:val="0"/>
        </w:numPr>
        <w:ind w:start="28.80pt"/>
        <w:rPr>
          <w:iCs/>
          <w:spacing w:val="0"/>
          <w:sz w:val="18"/>
          <w:szCs w:val="18"/>
          <w:lang w:val="en-US" w:eastAsia="en-US"/>
        </w:rPr>
      </w:pPr>
    </w:p>
    <w:p w14:paraId="4D8CD835" w14:textId="7921DF5D" w:rsidR="002349D2" w:rsidRPr="002B2C02" w:rsidRDefault="002E3D1E" w:rsidP="002B2C02">
      <w:pPr>
        <w:pStyle w:val="bulletlist"/>
        <w:numPr>
          <w:ilvl w:val="0"/>
          <w:numId w:val="0"/>
        </w:numPr>
        <w:ind w:start="14.40pt"/>
        <w:rPr>
          <w:iCs/>
          <w:spacing w:val="0"/>
          <w:sz w:val="18"/>
          <w:szCs w:val="18"/>
          <w:lang w:val="en-US" w:eastAsia="en-US"/>
        </w:rPr>
      </w:pPr>
      <w:r w:rsidRPr="002B2C02">
        <w:rPr>
          <w:iCs/>
          <w:noProof/>
          <w:spacing w:val="0"/>
          <w:sz w:val="18"/>
          <w:szCs w:val="18"/>
          <w:lang w:val="en-US" w:eastAsia="en-US"/>
        </w:rPr>
        <w:drawing>
          <wp:anchor distT="0" distB="0" distL="114300" distR="114300" simplePos="0" relativeHeight="251661312" behindDoc="0" locked="0" layoutInCell="1" allowOverlap="1" wp14:anchorId="0217990F" wp14:editId="667DD76E">
            <wp:simplePos x="0" y="0"/>
            <wp:positionH relativeFrom="column">
              <wp:posOffset>254000</wp:posOffset>
            </wp:positionH>
            <wp:positionV relativeFrom="paragraph">
              <wp:posOffset>300355</wp:posOffset>
            </wp:positionV>
            <wp:extent cx="2286000" cy="412750"/>
            <wp:effectExtent l="0" t="0" r="19050" b="25400"/>
            <wp:wrapNone/>
            <wp:docPr id="740416873" name="Text Box 6"/>
            <wp:cNvGraphicFramePr/>
            <a:graphic xmlns:a="http://purl.oclc.org/ooxml/drawingml/main">
              <a:graphicData uri="http://schemas.microsoft.com/office/word/2010/wordprocessingShape">
                <wp:wsp>
                  <wp:cNvSpPr txBox="1"/>
                  <wp:spPr>
                    <a:xfrm>
                      <a:off x="0" y="0"/>
                      <a:ext cx="2286000" cy="412750"/>
                    </a:xfrm>
                    <a:prstGeom prst="rect">
                      <a:avLst/>
                    </a:prstGeom>
                    <a:solidFill>
                      <a:schemeClr val="lt1"/>
                    </a:solidFill>
                    <a:ln w="6350">
                      <a:solidFill>
                        <a:prstClr val="black"/>
                      </a:solidFill>
                    </a:ln>
                  </wp:spPr>
                  <wp:txbx>
                    <wne:txbxContent>
                      <w:p w14:paraId="1E62E88F" w14:textId="418FE4CB" w:rsidR="002349D2" w:rsidRDefault="002349D2">
                        <w:r w:rsidRPr="002349D2">
                          <w:drawing>
                            <wp:inline distT="0" distB="0" distL="0" distR="0" wp14:anchorId="0C337254" wp14:editId="2B679ED8">
                              <wp:extent cx="2011679" cy="298450"/>
                              <wp:effectExtent l="0" t="0" r="8255" b="6350"/>
                              <wp:docPr id="2005163358"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5493" cy="299016"/>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923A5" w:rsidRPr="002B2C02">
        <w:rPr>
          <w:iCs/>
          <w:spacing w:val="0"/>
          <w:sz w:val="18"/>
          <w:szCs w:val="18"/>
          <w:lang w:val="en-US" w:eastAsia="en-US"/>
        </w:rPr>
        <w:t>Precision, which measures the proportion of correctly identified positive results, was defined as:</w:t>
      </w:r>
    </w:p>
    <w:p w14:paraId="5B27094B" w14:textId="32CF3FE8" w:rsidR="005923A5" w:rsidRPr="002B2C02" w:rsidRDefault="005923A5" w:rsidP="00E96DC3">
      <w:pPr>
        <w:pStyle w:val="bulletlist"/>
        <w:numPr>
          <w:ilvl w:val="0"/>
          <w:numId w:val="0"/>
        </w:numPr>
        <w:rPr>
          <w:iCs/>
          <w:spacing w:val="0"/>
          <w:sz w:val="18"/>
          <w:szCs w:val="18"/>
          <w:lang w:val="en-US" w:eastAsia="en-US"/>
        </w:rPr>
      </w:pPr>
    </w:p>
    <w:p w14:paraId="23C1646C" w14:textId="2E69A491" w:rsidR="005923A5" w:rsidRPr="002B2C02" w:rsidRDefault="005923A5" w:rsidP="006E3C49">
      <w:pPr>
        <w:pStyle w:val="bulletlist"/>
        <w:numPr>
          <w:ilvl w:val="0"/>
          <w:numId w:val="0"/>
        </w:numPr>
        <w:ind w:start="28.80pt" w:hanging="14.40pt"/>
        <w:rPr>
          <w:iCs/>
          <w:spacing w:val="0"/>
          <w:sz w:val="18"/>
          <w:szCs w:val="18"/>
          <w:lang w:val="en-US" w:eastAsia="en-US"/>
        </w:rPr>
      </w:pPr>
      <w:r w:rsidRPr="002B2C02">
        <w:rPr>
          <w:iCs/>
          <w:spacing w:val="0"/>
          <w:sz w:val="18"/>
          <w:szCs w:val="18"/>
          <w:lang w:val="en-US" w:eastAsia="en-US"/>
        </w:rPr>
        <w:lastRenderedPageBreak/>
        <w:t>Recall, also known as sensitivity, was calculated as:</w:t>
      </w:r>
    </w:p>
    <w:p w14:paraId="4D3638A8" w14:textId="7F4F323F" w:rsidR="005923A5" w:rsidRPr="002B2C02" w:rsidRDefault="00053FA5" w:rsidP="00E96DC3">
      <w:pPr>
        <w:pStyle w:val="bulletlist"/>
        <w:numPr>
          <w:ilvl w:val="0"/>
          <w:numId w:val="0"/>
        </w:numPr>
        <w:ind w:start="28.80pt" w:hanging="14.40pt"/>
        <w:rPr>
          <w:iCs/>
          <w:spacing w:val="0"/>
          <w:sz w:val="18"/>
          <w:szCs w:val="18"/>
          <w:lang w:val="en-US" w:eastAsia="en-US"/>
        </w:rPr>
      </w:pPr>
      <w:r w:rsidRPr="002B2C02">
        <w:rPr>
          <w:iCs/>
          <w:noProof/>
          <w:spacing w:val="0"/>
          <w:sz w:val="18"/>
          <w:szCs w:val="18"/>
          <w:lang w:val="en-US" w:eastAsia="en-US"/>
        </w:rPr>
        <w:drawing>
          <wp:anchor distT="0" distB="0" distL="114300" distR="114300" simplePos="0" relativeHeight="251662336" behindDoc="0" locked="0" layoutInCell="1" allowOverlap="1" wp14:anchorId="0338A6B1" wp14:editId="48543B2A">
            <wp:simplePos x="0" y="0"/>
            <wp:positionH relativeFrom="column">
              <wp:posOffset>273050</wp:posOffset>
            </wp:positionH>
            <wp:positionV relativeFrom="paragraph">
              <wp:posOffset>157480</wp:posOffset>
            </wp:positionV>
            <wp:extent cx="2152650" cy="361950"/>
            <wp:effectExtent l="0" t="0" r="19050" b="19050"/>
            <wp:wrapNone/>
            <wp:docPr id="1459258345" name="Text Box 8"/>
            <wp:cNvGraphicFramePr/>
            <a:graphic xmlns:a="http://purl.oclc.org/ooxml/drawingml/main">
              <a:graphicData uri="http://schemas.microsoft.com/office/word/2010/wordprocessingShape">
                <wp:wsp>
                  <wp:cNvSpPr txBox="1"/>
                  <wp:spPr>
                    <a:xfrm>
                      <a:off x="0" y="0"/>
                      <a:ext cx="2152650" cy="361950"/>
                    </a:xfrm>
                    <a:prstGeom prst="rect">
                      <a:avLst/>
                    </a:prstGeom>
                    <a:solidFill>
                      <a:schemeClr val="lt1"/>
                    </a:solidFill>
                    <a:ln w="6350">
                      <a:solidFill>
                        <a:prstClr val="black"/>
                      </a:solidFill>
                    </a:ln>
                  </wp:spPr>
                  <wp:txbx>
                    <wne:txbxContent>
                      <w:p w14:paraId="49CA4D15" w14:textId="3E2D4885" w:rsidR="002349D2" w:rsidRDefault="00053FA5">
                        <w:r w:rsidRPr="00053FA5">
                          <w:drawing>
                            <wp:inline distT="0" distB="0" distL="0" distR="0" wp14:anchorId="0F6B9EC3" wp14:editId="51596F02">
                              <wp:extent cx="1974850" cy="264160"/>
                              <wp:effectExtent l="0" t="0" r="6350" b="2540"/>
                              <wp:docPr id="1985344764"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4850" cy="26416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428726D" w14:textId="58694BA8" w:rsidR="005923A5" w:rsidRPr="002B2C02" w:rsidRDefault="005923A5" w:rsidP="006E3C49">
      <w:pPr>
        <w:pStyle w:val="bulletlist"/>
        <w:numPr>
          <w:ilvl w:val="0"/>
          <w:numId w:val="0"/>
        </w:numPr>
        <w:ind w:start="28.80pt"/>
        <w:rPr>
          <w:iCs/>
          <w:spacing w:val="0"/>
          <w:sz w:val="18"/>
          <w:szCs w:val="18"/>
          <w:lang w:val="en-US" w:eastAsia="en-US"/>
        </w:rPr>
      </w:pPr>
    </w:p>
    <w:p w14:paraId="1640C52A" w14:textId="77777777" w:rsidR="002349D2" w:rsidRPr="002B2C02" w:rsidRDefault="002349D2" w:rsidP="006E3C49">
      <w:pPr>
        <w:pStyle w:val="bulletlist"/>
        <w:numPr>
          <w:ilvl w:val="0"/>
          <w:numId w:val="0"/>
        </w:numPr>
        <w:ind w:start="28.80pt"/>
        <w:rPr>
          <w:iCs/>
          <w:spacing w:val="0"/>
          <w:sz w:val="18"/>
          <w:szCs w:val="18"/>
          <w:lang w:val="en-US" w:eastAsia="en-US"/>
        </w:rPr>
      </w:pPr>
    </w:p>
    <w:p w14:paraId="28BCA26E" w14:textId="28743C37" w:rsidR="005923A5" w:rsidRPr="002B2C02" w:rsidRDefault="005923A5" w:rsidP="00E96DC3">
      <w:pPr>
        <w:pStyle w:val="bulletlist"/>
        <w:numPr>
          <w:ilvl w:val="0"/>
          <w:numId w:val="0"/>
        </w:numPr>
        <w:ind w:start="28.80pt" w:hanging="14.40pt"/>
        <w:rPr>
          <w:iCs/>
          <w:spacing w:val="0"/>
          <w:sz w:val="18"/>
          <w:szCs w:val="18"/>
          <w:lang w:val="en-US" w:eastAsia="en-US"/>
        </w:rPr>
      </w:pPr>
    </w:p>
    <w:p w14:paraId="67B012E0" w14:textId="77777777" w:rsidR="005923A5" w:rsidRPr="002B2C02" w:rsidRDefault="005923A5" w:rsidP="006E3C49">
      <w:pPr>
        <w:pStyle w:val="bulletlist"/>
        <w:numPr>
          <w:ilvl w:val="0"/>
          <w:numId w:val="0"/>
        </w:numPr>
        <w:ind w:start="14.40pt"/>
        <w:rPr>
          <w:iCs/>
          <w:spacing w:val="0"/>
          <w:sz w:val="18"/>
          <w:szCs w:val="18"/>
          <w:lang w:val="en-US" w:eastAsia="en-US"/>
        </w:rPr>
      </w:pPr>
      <w:r w:rsidRPr="002B2C02">
        <w:rPr>
          <w:iCs/>
          <w:spacing w:val="0"/>
          <w:sz w:val="18"/>
          <w:szCs w:val="18"/>
          <w:lang w:val="en-US" w:eastAsia="en-US"/>
        </w:rPr>
        <w:t>The F1-score, representing the harmonic mean of precision and recall, was given by:</w:t>
      </w:r>
    </w:p>
    <w:p w14:paraId="373BC409" w14:textId="13FD268A" w:rsidR="005923A5" w:rsidRPr="002B2C02" w:rsidRDefault="00053FA5" w:rsidP="00E96DC3">
      <w:pPr>
        <w:pStyle w:val="bulletlist"/>
        <w:numPr>
          <w:ilvl w:val="0"/>
          <w:numId w:val="0"/>
        </w:numPr>
        <w:rPr>
          <w:iCs/>
          <w:spacing w:val="0"/>
          <w:sz w:val="18"/>
          <w:szCs w:val="18"/>
          <w:lang w:val="en-US" w:eastAsia="en-US"/>
        </w:rPr>
      </w:pPr>
      <w:r w:rsidRPr="002B2C02">
        <w:rPr>
          <w:iCs/>
          <w:noProof/>
          <w:spacing w:val="0"/>
          <w:sz w:val="18"/>
          <w:szCs w:val="18"/>
          <w:lang w:val="en-US" w:eastAsia="en-US"/>
        </w:rPr>
        <w:drawing>
          <wp:anchor distT="0" distB="0" distL="114300" distR="114300" simplePos="0" relativeHeight="251663360" behindDoc="0" locked="0" layoutInCell="1" allowOverlap="1" wp14:anchorId="7D012519" wp14:editId="0296BFCF">
            <wp:simplePos x="0" y="0"/>
            <wp:positionH relativeFrom="column">
              <wp:posOffset>236855</wp:posOffset>
            </wp:positionH>
            <wp:positionV relativeFrom="paragraph">
              <wp:posOffset>139700</wp:posOffset>
            </wp:positionV>
            <wp:extent cx="2197100" cy="431800"/>
            <wp:effectExtent l="0" t="0" r="12700" b="25400"/>
            <wp:wrapNone/>
            <wp:docPr id="630267490" name="Text Box 10"/>
            <wp:cNvGraphicFramePr/>
            <a:graphic xmlns:a="http://purl.oclc.org/ooxml/drawingml/main">
              <a:graphicData uri="http://schemas.microsoft.com/office/word/2010/wordprocessingShape">
                <wp:wsp>
                  <wp:cNvSpPr txBox="1"/>
                  <wp:spPr>
                    <a:xfrm>
                      <a:off x="0" y="0"/>
                      <a:ext cx="2197100" cy="431800"/>
                    </a:xfrm>
                    <a:prstGeom prst="rect">
                      <a:avLst/>
                    </a:prstGeom>
                    <a:solidFill>
                      <a:schemeClr val="lt1"/>
                    </a:solidFill>
                    <a:ln w="6350">
                      <a:solidFill>
                        <a:prstClr val="black"/>
                      </a:solidFill>
                    </a:ln>
                  </wp:spPr>
                  <wp:txbx>
                    <wne:txbxContent>
                      <w:p w14:paraId="1C546B49" w14:textId="78E31008" w:rsidR="00053FA5" w:rsidRDefault="00053FA5">
                        <w:r w:rsidRPr="00053FA5">
                          <w:drawing>
                            <wp:inline distT="0" distB="0" distL="0" distR="0" wp14:anchorId="3FB91CDC" wp14:editId="554768BF">
                              <wp:extent cx="1962150" cy="342900"/>
                              <wp:effectExtent l="0" t="0" r="0" b="0"/>
                              <wp:docPr id="606342638"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2150" cy="34290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54317AF7" w14:textId="58E79B24" w:rsidR="00053FA5" w:rsidRPr="002B2C02" w:rsidRDefault="00053FA5" w:rsidP="006E3C49">
      <w:pPr>
        <w:pStyle w:val="bulletlist"/>
        <w:numPr>
          <w:ilvl w:val="0"/>
          <w:numId w:val="0"/>
        </w:numPr>
        <w:ind w:start="28.80pt" w:hanging="14.40pt"/>
        <w:rPr>
          <w:iCs/>
          <w:spacing w:val="0"/>
          <w:sz w:val="18"/>
          <w:szCs w:val="18"/>
          <w:lang w:val="en-US" w:eastAsia="en-US"/>
        </w:rPr>
      </w:pPr>
      <w:r w:rsidRPr="002B2C02">
        <w:rPr>
          <w:iCs/>
          <w:spacing w:val="0"/>
          <w:sz w:val="18"/>
          <w:szCs w:val="18"/>
          <w:lang w:val="en-US" w:eastAsia="en-US"/>
        </w:rPr>
        <w:t xml:space="preserve">         </w:t>
      </w:r>
    </w:p>
    <w:p w14:paraId="440213A1" w14:textId="60408B2A" w:rsidR="005923A5" w:rsidRPr="002B2C02" w:rsidRDefault="005923A5" w:rsidP="00E96DC3">
      <w:pPr>
        <w:pStyle w:val="bulletlist"/>
        <w:numPr>
          <w:ilvl w:val="0"/>
          <w:numId w:val="0"/>
        </w:numPr>
        <w:rPr>
          <w:iCs/>
          <w:spacing w:val="0"/>
          <w:sz w:val="18"/>
          <w:szCs w:val="18"/>
          <w:lang w:val="en-US" w:eastAsia="en-US"/>
        </w:rPr>
      </w:pPr>
    </w:p>
    <w:p w14:paraId="1EB7DFE8" w14:textId="77777777" w:rsidR="005923A5" w:rsidRPr="002B2C02" w:rsidRDefault="005923A5" w:rsidP="006E3C49">
      <w:pPr>
        <w:pStyle w:val="bulletlist"/>
        <w:numPr>
          <w:ilvl w:val="0"/>
          <w:numId w:val="0"/>
        </w:numPr>
        <w:ind w:start="28.80pt"/>
        <w:rPr>
          <w:iCs/>
          <w:spacing w:val="0"/>
          <w:sz w:val="18"/>
          <w:szCs w:val="18"/>
          <w:lang w:val="en-US" w:eastAsia="en-US"/>
        </w:rPr>
      </w:pPr>
    </w:p>
    <w:p w14:paraId="48019FE7" w14:textId="65E60E76" w:rsidR="005923A5" w:rsidRPr="002B2C02" w:rsidRDefault="005923A5" w:rsidP="006E3C49">
      <w:pPr>
        <w:pStyle w:val="bulletlist"/>
        <w:numPr>
          <w:ilvl w:val="0"/>
          <w:numId w:val="0"/>
        </w:numPr>
        <w:ind w:start="14.40pt"/>
        <w:rPr>
          <w:iCs/>
          <w:spacing w:val="0"/>
          <w:sz w:val="18"/>
          <w:szCs w:val="18"/>
          <w:lang w:val="en-US" w:eastAsia="en-US"/>
        </w:rPr>
      </w:pPr>
      <w:r w:rsidRPr="002B2C02">
        <w:rPr>
          <w:iCs/>
          <w:spacing w:val="0"/>
          <w:sz w:val="18"/>
          <w:szCs w:val="18"/>
          <w:lang w:val="en-US" w:eastAsia="en-US"/>
        </w:rPr>
        <w:t xml:space="preserve">The evaluation results demonstrated the effectiveness of both models. The </w:t>
      </w:r>
      <w:proofErr w:type="spellStart"/>
      <w:r w:rsidRPr="002B2C02">
        <w:rPr>
          <w:iCs/>
          <w:spacing w:val="0"/>
          <w:sz w:val="18"/>
          <w:szCs w:val="18"/>
          <w:lang w:val="en-US" w:eastAsia="en-US"/>
        </w:rPr>
        <w:t>RoBERTa</w:t>
      </w:r>
      <w:proofErr w:type="spellEnd"/>
      <w:r w:rsidRPr="002B2C02">
        <w:rPr>
          <w:iCs/>
          <w:spacing w:val="0"/>
          <w:sz w:val="18"/>
          <w:szCs w:val="18"/>
          <w:lang w:val="en-US" w:eastAsia="en-US"/>
        </w:rPr>
        <w:t xml:space="preserve"> model achieved an accuracy of 96.75%, with a precision of 66.67%, recall of 75%, and an F1-score of 70.5% for misinformation detection. For non-misinformation, </w:t>
      </w:r>
      <w:proofErr w:type="spellStart"/>
      <w:r w:rsidRPr="002B2C02">
        <w:rPr>
          <w:iCs/>
          <w:spacing w:val="0"/>
          <w:sz w:val="18"/>
          <w:szCs w:val="18"/>
          <w:lang w:val="en-US" w:eastAsia="en-US"/>
        </w:rPr>
        <w:t>RoBERTa</w:t>
      </w:r>
      <w:proofErr w:type="spellEnd"/>
      <w:r w:rsidRPr="002B2C02">
        <w:rPr>
          <w:iCs/>
          <w:spacing w:val="0"/>
          <w:sz w:val="18"/>
          <w:szCs w:val="18"/>
          <w:lang w:val="en-US" w:eastAsia="en-US"/>
        </w:rPr>
        <w:t xml:space="preserve"> achieved a precision of 98.62%, recall of 97.95%, and an F1-score of 98.28%. The Llama model outperformed </w:t>
      </w:r>
      <w:proofErr w:type="spellStart"/>
      <w:r w:rsidRPr="002B2C02">
        <w:rPr>
          <w:iCs/>
          <w:spacing w:val="0"/>
          <w:sz w:val="18"/>
          <w:szCs w:val="18"/>
          <w:lang w:val="en-US" w:eastAsia="en-US"/>
        </w:rPr>
        <w:t>RoBERTa</w:t>
      </w:r>
      <w:proofErr w:type="spellEnd"/>
      <w:r w:rsidRPr="002B2C02">
        <w:rPr>
          <w:iCs/>
          <w:spacing w:val="0"/>
          <w:sz w:val="18"/>
          <w:szCs w:val="18"/>
          <w:lang w:val="en-US" w:eastAsia="en-US"/>
        </w:rPr>
        <w:t xml:space="preserve"> with a fine-tuned accuracy of 98% and an F1-score of 0.97. These results highlight the robustness of transformer-based models in detecting COVID-19 misinformation while addressing class imbalance challenges.</w:t>
      </w:r>
    </w:p>
    <w:p w14:paraId="592B0AB2" w14:textId="77777777" w:rsidR="00286506" w:rsidRPr="002B2C02" w:rsidRDefault="005923A5" w:rsidP="00286506">
      <w:pPr>
        <w:pStyle w:val="bulletlist"/>
        <w:numPr>
          <w:ilvl w:val="0"/>
          <w:numId w:val="0"/>
        </w:numPr>
        <w:ind w:start="14.40pt"/>
        <w:rPr>
          <w:iCs/>
          <w:spacing w:val="0"/>
          <w:sz w:val="18"/>
          <w:szCs w:val="18"/>
          <w:lang w:val="en-US" w:eastAsia="en-US"/>
        </w:rPr>
      </w:pPr>
      <w:r w:rsidRPr="002B2C02">
        <w:rPr>
          <w:iCs/>
          <w:spacing w:val="0"/>
          <w:sz w:val="18"/>
          <w:szCs w:val="18"/>
          <w:lang w:val="en-US" w:eastAsia="en-US"/>
        </w:rPr>
        <w:t>Figure ref{</w:t>
      </w:r>
      <w:proofErr w:type="spellStart"/>
      <w:proofErr w:type="gramStart"/>
      <w:r w:rsidRPr="002B2C02">
        <w:rPr>
          <w:iCs/>
          <w:spacing w:val="0"/>
          <w:sz w:val="18"/>
          <w:szCs w:val="18"/>
          <w:lang w:val="en-US" w:eastAsia="en-US"/>
        </w:rPr>
        <w:t>fig:pipeline</w:t>
      </w:r>
      <w:proofErr w:type="spellEnd"/>
      <w:proofErr w:type="gramEnd"/>
      <w:r w:rsidRPr="002B2C02">
        <w:rPr>
          <w:iCs/>
          <w:spacing w:val="0"/>
          <w:sz w:val="18"/>
          <w:szCs w:val="18"/>
          <w:lang w:val="en-US" w:eastAsia="en-US"/>
        </w:rPr>
        <w:t>} illustrates the complete COVID-19 Misinformation Detection Pipeline, summarizing the steps from data collection and preprocessing to model selection, training, and performance evaluation.</w:t>
      </w:r>
    </w:p>
    <w:p w14:paraId="262DADF7" w14:textId="77777777" w:rsidR="00286506" w:rsidRPr="002B2C02" w:rsidRDefault="00286506" w:rsidP="00286506">
      <w:pPr>
        <w:pStyle w:val="bulletlist"/>
        <w:numPr>
          <w:ilvl w:val="0"/>
          <w:numId w:val="0"/>
        </w:numPr>
        <w:ind w:start="14.40pt"/>
        <w:rPr>
          <w:iCs/>
          <w:spacing w:val="0"/>
          <w:sz w:val="18"/>
          <w:szCs w:val="18"/>
          <w:lang w:val="en-US" w:eastAsia="en-US"/>
        </w:rPr>
      </w:pPr>
      <w:r w:rsidRPr="002B2C02">
        <w:rPr>
          <w:iCs/>
          <w:spacing w:val="0"/>
          <w:sz w:val="18"/>
          <w:szCs w:val="18"/>
          <w:lang w:val="en-US" w:eastAsia="en-US"/>
        </w:rPr>
        <w:t xml:space="preserve">                              </w:t>
      </w:r>
    </w:p>
    <w:p w14:paraId="3D1DDF9D" w14:textId="5DFECF36" w:rsidR="00E64951" w:rsidRPr="002E3D1E" w:rsidRDefault="00286506" w:rsidP="002E3D1E">
      <w:pPr>
        <w:pStyle w:val="bulletlist"/>
        <w:numPr>
          <w:ilvl w:val="0"/>
          <w:numId w:val="0"/>
        </w:numPr>
        <w:ind w:start="14.40pt"/>
        <w:rPr>
          <w:sz w:val="18"/>
          <w:szCs w:val="18"/>
        </w:rPr>
      </w:pPr>
      <w:r w:rsidRPr="002B2C02">
        <w:rPr>
          <w:iCs/>
          <w:spacing w:val="0"/>
          <w:sz w:val="18"/>
          <w:szCs w:val="18"/>
          <w:lang w:val="en-US" w:eastAsia="en-US"/>
        </w:rPr>
        <w:t xml:space="preserve">                               </w:t>
      </w:r>
      <w:r w:rsidR="003338E4" w:rsidRPr="002B2C02">
        <w:rPr>
          <w:b/>
          <w:bCs/>
          <w:noProof/>
          <w:spacing w:val="0"/>
          <w:sz w:val="18"/>
          <w:szCs w:val="18"/>
          <w:lang w:val="en-US" w:eastAsia="en-US"/>
        </w:rPr>
        <w:t xml:space="preserve"> </w:t>
      </w:r>
      <w:r w:rsidR="002E3D1E">
        <w:rPr>
          <w:b/>
          <w:bCs/>
          <w:noProof/>
          <w:spacing w:val="0"/>
          <w:sz w:val="18"/>
          <w:szCs w:val="18"/>
          <w:lang w:val="en-US" w:eastAsia="en-US"/>
        </w:rPr>
        <w:t>IV.</w:t>
      </w:r>
      <w:r w:rsidR="003338E4" w:rsidRPr="002B2C02">
        <w:rPr>
          <w:b/>
          <w:bCs/>
          <w:noProof/>
          <w:spacing w:val="0"/>
          <w:sz w:val="18"/>
          <w:szCs w:val="18"/>
          <w:lang w:val="en-US" w:eastAsia="en-US"/>
        </w:rPr>
        <w:t xml:space="preserve"> </w:t>
      </w:r>
      <w:r w:rsidR="00E64951" w:rsidRPr="002B2C02">
        <w:rPr>
          <w:b/>
          <w:bCs/>
          <w:noProof/>
          <w:spacing w:val="0"/>
          <w:sz w:val="18"/>
          <w:szCs w:val="18"/>
          <w:lang w:val="en-US" w:eastAsia="en-US"/>
        </w:rPr>
        <w:t>Results</w:t>
      </w:r>
      <w:r w:rsidR="003338E4" w:rsidRPr="002B2C02">
        <w:rPr>
          <w:b/>
          <w:bCs/>
          <w:noProof/>
          <w:spacing w:val="0"/>
          <w:sz w:val="18"/>
          <w:szCs w:val="18"/>
          <w:lang w:val="en-US" w:eastAsia="en-US"/>
        </w:rPr>
        <w:t xml:space="preserve"> </w:t>
      </w:r>
    </w:p>
    <w:p w14:paraId="3E186945" w14:textId="77777777" w:rsidR="00E64951" w:rsidRPr="002B2C02" w:rsidRDefault="00E64951" w:rsidP="00E64951">
      <w:pPr>
        <w:pStyle w:val="BodyText"/>
        <w:ind w:firstLine="0pt"/>
        <w:rPr>
          <w:noProof/>
          <w:spacing w:val="0"/>
          <w:sz w:val="18"/>
          <w:szCs w:val="18"/>
          <w:lang w:val="en-US" w:eastAsia="en-US"/>
        </w:rPr>
      </w:pPr>
      <w:r w:rsidRPr="002B2C02">
        <w:rPr>
          <w:noProof/>
          <w:spacing w:val="0"/>
          <w:sz w:val="18"/>
          <w:szCs w:val="18"/>
          <w:lang w:val="en-US" w:eastAsia="en-US"/>
        </w:rPr>
        <w:t xml:space="preserve">The performance of the fine-tuned \textbf{RoBERTa} model is summarized below: </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803"/>
        <w:gridCol w:w="1617"/>
        <w:gridCol w:w="1440"/>
      </w:tblGrid>
      <w:tr w:rsidR="00053FA5" w:rsidRPr="002B2C02" w14:paraId="59C4BD93" w14:textId="77777777" w:rsidTr="00472056">
        <w:trPr>
          <w:cantSplit/>
          <w:trHeight w:val="283"/>
          <w:tblHeader/>
          <w:jc w:val="center"/>
        </w:trPr>
        <w:tc>
          <w:tcPr>
            <w:tcW w:w="243pt" w:type="dxa"/>
            <w:gridSpan w:val="3"/>
            <w:vAlign w:val="center"/>
          </w:tcPr>
          <w:p w14:paraId="00A51FE1" w14:textId="20E2B850" w:rsidR="00053FA5" w:rsidRPr="002B2C02" w:rsidRDefault="00053FA5" w:rsidP="001A5A13">
            <w:pPr>
              <w:pStyle w:val="tablecolhead"/>
              <w:rPr>
                <w:sz w:val="18"/>
                <w:szCs w:val="18"/>
              </w:rPr>
            </w:pPr>
            <w:proofErr w:type="spellStart"/>
            <w:r w:rsidRPr="002B2C02">
              <w:rPr>
                <w:sz w:val="18"/>
                <w:szCs w:val="18"/>
              </w:rPr>
              <w:t>RoBERTa</w:t>
            </w:r>
            <w:proofErr w:type="spellEnd"/>
            <w:r w:rsidRPr="002B2C02">
              <w:rPr>
                <w:sz w:val="18"/>
                <w:szCs w:val="18"/>
              </w:rPr>
              <w:t xml:space="preserve"> Metrics</w:t>
            </w:r>
          </w:p>
        </w:tc>
      </w:tr>
      <w:tr w:rsidR="00053FA5" w:rsidRPr="002B2C02" w14:paraId="29898EA9" w14:textId="77777777" w:rsidTr="00472056">
        <w:trPr>
          <w:cantSplit/>
          <w:trHeight w:val="256"/>
          <w:tblHeader/>
          <w:jc w:val="center"/>
        </w:trPr>
        <w:tc>
          <w:tcPr>
            <w:tcW w:w="90.15pt" w:type="dxa"/>
            <w:vAlign w:val="center"/>
          </w:tcPr>
          <w:p w14:paraId="624BC81B" w14:textId="6CFAEB4E" w:rsidR="00053FA5" w:rsidRPr="002B2C02" w:rsidRDefault="00053FA5" w:rsidP="00053FA5">
            <w:pPr>
              <w:pStyle w:val="tablecolsubhead"/>
              <w:jc w:val="both"/>
              <w:rPr>
                <w:i w:val="0"/>
                <w:iCs w:val="0"/>
                <w:sz w:val="18"/>
                <w:szCs w:val="18"/>
              </w:rPr>
            </w:pPr>
            <w:r w:rsidRPr="002B2C02">
              <w:rPr>
                <w:i w:val="0"/>
                <w:iCs w:val="0"/>
                <w:sz w:val="18"/>
                <w:szCs w:val="18"/>
              </w:rPr>
              <w:t>Metrics</w:t>
            </w:r>
          </w:p>
        </w:tc>
        <w:tc>
          <w:tcPr>
            <w:tcW w:w="80.85pt" w:type="dxa"/>
            <w:vAlign w:val="center"/>
          </w:tcPr>
          <w:p w14:paraId="1048A088" w14:textId="1B74EECF" w:rsidR="00053FA5" w:rsidRPr="002B2C02" w:rsidRDefault="00BE5594" w:rsidP="00BE5594">
            <w:pPr>
              <w:pStyle w:val="tablecolsubhead"/>
              <w:jc w:val="both"/>
              <w:rPr>
                <w:i w:val="0"/>
                <w:iCs w:val="0"/>
                <w:sz w:val="18"/>
                <w:szCs w:val="18"/>
              </w:rPr>
            </w:pPr>
            <w:r w:rsidRPr="002B2C02">
              <w:rPr>
                <w:i w:val="0"/>
                <w:iCs w:val="0"/>
                <w:sz w:val="18"/>
                <w:szCs w:val="18"/>
              </w:rPr>
              <w:t>Misinformation</w:t>
            </w:r>
          </w:p>
        </w:tc>
        <w:tc>
          <w:tcPr>
            <w:tcW w:w="72pt" w:type="dxa"/>
            <w:vAlign w:val="center"/>
          </w:tcPr>
          <w:p w14:paraId="4D434A63" w14:textId="567AAC23" w:rsidR="00053FA5" w:rsidRPr="002B2C02" w:rsidRDefault="00BE5594" w:rsidP="001A5A13">
            <w:pPr>
              <w:pStyle w:val="tablecolsubhead"/>
              <w:rPr>
                <w:i w:val="0"/>
                <w:iCs w:val="0"/>
                <w:sz w:val="18"/>
                <w:szCs w:val="18"/>
              </w:rPr>
            </w:pPr>
            <w:r w:rsidRPr="002B2C02">
              <w:rPr>
                <w:i w:val="0"/>
                <w:iCs w:val="0"/>
                <w:sz w:val="18"/>
                <w:szCs w:val="18"/>
              </w:rPr>
              <w:t>Non-Misinformation</w:t>
            </w:r>
          </w:p>
        </w:tc>
      </w:tr>
      <w:tr w:rsidR="00053FA5" w:rsidRPr="002B2C02" w14:paraId="60083EA5" w14:textId="77777777" w:rsidTr="00472056">
        <w:trPr>
          <w:trHeight w:val="265"/>
          <w:jc w:val="center"/>
        </w:trPr>
        <w:tc>
          <w:tcPr>
            <w:tcW w:w="90.15pt" w:type="dxa"/>
            <w:vAlign w:val="center"/>
          </w:tcPr>
          <w:p w14:paraId="3AA1BE35" w14:textId="12FE1C71" w:rsidR="00BE5594" w:rsidRPr="002B2C02" w:rsidRDefault="00BE5594" w:rsidP="001A5A13">
            <w:pPr>
              <w:pStyle w:val="tablecopy"/>
              <w:rPr>
                <w:b/>
                <w:bCs/>
                <w:sz w:val="18"/>
                <w:szCs w:val="18"/>
              </w:rPr>
            </w:pPr>
            <w:r w:rsidRPr="002B2C02">
              <w:rPr>
                <w:b/>
                <w:bCs/>
                <w:sz w:val="18"/>
                <w:szCs w:val="18"/>
              </w:rPr>
              <w:t>Accuracy</w:t>
            </w:r>
          </w:p>
        </w:tc>
        <w:tc>
          <w:tcPr>
            <w:tcW w:w="80.85pt" w:type="dxa"/>
            <w:vAlign w:val="center"/>
          </w:tcPr>
          <w:p w14:paraId="6A0ADC1B" w14:textId="17D90844" w:rsidR="00053FA5" w:rsidRPr="002B2C02" w:rsidRDefault="00BE5594" w:rsidP="00BE5594">
            <w:pPr>
              <w:jc w:val="both"/>
              <w:rPr>
                <w:b/>
                <w:bCs/>
                <w:sz w:val="18"/>
                <w:szCs w:val="18"/>
              </w:rPr>
            </w:pPr>
            <w:r w:rsidRPr="002B2C02">
              <w:rPr>
                <w:b/>
                <w:bCs/>
                <w:sz w:val="18"/>
                <w:szCs w:val="18"/>
              </w:rPr>
              <w:t>96.75</w:t>
            </w:r>
            <w:r w:rsidRPr="002B2C02">
              <w:rPr>
                <w:rFonts w:ascii="Cambria Math" w:hAnsi="Cambria Math"/>
                <w:b/>
                <w:bCs/>
                <w:sz w:val="18"/>
                <w:szCs w:val="18"/>
              </w:rPr>
              <w:t>%</w:t>
            </w:r>
          </w:p>
        </w:tc>
        <w:tc>
          <w:tcPr>
            <w:tcW w:w="72pt" w:type="dxa"/>
            <w:vAlign w:val="center"/>
          </w:tcPr>
          <w:p w14:paraId="3DAAE461" w14:textId="43ABB4DD" w:rsidR="00BE5594" w:rsidRPr="002B2C02" w:rsidRDefault="00BE5594" w:rsidP="00BE5594">
            <w:pPr>
              <w:jc w:val="both"/>
              <w:rPr>
                <w:rFonts w:ascii="Cambria Math" w:hAnsi="Cambria Math"/>
                <w:b/>
                <w:bCs/>
                <w:sz w:val="18"/>
                <w:szCs w:val="18"/>
              </w:rPr>
            </w:pPr>
            <w:r w:rsidRPr="002B2C02">
              <w:rPr>
                <w:b/>
                <w:bCs/>
                <w:sz w:val="18"/>
                <w:szCs w:val="18"/>
              </w:rPr>
              <w:t>96.75</w:t>
            </w:r>
            <w:r w:rsidRPr="002B2C02">
              <w:rPr>
                <w:rFonts w:ascii="Cambria Math" w:hAnsi="Cambria Math"/>
                <w:b/>
                <w:bCs/>
                <w:sz w:val="18"/>
                <w:szCs w:val="18"/>
              </w:rPr>
              <w:t>%</w:t>
            </w:r>
          </w:p>
        </w:tc>
      </w:tr>
      <w:tr w:rsidR="00BE5594" w:rsidRPr="002B2C02" w14:paraId="7714C2AE" w14:textId="77777777" w:rsidTr="00472056">
        <w:trPr>
          <w:trHeight w:val="247"/>
          <w:jc w:val="center"/>
        </w:trPr>
        <w:tc>
          <w:tcPr>
            <w:tcW w:w="90.15pt" w:type="dxa"/>
            <w:vAlign w:val="center"/>
          </w:tcPr>
          <w:p w14:paraId="7F877B6C" w14:textId="7B87A521" w:rsidR="00BE5594" w:rsidRPr="002B2C02" w:rsidRDefault="00BE5594" w:rsidP="001A5A13">
            <w:pPr>
              <w:pStyle w:val="tablecopy"/>
              <w:rPr>
                <w:b/>
                <w:bCs/>
                <w:sz w:val="18"/>
                <w:szCs w:val="18"/>
              </w:rPr>
            </w:pPr>
            <w:r w:rsidRPr="002B2C02">
              <w:rPr>
                <w:b/>
                <w:bCs/>
                <w:sz w:val="18"/>
                <w:szCs w:val="18"/>
              </w:rPr>
              <w:t>Precision</w:t>
            </w:r>
          </w:p>
        </w:tc>
        <w:tc>
          <w:tcPr>
            <w:tcW w:w="80.85pt" w:type="dxa"/>
            <w:vAlign w:val="center"/>
          </w:tcPr>
          <w:p w14:paraId="0B96DE71" w14:textId="3D8CAD2C" w:rsidR="00BE5594" w:rsidRPr="002B2C02" w:rsidRDefault="00BE5594" w:rsidP="00BE5594">
            <w:pPr>
              <w:jc w:val="both"/>
              <w:rPr>
                <w:b/>
                <w:bCs/>
                <w:sz w:val="18"/>
                <w:szCs w:val="18"/>
              </w:rPr>
            </w:pPr>
            <w:r w:rsidRPr="002B2C02">
              <w:rPr>
                <w:b/>
                <w:bCs/>
                <w:sz w:val="18"/>
                <w:szCs w:val="18"/>
              </w:rPr>
              <w:t>66.67</w:t>
            </w:r>
            <w:r w:rsidRPr="002B2C02">
              <w:rPr>
                <w:rFonts w:ascii="Cambria Math" w:hAnsi="Cambria Math"/>
                <w:b/>
                <w:bCs/>
                <w:sz w:val="18"/>
                <w:szCs w:val="18"/>
              </w:rPr>
              <w:t>%</w:t>
            </w:r>
          </w:p>
        </w:tc>
        <w:tc>
          <w:tcPr>
            <w:tcW w:w="72pt" w:type="dxa"/>
            <w:vAlign w:val="center"/>
          </w:tcPr>
          <w:p w14:paraId="35E0406F" w14:textId="1C5432CB" w:rsidR="00BE5594" w:rsidRPr="002B2C02" w:rsidRDefault="00BE5594" w:rsidP="00BE5594">
            <w:pPr>
              <w:jc w:val="both"/>
              <w:rPr>
                <w:b/>
                <w:bCs/>
                <w:sz w:val="18"/>
                <w:szCs w:val="18"/>
              </w:rPr>
            </w:pPr>
            <w:r w:rsidRPr="002B2C02">
              <w:rPr>
                <w:b/>
                <w:bCs/>
                <w:sz w:val="18"/>
                <w:szCs w:val="18"/>
              </w:rPr>
              <w:t>98.62</w:t>
            </w:r>
            <w:r w:rsidRPr="002B2C02">
              <w:rPr>
                <w:rFonts w:ascii="Cambria Math" w:hAnsi="Cambria Math"/>
                <w:b/>
                <w:bCs/>
                <w:sz w:val="18"/>
                <w:szCs w:val="18"/>
              </w:rPr>
              <w:t>%</w:t>
            </w:r>
          </w:p>
        </w:tc>
      </w:tr>
      <w:tr w:rsidR="00BE5594" w:rsidRPr="002B2C02" w14:paraId="69294DD9" w14:textId="77777777" w:rsidTr="00472056">
        <w:trPr>
          <w:trHeight w:val="139"/>
          <w:jc w:val="center"/>
        </w:trPr>
        <w:tc>
          <w:tcPr>
            <w:tcW w:w="90.15pt" w:type="dxa"/>
            <w:vAlign w:val="center"/>
          </w:tcPr>
          <w:p w14:paraId="727D7DAD" w14:textId="3A9B2BF8" w:rsidR="00BE5594" w:rsidRPr="002B2C02" w:rsidRDefault="00BE5594" w:rsidP="001A5A13">
            <w:pPr>
              <w:pStyle w:val="tablecopy"/>
              <w:rPr>
                <w:b/>
                <w:bCs/>
                <w:sz w:val="18"/>
                <w:szCs w:val="18"/>
              </w:rPr>
            </w:pPr>
            <w:r w:rsidRPr="002B2C02">
              <w:rPr>
                <w:b/>
                <w:bCs/>
                <w:sz w:val="18"/>
                <w:szCs w:val="18"/>
              </w:rPr>
              <w:t>Recall</w:t>
            </w:r>
          </w:p>
        </w:tc>
        <w:tc>
          <w:tcPr>
            <w:tcW w:w="80.85pt" w:type="dxa"/>
            <w:vAlign w:val="center"/>
          </w:tcPr>
          <w:p w14:paraId="534B486A" w14:textId="4AAC7B44" w:rsidR="00BE5594" w:rsidRPr="002B2C02" w:rsidRDefault="00BE5594" w:rsidP="00BE5594">
            <w:pPr>
              <w:jc w:val="both"/>
              <w:rPr>
                <w:b/>
                <w:bCs/>
                <w:sz w:val="18"/>
                <w:szCs w:val="18"/>
              </w:rPr>
            </w:pPr>
            <w:r w:rsidRPr="002B2C02">
              <w:rPr>
                <w:b/>
                <w:bCs/>
                <w:sz w:val="18"/>
                <w:szCs w:val="18"/>
              </w:rPr>
              <w:t>75</w:t>
            </w:r>
            <w:r w:rsidRPr="002B2C02">
              <w:rPr>
                <w:rFonts w:ascii="Cambria Math" w:hAnsi="Cambria Math"/>
                <w:b/>
                <w:bCs/>
                <w:sz w:val="18"/>
                <w:szCs w:val="18"/>
              </w:rPr>
              <w:t>%</w:t>
            </w:r>
          </w:p>
        </w:tc>
        <w:tc>
          <w:tcPr>
            <w:tcW w:w="72pt" w:type="dxa"/>
            <w:vAlign w:val="center"/>
          </w:tcPr>
          <w:p w14:paraId="0A25DA03" w14:textId="7FADFA56" w:rsidR="00BE5594" w:rsidRPr="002B2C02" w:rsidRDefault="00BE5594" w:rsidP="00BE5594">
            <w:pPr>
              <w:jc w:val="both"/>
              <w:rPr>
                <w:b/>
                <w:bCs/>
                <w:sz w:val="18"/>
                <w:szCs w:val="18"/>
              </w:rPr>
            </w:pPr>
            <w:r w:rsidRPr="002B2C02">
              <w:rPr>
                <w:b/>
                <w:bCs/>
                <w:sz w:val="18"/>
                <w:szCs w:val="18"/>
              </w:rPr>
              <w:t>97.95</w:t>
            </w:r>
            <w:r w:rsidRPr="002B2C02">
              <w:rPr>
                <w:rFonts w:ascii="Cambria Math" w:hAnsi="Cambria Math"/>
                <w:b/>
                <w:bCs/>
                <w:sz w:val="18"/>
                <w:szCs w:val="18"/>
              </w:rPr>
              <w:t>%</w:t>
            </w:r>
          </w:p>
        </w:tc>
      </w:tr>
      <w:tr w:rsidR="00BE5594" w:rsidRPr="002B2C02" w14:paraId="5C85660D" w14:textId="77777777" w:rsidTr="00472056">
        <w:trPr>
          <w:trHeight w:val="202"/>
          <w:jc w:val="center"/>
        </w:trPr>
        <w:tc>
          <w:tcPr>
            <w:tcW w:w="90.15pt" w:type="dxa"/>
            <w:vAlign w:val="center"/>
          </w:tcPr>
          <w:p w14:paraId="709C76D7" w14:textId="65B1D484" w:rsidR="00BE5594" w:rsidRPr="002B2C02" w:rsidRDefault="00BE5594" w:rsidP="001A5A13">
            <w:pPr>
              <w:pStyle w:val="tablecopy"/>
              <w:rPr>
                <w:b/>
                <w:bCs/>
                <w:sz w:val="18"/>
                <w:szCs w:val="18"/>
              </w:rPr>
            </w:pPr>
            <w:r w:rsidRPr="002B2C02">
              <w:rPr>
                <w:b/>
                <w:bCs/>
                <w:sz w:val="18"/>
                <w:szCs w:val="18"/>
              </w:rPr>
              <w:t>F1-Score</w:t>
            </w:r>
          </w:p>
        </w:tc>
        <w:tc>
          <w:tcPr>
            <w:tcW w:w="80.85pt" w:type="dxa"/>
            <w:vAlign w:val="center"/>
          </w:tcPr>
          <w:p w14:paraId="3D87FD5B" w14:textId="28FA7CD9" w:rsidR="00BE5594" w:rsidRPr="002B2C02" w:rsidRDefault="00BE5594" w:rsidP="00BE5594">
            <w:pPr>
              <w:jc w:val="both"/>
              <w:rPr>
                <w:b/>
                <w:bCs/>
                <w:sz w:val="18"/>
                <w:szCs w:val="18"/>
              </w:rPr>
            </w:pPr>
            <w:r w:rsidRPr="002B2C02">
              <w:rPr>
                <w:b/>
                <w:bCs/>
                <w:sz w:val="18"/>
                <w:szCs w:val="18"/>
              </w:rPr>
              <w:t>70.05</w:t>
            </w:r>
            <w:r w:rsidRPr="002B2C02">
              <w:rPr>
                <w:rFonts w:ascii="Cambria Math" w:hAnsi="Cambria Math"/>
                <w:b/>
                <w:bCs/>
                <w:sz w:val="18"/>
                <w:szCs w:val="18"/>
              </w:rPr>
              <w:t>%</w:t>
            </w:r>
          </w:p>
        </w:tc>
        <w:tc>
          <w:tcPr>
            <w:tcW w:w="72pt" w:type="dxa"/>
            <w:vAlign w:val="center"/>
          </w:tcPr>
          <w:p w14:paraId="250F7197" w14:textId="7119FF41" w:rsidR="00BE5594" w:rsidRPr="002B2C02" w:rsidRDefault="00BE5594" w:rsidP="00BE5594">
            <w:pPr>
              <w:jc w:val="both"/>
              <w:rPr>
                <w:b/>
                <w:bCs/>
                <w:sz w:val="18"/>
                <w:szCs w:val="18"/>
              </w:rPr>
            </w:pPr>
            <w:r w:rsidRPr="002B2C02">
              <w:rPr>
                <w:b/>
                <w:bCs/>
                <w:sz w:val="18"/>
                <w:szCs w:val="18"/>
              </w:rPr>
              <w:t>98.28</w:t>
            </w:r>
            <w:r w:rsidRPr="002B2C02">
              <w:rPr>
                <w:rFonts w:ascii="Cambria Math" w:hAnsi="Cambria Math"/>
                <w:b/>
                <w:bCs/>
                <w:sz w:val="18"/>
                <w:szCs w:val="18"/>
              </w:rPr>
              <w:t>%</w:t>
            </w:r>
          </w:p>
        </w:tc>
      </w:tr>
    </w:tbl>
    <w:p w14:paraId="4AA55689" w14:textId="204BD32C" w:rsidR="00E64951" w:rsidRPr="002E3D1E" w:rsidRDefault="002E3D1E" w:rsidP="00E64951">
      <w:pPr>
        <w:pStyle w:val="BodyText"/>
        <w:ind w:firstLine="0pt"/>
        <w:rPr>
          <w:b/>
          <w:bCs/>
          <w:noProof/>
          <w:spacing w:val="0"/>
          <w:sz w:val="16"/>
          <w:szCs w:val="16"/>
          <w:lang w:val="en-US" w:eastAsia="en-US"/>
        </w:rPr>
      </w:pPr>
      <w:r>
        <w:rPr>
          <w:noProof/>
          <w:spacing w:val="0"/>
          <w:sz w:val="18"/>
          <w:szCs w:val="18"/>
          <w:lang w:val="en-US" w:eastAsia="en-US"/>
        </w:rPr>
        <w:t xml:space="preserve">                      </w:t>
      </w:r>
    </w:p>
    <w:p w14:paraId="43F59378" w14:textId="4A1DEF73" w:rsidR="00E64951" w:rsidRPr="002B2C02" w:rsidRDefault="00E64951" w:rsidP="00E64951">
      <w:pPr>
        <w:pStyle w:val="BodyText"/>
        <w:ind w:firstLine="0pt"/>
        <w:rPr>
          <w:noProof/>
          <w:spacing w:val="0"/>
          <w:sz w:val="18"/>
          <w:szCs w:val="18"/>
          <w:lang w:val="en-US" w:eastAsia="en-US"/>
        </w:rPr>
      </w:pPr>
      <w:r w:rsidRPr="002B2C02">
        <w:rPr>
          <w:noProof/>
          <w:spacing w:val="0"/>
          <w:sz w:val="18"/>
          <w:szCs w:val="18"/>
          <w:lang w:val="en-US" w:eastAsia="en-US"/>
        </w:rPr>
        <w:t>The performance of the fine-tuned Llama model is summarized below:</w:t>
      </w:r>
    </w:p>
    <w:tbl>
      <w:tblPr>
        <w:tblW w:w="247.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887"/>
        <w:gridCol w:w="1170"/>
        <w:gridCol w:w="1890"/>
      </w:tblGrid>
      <w:tr w:rsidR="00BE5594" w:rsidRPr="002B2C02" w14:paraId="55F478CC" w14:textId="77777777" w:rsidTr="002E3D1E">
        <w:trPr>
          <w:cantSplit/>
          <w:trHeight w:val="283"/>
          <w:tblHeader/>
          <w:jc w:val="center"/>
        </w:trPr>
        <w:tc>
          <w:tcPr>
            <w:tcW w:w="247.35pt" w:type="dxa"/>
            <w:gridSpan w:val="3"/>
            <w:vAlign w:val="center"/>
          </w:tcPr>
          <w:p w14:paraId="615A0812" w14:textId="02816B7C" w:rsidR="00BE5594" w:rsidRPr="002B2C02" w:rsidRDefault="00BE5594" w:rsidP="001A5A13">
            <w:pPr>
              <w:pStyle w:val="tablecolhead"/>
              <w:rPr>
                <w:sz w:val="18"/>
                <w:szCs w:val="18"/>
              </w:rPr>
            </w:pPr>
            <w:r w:rsidRPr="002B2C02">
              <w:rPr>
                <w:sz w:val="18"/>
                <w:szCs w:val="18"/>
              </w:rPr>
              <w:t>Llama Metrics</w:t>
            </w:r>
          </w:p>
        </w:tc>
      </w:tr>
      <w:tr w:rsidR="00BE5594" w:rsidRPr="002B2C02" w14:paraId="60A53A28" w14:textId="77777777" w:rsidTr="002E3D1E">
        <w:trPr>
          <w:cantSplit/>
          <w:trHeight w:val="292"/>
          <w:tblHeader/>
          <w:jc w:val="center"/>
        </w:trPr>
        <w:tc>
          <w:tcPr>
            <w:tcW w:w="94.35pt" w:type="dxa"/>
            <w:vAlign w:val="center"/>
          </w:tcPr>
          <w:p w14:paraId="7048F195" w14:textId="3665DD8E" w:rsidR="00BE5594" w:rsidRPr="002B2C02" w:rsidRDefault="00584CA3" w:rsidP="00BE5594">
            <w:pPr>
              <w:pStyle w:val="tablecolsubhead"/>
              <w:jc w:val="both"/>
              <w:rPr>
                <w:i w:val="0"/>
                <w:iCs w:val="0"/>
                <w:sz w:val="18"/>
                <w:szCs w:val="18"/>
              </w:rPr>
            </w:pPr>
            <w:r w:rsidRPr="002B2C02">
              <w:rPr>
                <w:i w:val="0"/>
                <w:iCs w:val="0"/>
                <w:sz w:val="18"/>
                <w:szCs w:val="18"/>
              </w:rPr>
              <w:t>Zero shot runs avg</w:t>
            </w:r>
          </w:p>
        </w:tc>
        <w:tc>
          <w:tcPr>
            <w:tcW w:w="58.50pt" w:type="dxa"/>
            <w:vAlign w:val="center"/>
          </w:tcPr>
          <w:p w14:paraId="3968C575" w14:textId="605D8E3B" w:rsidR="00BE5594" w:rsidRPr="002B2C02" w:rsidRDefault="00584CA3" w:rsidP="00BE5594">
            <w:pPr>
              <w:pStyle w:val="tablecolsubhead"/>
              <w:jc w:val="both"/>
              <w:rPr>
                <w:i w:val="0"/>
                <w:iCs w:val="0"/>
                <w:sz w:val="18"/>
                <w:szCs w:val="18"/>
              </w:rPr>
            </w:pPr>
            <w:r w:rsidRPr="002B2C02">
              <w:rPr>
                <w:i w:val="0"/>
                <w:iCs w:val="0"/>
                <w:sz w:val="18"/>
                <w:szCs w:val="18"/>
              </w:rPr>
              <w:t>Accuracy</w:t>
            </w:r>
          </w:p>
        </w:tc>
        <w:tc>
          <w:tcPr>
            <w:tcW w:w="94.50pt" w:type="dxa"/>
            <w:vAlign w:val="center"/>
          </w:tcPr>
          <w:p w14:paraId="036BFBBD" w14:textId="5EF37214" w:rsidR="00BE5594" w:rsidRPr="002B2C02" w:rsidRDefault="00584CA3" w:rsidP="001A5A13">
            <w:pPr>
              <w:pStyle w:val="tablecolsubhead"/>
              <w:rPr>
                <w:i w:val="0"/>
                <w:iCs w:val="0"/>
                <w:sz w:val="18"/>
                <w:szCs w:val="18"/>
              </w:rPr>
            </w:pPr>
            <w:r w:rsidRPr="002B2C02">
              <w:rPr>
                <w:i w:val="0"/>
                <w:iCs w:val="0"/>
                <w:sz w:val="18"/>
                <w:szCs w:val="18"/>
              </w:rPr>
              <w:t>F1 Score</w:t>
            </w:r>
          </w:p>
        </w:tc>
      </w:tr>
      <w:tr w:rsidR="00BE5594" w:rsidRPr="002B2C02" w14:paraId="1CE15D24" w14:textId="77777777" w:rsidTr="002E3D1E">
        <w:trPr>
          <w:trHeight w:val="265"/>
          <w:jc w:val="center"/>
        </w:trPr>
        <w:tc>
          <w:tcPr>
            <w:tcW w:w="94.35pt" w:type="dxa"/>
            <w:vAlign w:val="center"/>
          </w:tcPr>
          <w:p w14:paraId="167C17A4" w14:textId="77777777" w:rsidR="00584CA3" w:rsidRPr="002B2C02" w:rsidRDefault="00584CA3" w:rsidP="001A5A13">
            <w:pPr>
              <w:pStyle w:val="tablecopy"/>
              <w:rPr>
                <w:b/>
                <w:bCs/>
                <w:sz w:val="18"/>
                <w:szCs w:val="18"/>
              </w:rPr>
            </w:pPr>
            <w:r w:rsidRPr="002B2C02">
              <w:rPr>
                <w:b/>
                <w:bCs/>
                <w:sz w:val="18"/>
                <w:szCs w:val="18"/>
              </w:rPr>
              <w:t xml:space="preserve">Run 1 </w:t>
            </w:r>
          </w:p>
          <w:p w14:paraId="6050D307" w14:textId="41D04663" w:rsidR="00BE5594" w:rsidRPr="002B2C02" w:rsidRDefault="00584CA3" w:rsidP="001A5A13">
            <w:pPr>
              <w:pStyle w:val="tablecopy"/>
              <w:rPr>
                <w:b/>
                <w:bCs/>
                <w:sz w:val="18"/>
                <w:szCs w:val="18"/>
              </w:rPr>
            </w:pPr>
            <w:r w:rsidRPr="002B2C02">
              <w:rPr>
                <w:b/>
                <w:bCs/>
                <w:sz w:val="18"/>
                <w:szCs w:val="18"/>
              </w:rPr>
              <w:t xml:space="preserve">Fine tuning avg </w:t>
            </w:r>
          </w:p>
        </w:tc>
        <w:tc>
          <w:tcPr>
            <w:tcW w:w="58.50pt" w:type="dxa"/>
            <w:vAlign w:val="center"/>
          </w:tcPr>
          <w:p w14:paraId="17BC9ADF" w14:textId="1924E4C7" w:rsidR="00BE5594" w:rsidRPr="002B2C02" w:rsidRDefault="00584CA3" w:rsidP="00584CA3">
            <w:pPr>
              <w:jc w:val="both"/>
              <w:rPr>
                <w:b/>
                <w:bCs/>
                <w:sz w:val="18"/>
                <w:szCs w:val="18"/>
              </w:rPr>
            </w:pPr>
            <w:r w:rsidRPr="002B2C02">
              <w:rPr>
                <w:b/>
                <w:bCs/>
                <w:sz w:val="18"/>
                <w:szCs w:val="18"/>
              </w:rPr>
              <w:t>82</w:t>
            </w:r>
            <w:r w:rsidRPr="002B2C02">
              <w:rPr>
                <w:rFonts w:ascii="Cambria Math" w:hAnsi="Cambria Math"/>
                <w:b/>
                <w:bCs/>
                <w:sz w:val="18"/>
                <w:szCs w:val="18"/>
              </w:rPr>
              <w:t>%</w:t>
            </w:r>
          </w:p>
        </w:tc>
        <w:tc>
          <w:tcPr>
            <w:tcW w:w="94.50pt" w:type="dxa"/>
            <w:vAlign w:val="center"/>
          </w:tcPr>
          <w:p w14:paraId="398E22FF" w14:textId="751ECD3F" w:rsidR="00BE5594" w:rsidRPr="002B2C02" w:rsidRDefault="00584CA3" w:rsidP="00584CA3">
            <w:pPr>
              <w:jc w:val="both"/>
              <w:rPr>
                <w:b/>
                <w:bCs/>
                <w:sz w:val="18"/>
                <w:szCs w:val="18"/>
              </w:rPr>
            </w:pPr>
            <w:r w:rsidRPr="002B2C02">
              <w:rPr>
                <w:b/>
                <w:bCs/>
                <w:sz w:val="18"/>
                <w:szCs w:val="18"/>
              </w:rPr>
              <w:t>90</w:t>
            </w:r>
            <w:r w:rsidRPr="002B2C02">
              <w:rPr>
                <w:rFonts w:ascii="Cambria Math" w:hAnsi="Cambria Math"/>
                <w:b/>
                <w:bCs/>
                <w:sz w:val="18"/>
                <w:szCs w:val="18"/>
              </w:rPr>
              <w:t>%</w:t>
            </w:r>
          </w:p>
        </w:tc>
      </w:tr>
      <w:tr w:rsidR="00584CA3" w:rsidRPr="002B2C02" w14:paraId="04974669" w14:textId="77777777" w:rsidTr="002E3D1E">
        <w:trPr>
          <w:trHeight w:val="301"/>
          <w:jc w:val="center"/>
        </w:trPr>
        <w:tc>
          <w:tcPr>
            <w:tcW w:w="94.35pt" w:type="dxa"/>
            <w:vAlign w:val="center"/>
          </w:tcPr>
          <w:p w14:paraId="11436E63" w14:textId="77777777" w:rsidR="00584CA3" w:rsidRPr="002B2C02" w:rsidRDefault="00584CA3" w:rsidP="001A5A13">
            <w:pPr>
              <w:pStyle w:val="tablecopy"/>
              <w:rPr>
                <w:b/>
                <w:bCs/>
                <w:sz w:val="18"/>
                <w:szCs w:val="18"/>
              </w:rPr>
            </w:pPr>
            <w:r w:rsidRPr="002B2C02">
              <w:rPr>
                <w:b/>
                <w:bCs/>
                <w:sz w:val="18"/>
                <w:szCs w:val="18"/>
              </w:rPr>
              <w:t xml:space="preserve">Runs 2 </w:t>
            </w:r>
          </w:p>
          <w:p w14:paraId="19F89CF1" w14:textId="53CE75D4" w:rsidR="00584CA3" w:rsidRPr="002B2C02" w:rsidRDefault="00584CA3" w:rsidP="001A5A13">
            <w:pPr>
              <w:pStyle w:val="tablecopy"/>
              <w:rPr>
                <w:b/>
                <w:bCs/>
                <w:sz w:val="18"/>
                <w:szCs w:val="18"/>
              </w:rPr>
            </w:pPr>
            <w:r w:rsidRPr="002B2C02">
              <w:rPr>
                <w:b/>
                <w:bCs/>
                <w:sz w:val="18"/>
                <w:szCs w:val="18"/>
              </w:rPr>
              <w:t>avg</w:t>
            </w:r>
          </w:p>
        </w:tc>
        <w:tc>
          <w:tcPr>
            <w:tcW w:w="58.50pt" w:type="dxa"/>
            <w:vAlign w:val="center"/>
          </w:tcPr>
          <w:p w14:paraId="71A987F7" w14:textId="75558152" w:rsidR="00584CA3" w:rsidRPr="002B2C02" w:rsidRDefault="00584CA3" w:rsidP="00584CA3">
            <w:pPr>
              <w:jc w:val="both"/>
              <w:rPr>
                <w:b/>
                <w:bCs/>
                <w:sz w:val="18"/>
                <w:szCs w:val="18"/>
              </w:rPr>
            </w:pPr>
            <w:r w:rsidRPr="002B2C02">
              <w:rPr>
                <w:b/>
                <w:bCs/>
                <w:sz w:val="18"/>
                <w:szCs w:val="18"/>
              </w:rPr>
              <w:t>96</w:t>
            </w:r>
            <w:r w:rsidRPr="002B2C02">
              <w:rPr>
                <w:rFonts w:ascii="Cambria Math" w:hAnsi="Cambria Math"/>
                <w:b/>
                <w:bCs/>
                <w:sz w:val="18"/>
                <w:szCs w:val="18"/>
              </w:rPr>
              <w:t>%</w:t>
            </w:r>
          </w:p>
        </w:tc>
        <w:tc>
          <w:tcPr>
            <w:tcW w:w="94.50pt" w:type="dxa"/>
            <w:vAlign w:val="center"/>
          </w:tcPr>
          <w:p w14:paraId="0FD1F456" w14:textId="309129ED" w:rsidR="00584CA3" w:rsidRPr="002B2C02" w:rsidRDefault="00584CA3" w:rsidP="00584CA3">
            <w:pPr>
              <w:jc w:val="both"/>
              <w:rPr>
                <w:b/>
                <w:bCs/>
                <w:sz w:val="18"/>
                <w:szCs w:val="18"/>
              </w:rPr>
            </w:pPr>
            <w:r w:rsidRPr="002B2C02">
              <w:rPr>
                <w:b/>
                <w:bCs/>
                <w:sz w:val="18"/>
                <w:szCs w:val="18"/>
              </w:rPr>
              <w:t>97</w:t>
            </w:r>
            <w:r w:rsidRPr="002B2C02">
              <w:rPr>
                <w:rFonts w:ascii="Cambria Math" w:hAnsi="Cambria Math"/>
                <w:b/>
                <w:bCs/>
                <w:sz w:val="18"/>
                <w:szCs w:val="18"/>
              </w:rPr>
              <w:t>%</w:t>
            </w:r>
          </w:p>
        </w:tc>
      </w:tr>
      <w:tr w:rsidR="00584CA3" w:rsidRPr="002B2C02" w14:paraId="77042693" w14:textId="77777777" w:rsidTr="002E3D1E">
        <w:trPr>
          <w:trHeight w:val="377"/>
          <w:jc w:val="center"/>
        </w:trPr>
        <w:tc>
          <w:tcPr>
            <w:tcW w:w="94.35pt" w:type="dxa"/>
            <w:vAlign w:val="center"/>
          </w:tcPr>
          <w:p w14:paraId="795D6BDF" w14:textId="77777777" w:rsidR="00584CA3" w:rsidRPr="002B2C02" w:rsidRDefault="00584CA3" w:rsidP="001A5A13">
            <w:pPr>
              <w:pStyle w:val="tablecopy"/>
              <w:rPr>
                <w:b/>
                <w:bCs/>
                <w:sz w:val="18"/>
                <w:szCs w:val="18"/>
              </w:rPr>
            </w:pPr>
            <w:r w:rsidRPr="002B2C02">
              <w:rPr>
                <w:b/>
                <w:bCs/>
                <w:sz w:val="18"/>
                <w:szCs w:val="18"/>
              </w:rPr>
              <w:t>Runs 3</w:t>
            </w:r>
          </w:p>
          <w:p w14:paraId="356E847B" w14:textId="736DE827" w:rsidR="00584CA3" w:rsidRPr="002B2C02" w:rsidRDefault="00584CA3" w:rsidP="001A5A13">
            <w:pPr>
              <w:pStyle w:val="tablecopy"/>
              <w:rPr>
                <w:b/>
                <w:bCs/>
                <w:sz w:val="18"/>
                <w:szCs w:val="18"/>
              </w:rPr>
            </w:pPr>
            <w:r w:rsidRPr="002B2C02">
              <w:rPr>
                <w:b/>
                <w:bCs/>
                <w:sz w:val="18"/>
                <w:szCs w:val="18"/>
              </w:rPr>
              <w:t>avg</w:t>
            </w:r>
          </w:p>
        </w:tc>
        <w:tc>
          <w:tcPr>
            <w:tcW w:w="58.50pt" w:type="dxa"/>
            <w:vAlign w:val="center"/>
          </w:tcPr>
          <w:p w14:paraId="6BDD36C0" w14:textId="30CE3E8B" w:rsidR="00584CA3" w:rsidRPr="002B2C02" w:rsidRDefault="00584CA3" w:rsidP="00584CA3">
            <w:pPr>
              <w:spacing w:line="18pt" w:lineRule="auto"/>
              <w:jc w:val="both"/>
              <w:rPr>
                <w:b/>
                <w:bCs/>
                <w:sz w:val="18"/>
                <w:szCs w:val="18"/>
              </w:rPr>
            </w:pPr>
            <w:r w:rsidRPr="002B2C02">
              <w:rPr>
                <w:b/>
                <w:bCs/>
                <w:sz w:val="18"/>
                <w:szCs w:val="18"/>
              </w:rPr>
              <w:t>98</w:t>
            </w:r>
            <w:r w:rsidRPr="002B2C02">
              <w:rPr>
                <w:rFonts w:ascii="Cambria Math" w:hAnsi="Cambria Math"/>
                <w:b/>
                <w:bCs/>
                <w:sz w:val="18"/>
                <w:szCs w:val="18"/>
              </w:rPr>
              <w:t>%</w:t>
            </w:r>
          </w:p>
        </w:tc>
        <w:tc>
          <w:tcPr>
            <w:tcW w:w="94.50pt" w:type="dxa"/>
            <w:vAlign w:val="center"/>
          </w:tcPr>
          <w:p w14:paraId="208A5C50" w14:textId="1B668DAA" w:rsidR="00584CA3" w:rsidRPr="002B2C02" w:rsidRDefault="00584CA3" w:rsidP="00584CA3">
            <w:pPr>
              <w:jc w:val="both"/>
              <w:rPr>
                <w:b/>
                <w:bCs/>
                <w:sz w:val="18"/>
                <w:szCs w:val="18"/>
              </w:rPr>
            </w:pPr>
            <w:r w:rsidRPr="002B2C02">
              <w:rPr>
                <w:b/>
                <w:bCs/>
                <w:sz w:val="18"/>
                <w:szCs w:val="18"/>
              </w:rPr>
              <w:t>97</w:t>
            </w:r>
            <w:r w:rsidRPr="002B2C02">
              <w:rPr>
                <w:rFonts w:ascii="Cambria Math" w:hAnsi="Cambria Math"/>
                <w:b/>
                <w:bCs/>
                <w:sz w:val="18"/>
                <w:szCs w:val="18"/>
              </w:rPr>
              <w:t>%</w:t>
            </w:r>
          </w:p>
        </w:tc>
      </w:tr>
      <w:tr w:rsidR="00584CA3" w:rsidRPr="002B2C02" w14:paraId="6EF9CE78" w14:textId="77777777" w:rsidTr="002E3D1E">
        <w:trPr>
          <w:trHeight w:val="166"/>
          <w:jc w:val="center"/>
        </w:trPr>
        <w:tc>
          <w:tcPr>
            <w:tcW w:w="94.35pt" w:type="dxa"/>
            <w:vAlign w:val="center"/>
          </w:tcPr>
          <w:p w14:paraId="5E67FCAA" w14:textId="77777777" w:rsidR="00584CA3" w:rsidRPr="002B2C02" w:rsidRDefault="00584CA3" w:rsidP="001A5A13">
            <w:pPr>
              <w:pStyle w:val="tablecopy"/>
              <w:rPr>
                <w:b/>
                <w:bCs/>
                <w:sz w:val="18"/>
                <w:szCs w:val="18"/>
              </w:rPr>
            </w:pPr>
            <w:r w:rsidRPr="002B2C02">
              <w:rPr>
                <w:b/>
                <w:bCs/>
                <w:sz w:val="18"/>
                <w:szCs w:val="18"/>
              </w:rPr>
              <w:t xml:space="preserve">Runs 4 </w:t>
            </w:r>
          </w:p>
          <w:p w14:paraId="47B3879C" w14:textId="51F8EDFD" w:rsidR="00584CA3" w:rsidRPr="002B2C02" w:rsidRDefault="00584CA3" w:rsidP="001A5A13">
            <w:pPr>
              <w:pStyle w:val="tablecopy"/>
              <w:rPr>
                <w:b/>
                <w:bCs/>
                <w:sz w:val="18"/>
                <w:szCs w:val="18"/>
              </w:rPr>
            </w:pPr>
            <w:r w:rsidRPr="002B2C02">
              <w:rPr>
                <w:b/>
                <w:bCs/>
                <w:sz w:val="18"/>
                <w:szCs w:val="18"/>
              </w:rPr>
              <w:t>avg</w:t>
            </w:r>
          </w:p>
        </w:tc>
        <w:tc>
          <w:tcPr>
            <w:tcW w:w="58.50pt" w:type="dxa"/>
            <w:vAlign w:val="center"/>
          </w:tcPr>
          <w:p w14:paraId="4D6635ED" w14:textId="7C11603A" w:rsidR="00584CA3" w:rsidRPr="002B2C02" w:rsidRDefault="00584CA3" w:rsidP="00584CA3">
            <w:pPr>
              <w:jc w:val="both"/>
              <w:rPr>
                <w:b/>
                <w:bCs/>
                <w:sz w:val="18"/>
                <w:szCs w:val="18"/>
              </w:rPr>
            </w:pPr>
            <w:r w:rsidRPr="002B2C02">
              <w:rPr>
                <w:b/>
                <w:bCs/>
                <w:sz w:val="18"/>
                <w:szCs w:val="18"/>
              </w:rPr>
              <w:t>95</w:t>
            </w:r>
            <w:r w:rsidRPr="002B2C02">
              <w:rPr>
                <w:rFonts w:ascii="Cambria Math" w:hAnsi="Cambria Math"/>
                <w:b/>
                <w:bCs/>
                <w:sz w:val="18"/>
                <w:szCs w:val="18"/>
              </w:rPr>
              <w:t>%</w:t>
            </w:r>
          </w:p>
        </w:tc>
        <w:tc>
          <w:tcPr>
            <w:tcW w:w="94.50pt" w:type="dxa"/>
            <w:vAlign w:val="center"/>
          </w:tcPr>
          <w:p w14:paraId="652F9F29" w14:textId="3EEA00D4" w:rsidR="00584CA3" w:rsidRPr="002B2C02" w:rsidRDefault="00584CA3" w:rsidP="00584CA3">
            <w:pPr>
              <w:jc w:val="both"/>
              <w:rPr>
                <w:b/>
                <w:bCs/>
                <w:sz w:val="18"/>
                <w:szCs w:val="18"/>
              </w:rPr>
            </w:pPr>
            <w:r w:rsidRPr="002B2C02">
              <w:rPr>
                <w:b/>
                <w:bCs/>
                <w:sz w:val="18"/>
                <w:szCs w:val="18"/>
              </w:rPr>
              <w:t>97</w:t>
            </w:r>
            <w:r w:rsidRPr="002B2C02">
              <w:rPr>
                <w:rFonts w:ascii="Cambria Math" w:hAnsi="Cambria Math"/>
                <w:b/>
                <w:bCs/>
                <w:sz w:val="18"/>
                <w:szCs w:val="18"/>
              </w:rPr>
              <w:t>%</w:t>
            </w:r>
          </w:p>
        </w:tc>
      </w:tr>
    </w:tbl>
    <w:p w14:paraId="0CBEF304" w14:textId="77777777" w:rsidR="00E64951" w:rsidRPr="002B2C02" w:rsidRDefault="00E64951" w:rsidP="00E64951">
      <w:pPr>
        <w:pStyle w:val="BodyText"/>
        <w:ind w:firstLine="0pt"/>
        <w:rPr>
          <w:noProof/>
          <w:spacing w:val="0"/>
          <w:sz w:val="18"/>
          <w:szCs w:val="18"/>
          <w:lang w:val="en-US" w:eastAsia="en-US"/>
        </w:rPr>
      </w:pPr>
    </w:p>
    <w:p w14:paraId="147D9821" w14:textId="32E29376" w:rsidR="00E64951" w:rsidRPr="002B2C02" w:rsidRDefault="00E64951" w:rsidP="00E64951">
      <w:pPr>
        <w:pStyle w:val="BodyText"/>
        <w:ind w:firstLine="0pt"/>
        <w:rPr>
          <w:noProof/>
          <w:spacing w:val="0"/>
          <w:sz w:val="18"/>
          <w:szCs w:val="18"/>
          <w:lang w:val="en-US" w:eastAsia="en-US"/>
        </w:rPr>
      </w:pPr>
      <w:r w:rsidRPr="002B2C02">
        <w:rPr>
          <w:noProof/>
          <w:spacing w:val="0"/>
          <w:sz w:val="18"/>
          <w:szCs w:val="18"/>
          <w:lang w:val="en-US" w:eastAsia="en-US"/>
        </w:rPr>
        <w:t xml:space="preserve">    The fine-tuned RoBERTa and Llama models demonstrated strong performance in detecting COVID-19 misinformation. Both models were evaluated using accuracy, precision, recall, and F1-score to </w:t>
      </w:r>
      <w:r w:rsidRPr="002B2C02">
        <w:rPr>
          <w:noProof/>
          <w:spacing w:val="0"/>
          <w:sz w:val="18"/>
          <w:szCs w:val="18"/>
          <w:lang w:val="en-US" w:eastAsia="en-US"/>
        </w:rPr>
        <w:t>assess their effectiveness in distinguishing between reliable and misleading information.</w:t>
      </w:r>
    </w:p>
    <w:p w14:paraId="3141DBE4" w14:textId="77777777" w:rsidR="00E64951" w:rsidRPr="002B2C02" w:rsidRDefault="00E64951" w:rsidP="00E64951">
      <w:pPr>
        <w:pStyle w:val="BodyText"/>
        <w:rPr>
          <w:noProof/>
          <w:spacing w:val="0"/>
          <w:sz w:val="18"/>
          <w:szCs w:val="18"/>
          <w:lang w:val="en-US" w:eastAsia="en-US"/>
        </w:rPr>
      </w:pPr>
    </w:p>
    <w:p w14:paraId="469D929E" w14:textId="16DE2280" w:rsidR="00E64951" w:rsidRPr="002B2C02" w:rsidRDefault="00E64951" w:rsidP="00E64951">
      <w:pPr>
        <w:pStyle w:val="BodyText"/>
        <w:rPr>
          <w:noProof/>
          <w:spacing w:val="0"/>
          <w:sz w:val="18"/>
          <w:szCs w:val="18"/>
          <w:lang w:val="en-US" w:eastAsia="en-US"/>
        </w:rPr>
      </w:pPr>
      <w:r w:rsidRPr="002B2C02">
        <w:rPr>
          <w:noProof/>
          <w:spacing w:val="0"/>
          <w:sz w:val="18"/>
          <w:szCs w:val="18"/>
          <w:lang w:val="en-US" w:eastAsia="en-US"/>
        </w:rPr>
        <w:t>The</w:t>
      </w:r>
      <w:r w:rsidR="00EF64FC">
        <w:rPr>
          <w:noProof/>
          <w:spacing w:val="0"/>
          <w:sz w:val="18"/>
          <w:szCs w:val="18"/>
          <w:lang w:val="en-US" w:eastAsia="en-US"/>
        </w:rPr>
        <w:t xml:space="preserve"> </w:t>
      </w:r>
      <w:r w:rsidRPr="002B2C02">
        <w:rPr>
          <w:noProof/>
          <w:spacing w:val="0"/>
          <w:sz w:val="18"/>
          <w:szCs w:val="18"/>
          <w:lang w:val="en-US" w:eastAsia="en-US"/>
        </w:rPr>
        <w:t>RoBERTa model achieved an overall accuracy of 96.75, correctly classifying the majority of samples. For misinformation detection, RoBERTa obtained a precision of 66.67%, indicating that 66.67% of the predicted misinformation samples were correct. The recall for misinformation detection was 75%, signifying that the model successfully identified 75% of actual misinformation cases. This resulted in an F1-score of 70.5%, reflecting a balanced trade-off between precision and recall. For non-misinformation detection, RoBERTa exhibited excellent performance, achieving a precision of 98.62% and a recall of 97.95%, leading to an F1-score of 98.28%. These results indicate the model's effectiveness in identifying reliable information while minimizing false positives. A bootstrap analysis</w:t>
      </w:r>
      <w:r w:rsidR="00EF64FC">
        <w:rPr>
          <w:noProof/>
          <w:spacing w:val="0"/>
          <w:sz w:val="18"/>
          <w:szCs w:val="18"/>
          <w:lang w:val="en-US" w:eastAsia="en-US"/>
        </w:rPr>
        <w:t xml:space="preserve"> </w:t>
      </w:r>
      <w:r w:rsidRPr="002B2C02">
        <w:rPr>
          <w:noProof/>
          <w:spacing w:val="0"/>
          <w:sz w:val="18"/>
          <w:szCs w:val="18"/>
          <w:lang w:val="en-US" w:eastAsia="en-US"/>
        </w:rPr>
        <w:t>with 1000 iterations confirmed the model's stability, with a mean precision of 66\% and a recall of 75%, both within tight confidence intervals.</w:t>
      </w:r>
    </w:p>
    <w:p w14:paraId="260E9A9B" w14:textId="3131F5FA" w:rsidR="00E64951" w:rsidRPr="002B2C02" w:rsidRDefault="00E64951" w:rsidP="00E64951">
      <w:pPr>
        <w:pStyle w:val="BodyText"/>
        <w:ind w:firstLine="0pt"/>
        <w:rPr>
          <w:noProof/>
          <w:spacing w:val="0"/>
          <w:sz w:val="18"/>
          <w:szCs w:val="18"/>
          <w:lang w:val="en-US" w:eastAsia="en-US"/>
        </w:rPr>
      </w:pPr>
      <w:r w:rsidRPr="002B2C02">
        <w:rPr>
          <w:noProof/>
          <w:spacing w:val="0"/>
          <w:sz w:val="18"/>
          <w:szCs w:val="18"/>
          <w:lang w:val="en-US" w:eastAsia="en-US"/>
        </w:rPr>
        <w:t xml:space="preserve">     In comparison, the</w:t>
      </w:r>
      <w:r w:rsidR="00EF64FC">
        <w:rPr>
          <w:noProof/>
          <w:spacing w:val="0"/>
          <w:sz w:val="18"/>
          <w:szCs w:val="18"/>
          <w:lang w:val="en-US" w:eastAsia="en-US"/>
        </w:rPr>
        <w:t xml:space="preserve"> </w:t>
      </w:r>
      <w:r w:rsidRPr="002B2C02">
        <w:rPr>
          <w:noProof/>
          <w:spacing w:val="0"/>
          <w:sz w:val="18"/>
          <w:szCs w:val="18"/>
          <w:lang w:val="en-US" w:eastAsia="en-US"/>
        </w:rPr>
        <w:t>Llama model demonstrated superior performance with an overall accuracy of 98% For misinformation detection, Llama achieved a precision of 97% and a recall of 97%, resulting in an F1-score of 97%. This indicates that the Llama model effectively balanced precision and recall, accurately capturing both correct and relevant misinformation cases. For non-misinformation detection, the Llama model maintained a similarly high F1-score of 97%, underscoring its consistency in distinguishing between reliable and misleading information. Additionally, the</w:t>
      </w:r>
      <w:r w:rsidR="003338E4" w:rsidRPr="002B2C02">
        <w:rPr>
          <w:noProof/>
          <w:spacing w:val="0"/>
          <w:sz w:val="18"/>
          <w:szCs w:val="18"/>
          <w:lang w:val="en-US" w:eastAsia="en-US"/>
        </w:rPr>
        <w:t xml:space="preserve"> </w:t>
      </w:r>
      <w:r w:rsidRPr="002B2C02">
        <w:rPr>
          <w:noProof/>
          <w:spacing w:val="0"/>
          <w:sz w:val="18"/>
          <w:szCs w:val="18"/>
          <w:lang w:val="en-US" w:eastAsia="en-US"/>
        </w:rPr>
        <w:t>zero-shot prompting} approach for Llama achieved an accuracy of 82% and an F1-score of 90%, highlighting its versatility in scenarios where labeled data for fine-tuning is unavailable.</w:t>
      </w:r>
    </w:p>
    <w:p w14:paraId="194DF2AB" w14:textId="4F02988B" w:rsidR="00E64951" w:rsidRPr="002B2C02" w:rsidRDefault="00E64951" w:rsidP="00E64951">
      <w:pPr>
        <w:pStyle w:val="BodyText"/>
        <w:ind w:firstLine="0pt"/>
        <w:rPr>
          <w:noProof/>
          <w:spacing w:val="0"/>
          <w:sz w:val="18"/>
          <w:szCs w:val="18"/>
          <w:lang w:val="en-US" w:eastAsia="en-US"/>
        </w:rPr>
      </w:pPr>
      <w:r w:rsidRPr="002B2C02">
        <w:rPr>
          <w:noProof/>
          <w:spacing w:val="0"/>
          <w:sz w:val="18"/>
          <w:szCs w:val="18"/>
          <w:lang w:val="en-US" w:eastAsia="en-US"/>
        </w:rPr>
        <w:t xml:space="preserve">      The confusion matrix analysis for the RoBERTa model provided further insights into its performance. It revealed</w:t>
      </w:r>
      <w:r w:rsidR="00C7437D" w:rsidRPr="002B2C02">
        <w:rPr>
          <w:noProof/>
          <w:spacing w:val="0"/>
          <w:sz w:val="18"/>
          <w:szCs w:val="18"/>
          <w:lang w:val="en-US" w:eastAsia="en-US"/>
        </w:rPr>
        <w:t xml:space="preserve"> </w:t>
      </w:r>
      <w:r w:rsidRPr="002B2C02">
        <w:rPr>
          <w:noProof/>
          <w:spacing w:val="0"/>
          <w:sz w:val="18"/>
          <w:szCs w:val="18"/>
          <w:lang w:val="en-US" w:eastAsia="en-US"/>
        </w:rPr>
        <w:t>143 true negatives</w:t>
      </w:r>
      <w:r w:rsidR="00C7437D" w:rsidRPr="002B2C02">
        <w:rPr>
          <w:noProof/>
          <w:spacing w:val="0"/>
          <w:sz w:val="18"/>
          <w:szCs w:val="18"/>
          <w:lang w:val="en-US" w:eastAsia="en-US"/>
        </w:rPr>
        <w:t xml:space="preserve"> </w:t>
      </w:r>
      <w:r w:rsidRPr="002B2C02">
        <w:rPr>
          <w:noProof/>
          <w:spacing w:val="0"/>
          <w:sz w:val="18"/>
          <w:szCs w:val="18"/>
          <w:lang w:val="en-US" w:eastAsia="en-US"/>
        </w:rPr>
        <w:t xml:space="preserve"> correctly classified reliable articles, 6 true positives (correctly classified misinformation articles), 3 false positives (reliable articles misclassified as misinformation), and 2 false negatives (misinformation articles misclassified as reliable).</w:t>
      </w:r>
    </w:p>
    <w:p w14:paraId="59E5E1C8" w14:textId="18CC3B15" w:rsidR="00E64951" w:rsidRPr="002B2C02" w:rsidRDefault="00E64951" w:rsidP="00C7437D">
      <w:pPr>
        <w:pStyle w:val="BodyText"/>
        <w:ind w:firstLine="0pt"/>
        <w:rPr>
          <w:noProof/>
          <w:spacing w:val="0"/>
          <w:sz w:val="18"/>
          <w:szCs w:val="18"/>
          <w:lang w:val="en-US" w:eastAsia="en-US"/>
        </w:rPr>
      </w:pPr>
    </w:p>
    <w:p w14:paraId="63139A82" w14:textId="18852674" w:rsidR="00E64951" w:rsidRPr="002B2C02" w:rsidRDefault="00C7437D" w:rsidP="00E64951">
      <w:pPr>
        <w:pStyle w:val="BodyText"/>
        <w:rPr>
          <w:b/>
          <w:bCs/>
          <w:noProof/>
          <w:spacing w:val="0"/>
          <w:sz w:val="18"/>
          <w:szCs w:val="18"/>
          <w:lang w:val="en-US" w:eastAsia="en-US"/>
        </w:rPr>
      </w:pPr>
      <w:r w:rsidRPr="002B2C02">
        <w:rPr>
          <w:noProof/>
          <w:spacing w:val="0"/>
          <w:sz w:val="18"/>
          <w:szCs w:val="18"/>
          <w:lang w:val="en-US" w:eastAsia="en-US"/>
        </w:rPr>
        <w:t xml:space="preserve">  </w:t>
      </w:r>
      <w:r w:rsidR="00E64951" w:rsidRPr="002B2C02">
        <w:rPr>
          <w:b/>
          <w:bCs/>
          <w:noProof/>
          <w:spacing w:val="0"/>
          <w:sz w:val="18"/>
          <w:szCs w:val="18"/>
          <w:lang w:val="en-US" w:eastAsia="en-US"/>
        </w:rPr>
        <w:t>Confusion Matrix for the RoBERTa Model</w:t>
      </w:r>
    </w:p>
    <w:p w14:paraId="2EDFB3B9" w14:textId="725D3FF9" w:rsidR="00C7437D" w:rsidRPr="002B2C02" w:rsidRDefault="00C7437D" w:rsidP="00E64951">
      <w:pPr>
        <w:pStyle w:val="BodyText"/>
        <w:rPr>
          <w:noProof/>
          <w:spacing w:val="0"/>
          <w:sz w:val="18"/>
          <w:szCs w:val="18"/>
          <w:lang w:val="en-US" w:eastAsia="en-US"/>
        </w:rPr>
      </w:pPr>
      <w:r w:rsidRPr="002B2C02">
        <w:rPr>
          <w:noProof/>
          <w:spacing w:val="0"/>
          <w:sz w:val="18"/>
          <w:szCs w:val="18"/>
          <w:lang w:val="en-US" w:eastAsia="en-US"/>
        </w:rPr>
        <w:drawing>
          <wp:anchor distT="0" distB="0" distL="114300" distR="114300" simplePos="0" relativeHeight="251664384" behindDoc="0" locked="0" layoutInCell="1" allowOverlap="1" wp14:anchorId="2EC14297" wp14:editId="7620A81F">
            <wp:simplePos x="0" y="0"/>
            <wp:positionH relativeFrom="column">
              <wp:posOffset>222250</wp:posOffset>
            </wp:positionH>
            <wp:positionV relativeFrom="paragraph">
              <wp:posOffset>9525</wp:posOffset>
            </wp:positionV>
            <wp:extent cx="2273300" cy="1822450"/>
            <wp:effectExtent l="0" t="0" r="12700" b="25400"/>
            <wp:wrapNone/>
            <wp:docPr id="1531486177" name="Text Box 12"/>
            <wp:cNvGraphicFramePr/>
            <a:graphic xmlns:a="http://purl.oclc.org/ooxml/drawingml/main">
              <a:graphicData uri="http://schemas.microsoft.com/office/word/2010/wordprocessingShape">
                <wp:wsp>
                  <wp:cNvSpPr txBox="1"/>
                  <wp:spPr>
                    <a:xfrm>
                      <a:off x="0" y="0"/>
                      <a:ext cx="2273300" cy="1822450"/>
                    </a:xfrm>
                    <a:prstGeom prst="rect">
                      <a:avLst/>
                    </a:prstGeom>
                    <a:solidFill>
                      <a:schemeClr val="lt1"/>
                    </a:solidFill>
                    <a:ln w="6350">
                      <a:solidFill>
                        <a:prstClr val="black"/>
                      </a:solidFill>
                    </a:ln>
                  </wp:spPr>
                  <wp:txbx>
                    <wne:txbxContent>
                      <w:p w14:paraId="36F6F752" w14:textId="0FA4C195" w:rsidR="005A3649" w:rsidRDefault="005A3649">
                        <w:r w:rsidRPr="005A3649">
                          <w:drawing>
                            <wp:inline distT="0" distB="0" distL="0" distR="0" wp14:anchorId="602F8BCF" wp14:editId="2D547C51">
                              <wp:extent cx="2025650" cy="1695450"/>
                              <wp:effectExtent l="0" t="0" r="0" b="0"/>
                              <wp:docPr id="9575652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5650" cy="169545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1908E7B" w14:textId="77777777" w:rsidR="00C7437D" w:rsidRPr="002B2C02" w:rsidRDefault="00C7437D" w:rsidP="00E64951">
      <w:pPr>
        <w:pStyle w:val="BodyText"/>
        <w:rPr>
          <w:noProof/>
          <w:spacing w:val="0"/>
          <w:sz w:val="18"/>
          <w:szCs w:val="18"/>
          <w:lang w:val="en-US" w:eastAsia="en-US"/>
        </w:rPr>
      </w:pPr>
    </w:p>
    <w:p w14:paraId="19FFCDA4" w14:textId="77777777" w:rsidR="005A3649" w:rsidRPr="002B2C02" w:rsidRDefault="005A3649" w:rsidP="00E64951">
      <w:pPr>
        <w:pStyle w:val="BodyText"/>
        <w:rPr>
          <w:noProof/>
          <w:spacing w:val="0"/>
          <w:sz w:val="18"/>
          <w:szCs w:val="18"/>
          <w:lang w:val="en-US" w:eastAsia="en-US"/>
        </w:rPr>
      </w:pPr>
    </w:p>
    <w:p w14:paraId="3D9768C6" w14:textId="77777777" w:rsidR="005A3649" w:rsidRPr="002B2C02" w:rsidRDefault="005A3649" w:rsidP="00E64951">
      <w:pPr>
        <w:pStyle w:val="BodyText"/>
        <w:rPr>
          <w:noProof/>
          <w:spacing w:val="0"/>
          <w:sz w:val="18"/>
          <w:szCs w:val="18"/>
          <w:lang w:val="en-US" w:eastAsia="en-US"/>
        </w:rPr>
      </w:pPr>
    </w:p>
    <w:p w14:paraId="05622BF9" w14:textId="0F6B27E3" w:rsidR="005A3649" w:rsidRPr="002B2C02" w:rsidRDefault="005A3649" w:rsidP="00E64951">
      <w:pPr>
        <w:pStyle w:val="BodyText"/>
        <w:rPr>
          <w:noProof/>
          <w:spacing w:val="0"/>
          <w:sz w:val="18"/>
          <w:szCs w:val="18"/>
          <w:lang w:val="en-US" w:eastAsia="en-US"/>
        </w:rPr>
      </w:pPr>
    </w:p>
    <w:p w14:paraId="342FDF03" w14:textId="600487A8" w:rsidR="005A3649" w:rsidRPr="002B2C02" w:rsidRDefault="005A3649" w:rsidP="00E64951">
      <w:pPr>
        <w:pStyle w:val="BodyText"/>
        <w:rPr>
          <w:noProof/>
          <w:spacing w:val="0"/>
          <w:sz w:val="18"/>
          <w:szCs w:val="18"/>
          <w:lang w:val="en-US" w:eastAsia="en-US"/>
        </w:rPr>
      </w:pPr>
    </w:p>
    <w:p w14:paraId="17A09080" w14:textId="77777777" w:rsidR="005A3649" w:rsidRPr="002B2C02" w:rsidRDefault="005A3649" w:rsidP="00E64951">
      <w:pPr>
        <w:pStyle w:val="BodyText"/>
        <w:rPr>
          <w:noProof/>
          <w:spacing w:val="0"/>
          <w:sz w:val="18"/>
          <w:szCs w:val="18"/>
          <w:lang w:val="en-US" w:eastAsia="en-US"/>
        </w:rPr>
      </w:pPr>
    </w:p>
    <w:p w14:paraId="3C98E6EF" w14:textId="77777777" w:rsidR="005A3649" w:rsidRPr="002B2C02" w:rsidRDefault="005A3649" w:rsidP="00E64951">
      <w:pPr>
        <w:pStyle w:val="BodyText"/>
        <w:rPr>
          <w:noProof/>
          <w:spacing w:val="0"/>
          <w:sz w:val="18"/>
          <w:szCs w:val="18"/>
          <w:lang w:val="en-US" w:eastAsia="en-US"/>
        </w:rPr>
      </w:pPr>
    </w:p>
    <w:p w14:paraId="46BC4E7B" w14:textId="77777777" w:rsidR="005A3649" w:rsidRPr="002B2C02" w:rsidRDefault="005A3649" w:rsidP="00E64951">
      <w:pPr>
        <w:pStyle w:val="BodyText"/>
        <w:rPr>
          <w:noProof/>
          <w:spacing w:val="0"/>
          <w:sz w:val="18"/>
          <w:szCs w:val="18"/>
          <w:lang w:val="en-US" w:eastAsia="en-US"/>
        </w:rPr>
      </w:pPr>
    </w:p>
    <w:p w14:paraId="5642C948" w14:textId="77777777" w:rsidR="005A3649" w:rsidRPr="002B2C02" w:rsidRDefault="005A3649" w:rsidP="00E64951">
      <w:pPr>
        <w:pStyle w:val="BodyText"/>
        <w:rPr>
          <w:noProof/>
          <w:spacing w:val="0"/>
          <w:sz w:val="18"/>
          <w:szCs w:val="18"/>
          <w:lang w:val="en-US" w:eastAsia="en-US"/>
        </w:rPr>
      </w:pPr>
    </w:p>
    <w:p w14:paraId="2C294EE4" w14:textId="41DF7B7D" w:rsidR="00E64951" w:rsidRPr="002B2C02" w:rsidRDefault="003338E4" w:rsidP="00C7437D">
      <w:pPr>
        <w:pStyle w:val="BodyText"/>
        <w:rPr>
          <w:noProof/>
          <w:spacing w:val="0"/>
          <w:sz w:val="18"/>
          <w:szCs w:val="18"/>
          <w:lang w:val="en-US" w:eastAsia="en-US"/>
        </w:rPr>
      </w:pPr>
      <w:r w:rsidRPr="002B2C02">
        <w:rPr>
          <w:noProof/>
          <w:spacing w:val="0"/>
          <w:sz w:val="18"/>
          <w:szCs w:val="18"/>
          <w:lang w:val="en-US" w:eastAsia="en-US"/>
        </w:rPr>
        <w:t xml:space="preserve">  </w:t>
      </w:r>
      <w:r w:rsidR="00E64951" w:rsidRPr="002B2C02">
        <w:rPr>
          <w:noProof/>
          <w:spacing w:val="0"/>
          <w:sz w:val="18"/>
          <w:szCs w:val="18"/>
          <w:lang w:val="en-US" w:eastAsia="en-US"/>
        </w:rPr>
        <w:t>fig:confusion-matrix</w:t>
      </w:r>
    </w:p>
    <w:p w14:paraId="5155F51F" w14:textId="3024FB77" w:rsidR="00E64951" w:rsidRPr="002B2C02" w:rsidRDefault="002E3D1E" w:rsidP="002B2C02">
      <w:pPr>
        <w:pStyle w:val="BodyText"/>
        <w:ind w:firstLine="0pt"/>
        <w:rPr>
          <w:noProof/>
          <w:spacing w:val="0"/>
          <w:sz w:val="18"/>
          <w:szCs w:val="18"/>
          <w:lang w:val="en-US" w:eastAsia="en-US"/>
        </w:rPr>
      </w:pPr>
      <w:r>
        <w:rPr>
          <w:noProof/>
          <w:spacing w:val="0"/>
          <w:sz w:val="18"/>
          <w:szCs w:val="18"/>
          <w:lang w:val="en-US" w:eastAsia="en-US"/>
        </w:rPr>
        <w:t xml:space="preserve">      </w:t>
      </w:r>
      <w:r w:rsidR="00E64951" w:rsidRPr="002B2C02">
        <w:rPr>
          <w:noProof/>
          <w:spacing w:val="0"/>
          <w:sz w:val="18"/>
          <w:szCs w:val="18"/>
          <w:lang w:val="en-US" w:eastAsia="en-US"/>
        </w:rPr>
        <w:t>This analysis illustrates the model's robustness in distinguishing between reliable and misleading content, despite the challenge of class imbalance.</w:t>
      </w:r>
    </w:p>
    <w:p w14:paraId="7DB5255E" w14:textId="6005F039" w:rsidR="00E81193" w:rsidRPr="002B2C02" w:rsidRDefault="00E64951" w:rsidP="00211484">
      <w:pPr>
        <w:jc w:val="both"/>
        <w:rPr>
          <w:sz w:val="18"/>
          <w:szCs w:val="18"/>
          <w:lang w:val="x-none" w:eastAsia="x-none"/>
        </w:rPr>
      </w:pPr>
      <w:r w:rsidRPr="002B2C02">
        <w:rPr>
          <w:noProof/>
          <w:sz w:val="18"/>
          <w:szCs w:val="18"/>
        </w:rPr>
        <w:t>In summary, both RoBERTa and Llam</w:t>
      </w:r>
      <w:r w:rsidR="00C7437D" w:rsidRPr="002B2C02">
        <w:rPr>
          <w:noProof/>
          <w:sz w:val="18"/>
          <w:szCs w:val="18"/>
        </w:rPr>
        <w:t>a</w:t>
      </w:r>
      <w:r w:rsidRPr="002B2C02">
        <w:rPr>
          <w:noProof/>
          <w:sz w:val="18"/>
          <w:szCs w:val="18"/>
        </w:rPr>
        <w:t xml:space="preserve"> models demonstrated robustness in detecting COVID-19 misinformation, with Llama consistently outperforming RoBERTa in terms of precision, recall, and </w:t>
      </w:r>
      <w:r w:rsidRPr="002B2C02">
        <w:rPr>
          <w:noProof/>
          <w:sz w:val="18"/>
          <w:szCs w:val="18"/>
        </w:rPr>
        <w:lastRenderedPageBreak/>
        <w:t>overall accuracy. These results underscore the effectiveness of transformer-based architectures in tackling misinformation</w:t>
      </w:r>
    </w:p>
    <w:p w14:paraId="72CC65DB" w14:textId="77777777" w:rsidR="00E64951" w:rsidRPr="002B2C02" w:rsidRDefault="00E64951" w:rsidP="00E81193">
      <w:pPr>
        <w:pStyle w:val="BodyText"/>
        <w:rPr>
          <w:noProof/>
          <w:spacing w:val="0"/>
          <w:sz w:val="18"/>
          <w:szCs w:val="18"/>
          <w:lang w:val="en-US" w:eastAsia="en-US"/>
        </w:rPr>
      </w:pPr>
      <w:bookmarkStart w:id="0" w:name="_Hlk184978828"/>
    </w:p>
    <w:bookmarkEnd w:id="0"/>
    <w:p w14:paraId="2C6588D6" w14:textId="77777777" w:rsidR="00286506" w:rsidRPr="002B2C02" w:rsidRDefault="00286506" w:rsidP="00E64951">
      <w:pPr>
        <w:rPr>
          <w:b/>
          <w:bCs/>
          <w:noProof/>
          <w:sz w:val="18"/>
          <w:szCs w:val="18"/>
        </w:rPr>
      </w:pPr>
    </w:p>
    <w:p w14:paraId="6EEC277F" w14:textId="77777777" w:rsidR="00286506" w:rsidRPr="002B2C02" w:rsidRDefault="00286506" w:rsidP="00E64951">
      <w:pPr>
        <w:rPr>
          <w:b/>
          <w:bCs/>
          <w:noProof/>
          <w:sz w:val="18"/>
          <w:szCs w:val="18"/>
        </w:rPr>
      </w:pPr>
    </w:p>
    <w:p w14:paraId="4ABB5B01" w14:textId="4CE81C3F" w:rsidR="00E64951" w:rsidRPr="002B2C02" w:rsidRDefault="00472056" w:rsidP="002E3D1E">
      <w:pPr>
        <w:jc w:val="both"/>
        <w:rPr>
          <w:b/>
          <w:bCs/>
          <w:noProof/>
          <w:sz w:val="18"/>
          <w:szCs w:val="18"/>
        </w:rPr>
      </w:pPr>
      <w:r>
        <w:rPr>
          <w:b/>
          <w:bCs/>
          <w:noProof/>
          <w:sz w:val="18"/>
          <w:szCs w:val="18"/>
        </w:rPr>
        <w:t xml:space="preserve">                             </w:t>
      </w:r>
      <w:r w:rsidR="002E3D1E">
        <w:rPr>
          <w:b/>
          <w:bCs/>
          <w:noProof/>
          <w:sz w:val="18"/>
          <w:szCs w:val="18"/>
        </w:rPr>
        <w:t xml:space="preserve">V. </w:t>
      </w:r>
      <w:r w:rsidR="00E64951" w:rsidRPr="002B2C02">
        <w:rPr>
          <w:b/>
          <w:bCs/>
          <w:noProof/>
          <w:sz w:val="18"/>
          <w:szCs w:val="18"/>
        </w:rPr>
        <w:t>Discussion</w:t>
      </w:r>
    </w:p>
    <w:p w14:paraId="109F1114" w14:textId="77777777" w:rsidR="00E64951" w:rsidRPr="002B2C02" w:rsidRDefault="00E64951" w:rsidP="00E64951">
      <w:pPr>
        <w:rPr>
          <w:noProof/>
          <w:sz w:val="18"/>
          <w:szCs w:val="18"/>
        </w:rPr>
      </w:pPr>
    </w:p>
    <w:p w14:paraId="415EEC54" w14:textId="2715C792" w:rsidR="00E64951" w:rsidRPr="002B2C02" w:rsidRDefault="00E64951" w:rsidP="00211484">
      <w:pPr>
        <w:jc w:val="both"/>
        <w:rPr>
          <w:noProof/>
          <w:sz w:val="18"/>
          <w:szCs w:val="18"/>
        </w:rPr>
      </w:pPr>
      <w:r w:rsidRPr="002B2C02">
        <w:rPr>
          <w:noProof/>
          <w:sz w:val="18"/>
          <w:szCs w:val="18"/>
        </w:rPr>
        <w:t>The results underscore the effectiveness of the RoBERTa and</w:t>
      </w:r>
      <w:r w:rsidR="00C7437D" w:rsidRPr="002B2C02">
        <w:rPr>
          <w:noProof/>
          <w:sz w:val="18"/>
          <w:szCs w:val="18"/>
        </w:rPr>
        <w:t xml:space="preserve"> </w:t>
      </w:r>
      <w:r w:rsidRPr="002B2C02">
        <w:rPr>
          <w:noProof/>
          <w:sz w:val="18"/>
          <w:szCs w:val="18"/>
        </w:rPr>
        <w:t>Llama models in detecting COVID-19 misinformation. The RoBERTa model achieved a high AUC-ROC score of 0.97, reflecting its ability to differentiate between misinformation and reliable content. The model demonstrated balanced performance, achieving a precision of 66.67</w:t>
      </w:r>
      <w:r w:rsidR="00C7437D" w:rsidRPr="002B2C02">
        <w:rPr>
          <w:noProof/>
          <w:sz w:val="18"/>
          <w:szCs w:val="18"/>
        </w:rPr>
        <w:t xml:space="preserve">% </w:t>
      </w:r>
      <w:r w:rsidRPr="002B2C02">
        <w:rPr>
          <w:noProof/>
          <w:sz w:val="18"/>
          <w:szCs w:val="18"/>
        </w:rPr>
        <w:t xml:space="preserve"> and a recall of 75 for misinformation detection. These metrics highlight RoBERTa's capability to minimize false positives while accurately identifying misinformation cases. Additionally, the model's high</w:t>
      </w:r>
      <w:r w:rsidR="00C7437D" w:rsidRPr="002B2C02">
        <w:rPr>
          <w:noProof/>
          <w:sz w:val="18"/>
          <w:szCs w:val="18"/>
        </w:rPr>
        <w:t xml:space="preserve"> </w:t>
      </w:r>
      <w:r w:rsidRPr="002B2C02">
        <w:rPr>
          <w:noProof/>
          <w:sz w:val="18"/>
          <w:szCs w:val="18"/>
        </w:rPr>
        <w:t>precision of 98.62% and recall of 97.95% for non-misinformation detection further confirm its robustness in distinguishing reliable content, a crucial factor for real-world applications where accurate classification is imperative.</w:t>
      </w:r>
    </w:p>
    <w:p w14:paraId="719D37F7" w14:textId="77777777" w:rsidR="00E64951" w:rsidRPr="002B2C02" w:rsidRDefault="00E64951" w:rsidP="00E64951">
      <w:pPr>
        <w:rPr>
          <w:noProof/>
          <w:sz w:val="18"/>
          <w:szCs w:val="18"/>
        </w:rPr>
      </w:pPr>
    </w:p>
    <w:p w14:paraId="3778FCB0" w14:textId="025D268F" w:rsidR="00E64951" w:rsidRPr="002B2C02" w:rsidRDefault="00E64951" w:rsidP="00211484">
      <w:pPr>
        <w:jc w:val="both"/>
        <w:rPr>
          <w:noProof/>
          <w:sz w:val="18"/>
          <w:szCs w:val="18"/>
        </w:rPr>
      </w:pPr>
      <w:r w:rsidRPr="002B2C02">
        <w:rPr>
          <w:noProof/>
          <w:sz w:val="18"/>
          <w:szCs w:val="18"/>
        </w:rPr>
        <w:t>In comparison, the Llama model exhibited superior performance, achieving a precision of 97 and a recall of 97% for misinformation detection, resulting in an F1-score of 97%. The overall accuracy of 98% underscores Llama's ability to balance precision and recall effectively. The model also demonstrated versatility by achieving an accuracy of 82% and an F1-score of 90% when evaluated using zero-shot prompting. These results indicate that the Llama model is not only effective in fine-tuning scenarios but also performs well without task-specific training data.</w:t>
      </w:r>
    </w:p>
    <w:p w14:paraId="3782AC74" w14:textId="77777777" w:rsidR="00E64951" w:rsidRPr="002B2C02" w:rsidRDefault="00E64951" w:rsidP="00E64951">
      <w:pPr>
        <w:rPr>
          <w:noProof/>
          <w:sz w:val="18"/>
          <w:szCs w:val="18"/>
        </w:rPr>
      </w:pPr>
    </w:p>
    <w:p w14:paraId="2B1EA0AE" w14:textId="7FCA22E7" w:rsidR="00E64951" w:rsidRPr="002B2C02" w:rsidRDefault="00E64951" w:rsidP="00211484">
      <w:pPr>
        <w:jc w:val="both"/>
        <w:rPr>
          <w:noProof/>
          <w:sz w:val="18"/>
          <w:szCs w:val="18"/>
        </w:rPr>
      </w:pPr>
      <w:r w:rsidRPr="002B2C02">
        <w:rPr>
          <w:noProof/>
          <w:sz w:val="18"/>
          <w:szCs w:val="18"/>
        </w:rPr>
        <w:t>Bootstrap analysis with 1000 iterations was employed to validate the reliability of both models. The narrow confidence intervals obtained confirm consistent performance across multiple iterations, reinforcing the stability of the models. The use of class weighting (0.52 for reliable articles and 9.2 for misinformation) and oversampling techniques} significantly improved the detection of minority class instances, addressing the inherent class imbalance in the dataset. These techniques ensured that both models remained sensitive to misinformation cases despite the dataset's imbalance.</w:t>
      </w:r>
    </w:p>
    <w:p w14:paraId="5106F213" w14:textId="77777777" w:rsidR="00E64951" w:rsidRPr="002B2C02" w:rsidRDefault="00E64951" w:rsidP="00E64951">
      <w:pPr>
        <w:rPr>
          <w:noProof/>
          <w:sz w:val="18"/>
          <w:szCs w:val="18"/>
        </w:rPr>
      </w:pPr>
    </w:p>
    <w:p w14:paraId="1281ABF4" w14:textId="1C676AF9" w:rsidR="00E64951" w:rsidRPr="002B2C02" w:rsidRDefault="00E64951" w:rsidP="00211484">
      <w:pPr>
        <w:jc w:val="both"/>
        <w:rPr>
          <w:noProof/>
          <w:sz w:val="18"/>
          <w:szCs w:val="18"/>
        </w:rPr>
      </w:pPr>
      <w:r w:rsidRPr="002B2C02">
        <w:rPr>
          <w:noProof/>
          <w:sz w:val="18"/>
          <w:szCs w:val="18"/>
        </w:rPr>
        <w:t>However, challenges remain in ensuring that the models generalize well to new, unseen data. The dataset used, while effective for this study, could benefit from larger and more diverse samples to enhance robustness. Incorporating more varied misinformation sources and expanding the dataset to include different domains would help improve generalizability. Additionally, the inclusion of multilingual datasets and multimodal approaches---combining textual data with images and videos---could further enhance detection capabilities. These enhancements would address the evolving nature of misinformation and improve the models' accuracy and applicability in real-world scenarios.</w:t>
      </w:r>
    </w:p>
    <w:p w14:paraId="18DC2A07" w14:textId="77777777" w:rsidR="00211484" w:rsidRPr="002B2C02" w:rsidRDefault="00211484" w:rsidP="00211484">
      <w:pPr>
        <w:jc w:val="both"/>
        <w:rPr>
          <w:noProof/>
          <w:sz w:val="18"/>
          <w:szCs w:val="18"/>
        </w:rPr>
      </w:pPr>
    </w:p>
    <w:p w14:paraId="762EC548" w14:textId="78601395" w:rsidR="009303D9" w:rsidRPr="002B2C02" w:rsidRDefault="00E64951" w:rsidP="00211484">
      <w:pPr>
        <w:jc w:val="both"/>
        <w:rPr>
          <w:noProof/>
          <w:sz w:val="18"/>
          <w:szCs w:val="18"/>
        </w:rPr>
      </w:pPr>
      <w:r w:rsidRPr="002B2C02">
        <w:rPr>
          <w:noProof/>
          <w:sz w:val="18"/>
          <w:szCs w:val="18"/>
        </w:rPr>
        <w:t>In conclusion, while both RoBERTa and Llama models demonstrate strong performance, the Llama model's superior accuracy and flexibility highlight its potential for broader deployment in misinformation detection tasks. Future work should focus on dataset expansion, multimodal approaches, and cross-lingual evaluations to continue improving misinformation detection systems.</w:t>
      </w:r>
    </w:p>
    <w:p w14:paraId="4944AA2C" w14:textId="77777777" w:rsidR="00FD77D4" w:rsidRPr="002B2C02" w:rsidRDefault="00FD77D4" w:rsidP="00C41DED">
      <w:pPr>
        <w:pStyle w:val="references"/>
        <w:numPr>
          <w:ilvl w:val="0"/>
          <w:numId w:val="0"/>
        </w:numPr>
        <w:rPr>
          <w:sz w:val="18"/>
          <w:szCs w:val="18"/>
        </w:rPr>
      </w:pPr>
    </w:p>
    <w:p w14:paraId="04E5354E" w14:textId="77777777" w:rsidR="00C41DED" w:rsidRPr="002B2C02" w:rsidRDefault="00C41DED" w:rsidP="00C41DED">
      <w:pPr>
        <w:pStyle w:val="references"/>
        <w:numPr>
          <w:ilvl w:val="0"/>
          <w:numId w:val="0"/>
        </w:numPr>
        <w:rPr>
          <w:sz w:val="18"/>
          <w:szCs w:val="18"/>
        </w:rPr>
      </w:pPr>
    </w:p>
    <w:p w14:paraId="74FD5890" w14:textId="77777777" w:rsidR="002E3D1E" w:rsidRDefault="001B6E48" w:rsidP="00C41DED">
      <w:pPr>
        <w:pStyle w:val="references"/>
        <w:numPr>
          <w:ilvl w:val="0"/>
          <w:numId w:val="0"/>
        </w:numPr>
        <w:ind w:start="18pt"/>
        <w:rPr>
          <w:b/>
          <w:bCs/>
          <w:sz w:val="18"/>
          <w:szCs w:val="18"/>
        </w:rPr>
      </w:pPr>
      <w:r w:rsidRPr="002B2C02">
        <w:rPr>
          <w:b/>
          <w:bCs/>
          <w:sz w:val="18"/>
          <w:szCs w:val="18"/>
        </w:rPr>
        <w:t xml:space="preserve">                      </w:t>
      </w:r>
    </w:p>
    <w:p w14:paraId="23263153" w14:textId="77777777" w:rsidR="002E3D1E" w:rsidRDefault="002E3D1E" w:rsidP="00C41DED">
      <w:pPr>
        <w:pStyle w:val="references"/>
        <w:numPr>
          <w:ilvl w:val="0"/>
          <w:numId w:val="0"/>
        </w:numPr>
        <w:ind w:start="18pt"/>
        <w:rPr>
          <w:b/>
          <w:bCs/>
          <w:sz w:val="18"/>
          <w:szCs w:val="18"/>
        </w:rPr>
      </w:pPr>
    </w:p>
    <w:p w14:paraId="09F832C6" w14:textId="77777777" w:rsidR="002E3D1E" w:rsidRDefault="002E3D1E" w:rsidP="00C41DED">
      <w:pPr>
        <w:pStyle w:val="references"/>
        <w:numPr>
          <w:ilvl w:val="0"/>
          <w:numId w:val="0"/>
        </w:numPr>
        <w:ind w:start="18pt"/>
        <w:rPr>
          <w:b/>
          <w:bCs/>
          <w:sz w:val="18"/>
          <w:szCs w:val="18"/>
        </w:rPr>
      </w:pPr>
    </w:p>
    <w:p w14:paraId="0AF192E1" w14:textId="184F625F" w:rsidR="00211484" w:rsidRPr="002B2C02" w:rsidRDefault="002E3D1E" w:rsidP="00C41DED">
      <w:pPr>
        <w:pStyle w:val="references"/>
        <w:numPr>
          <w:ilvl w:val="0"/>
          <w:numId w:val="0"/>
        </w:numPr>
        <w:ind w:start="18pt"/>
        <w:rPr>
          <w:b/>
          <w:bCs/>
          <w:sz w:val="18"/>
          <w:szCs w:val="18"/>
        </w:rPr>
      </w:pPr>
      <w:r>
        <w:rPr>
          <w:b/>
          <w:bCs/>
          <w:sz w:val="18"/>
          <w:szCs w:val="18"/>
        </w:rPr>
        <w:t xml:space="preserve">                        VI. </w:t>
      </w:r>
      <w:r w:rsidR="00211484" w:rsidRPr="002B2C02">
        <w:rPr>
          <w:b/>
          <w:bCs/>
          <w:sz w:val="18"/>
          <w:szCs w:val="18"/>
        </w:rPr>
        <w:t>Conclusion</w:t>
      </w:r>
    </w:p>
    <w:p w14:paraId="709C694C" w14:textId="43F31E2B" w:rsidR="00211484" w:rsidRPr="002B2C02" w:rsidRDefault="00211484" w:rsidP="00211484">
      <w:pPr>
        <w:pStyle w:val="references"/>
        <w:numPr>
          <w:ilvl w:val="0"/>
          <w:numId w:val="0"/>
        </w:numPr>
        <w:rPr>
          <w:sz w:val="18"/>
          <w:szCs w:val="18"/>
        </w:rPr>
      </w:pPr>
      <w:r w:rsidRPr="002B2C02">
        <w:rPr>
          <w:sz w:val="18"/>
          <w:szCs w:val="18"/>
        </w:rPr>
        <w:t>This study highlights the effectiveness of the RoBERTa and Llama transformer-based models in detecting COVID-19 misinformation. The models address the challenge of class imbalance by employing class weighting and oversampling techniques, enhancing robustness and accuracy. The RoBERTa model achieved an accuracy of 96.75%, with a precision of 66.67% and a recall of 75% for misinformation detection, demonstrating a balanced ability to minimize false positives and false negatives. For non-misinformation detection, RoBERTa achieved a precision of 98.62% and a recall of 97.95%, reflecting its reliability in identifying accurate information.</w:t>
      </w:r>
    </w:p>
    <w:p w14:paraId="68C08D4E" w14:textId="19D2A203" w:rsidR="00211484" w:rsidRPr="002B2C02" w:rsidRDefault="00211484" w:rsidP="00211484">
      <w:pPr>
        <w:pStyle w:val="references"/>
        <w:numPr>
          <w:ilvl w:val="0"/>
          <w:numId w:val="0"/>
        </w:numPr>
        <w:rPr>
          <w:sz w:val="18"/>
          <w:szCs w:val="18"/>
        </w:rPr>
      </w:pPr>
      <w:r w:rsidRPr="002B2C02">
        <w:rPr>
          <w:sz w:val="18"/>
          <w:szCs w:val="18"/>
        </w:rPr>
        <w:t>In comparison, the Llama model delivered stronger performance, with a fine-tuned accuracy of 98% and an F1-score of</w:t>
      </w:r>
      <w:r w:rsidR="00472056">
        <w:rPr>
          <w:sz w:val="18"/>
          <w:szCs w:val="18"/>
        </w:rPr>
        <w:t xml:space="preserve"> </w:t>
      </w:r>
      <w:r w:rsidRPr="002B2C02">
        <w:rPr>
          <w:sz w:val="18"/>
          <w:szCs w:val="18"/>
        </w:rPr>
        <w:t>0.97 for misinformation detection. Additionally, the zero-shot prompting approach with Llama achieved an accuracy of 82% and an F1-score of 0.90, underscoring its versatility. These results demonstrate the models' suitability for real-world applications, particularly in the timely identification and mitigation of misinformation.</w:t>
      </w:r>
    </w:p>
    <w:p w14:paraId="5C3D7364" w14:textId="450F3C18" w:rsidR="00211484" w:rsidRPr="002B2C02" w:rsidRDefault="00211484" w:rsidP="00211484">
      <w:pPr>
        <w:pStyle w:val="references"/>
        <w:numPr>
          <w:ilvl w:val="0"/>
          <w:numId w:val="0"/>
        </w:numPr>
        <w:rPr>
          <w:sz w:val="18"/>
          <w:szCs w:val="18"/>
        </w:rPr>
      </w:pPr>
      <w:r w:rsidRPr="002B2C02">
        <w:rPr>
          <w:sz w:val="18"/>
          <w:szCs w:val="18"/>
        </w:rPr>
        <w:t>Additionally, integrating multimodal approaches that combine text, images, and videos could further strengthen misinformation detection. These improvements will enhance the models' effectiveness across various platforms and contexts, supporting public health efforts to combat misinformation and maintain public trust.</w:t>
      </w:r>
    </w:p>
    <w:p w14:paraId="66CC371A" w14:textId="17309ED4" w:rsidR="00FD77D4" w:rsidRPr="002B2C02" w:rsidRDefault="00FD77D4" w:rsidP="00FD77D4">
      <w:pPr>
        <w:pStyle w:val="references"/>
        <w:numPr>
          <w:ilvl w:val="0"/>
          <w:numId w:val="0"/>
        </w:numPr>
        <w:rPr>
          <w:sz w:val="18"/>
          <w:szCs w:val="18"/>
        </w:rPr>
      </w:pPr>
    </w:p>
    <w:p w14:paraId="436ABD48" w14:textId="77777777" w:rsidR="00FD77D4" w:rsidRPr="002B2C02" w:rsidRDefault="00FD77D4" w:rsidP="00FD77D4">
      <w:pPr>
        <w:pStyle w:val="references"/>
        <w:numPr>
          <w:ilvl w:val="0"/>
          <w:numId w:val="0"/>
        </w:numPr>
        <w:ind w:start="18pt" w:hanging="18pt"/>
        <w:rPr>
          <w:sz w:val="18"/>
          <w:szCs w:val="18"/>
        </w:rPr>
      </w:pPr>
    </w:p>
    <w:p w14:paraId="02E36F37" w14:textId="59FB1AE8" w:rsidR="00FD77D4" w:rsidRPr="002B2C02" w:rsidRDefault="003338E4" w:rsidP="003338E4">
      <w:pPr>
        <w:pStyle w:val="references"/>
        <w:numPr>
          <w:ilvl w:val="0"/>
          <w:numId w:val="0"/>
        </w:numPr>
        <w:ind w:start="18pt"/>
        <w:rPr>
          <w:b/>
          <w:bCs/>
          <w:sz w:val="18"/>
          <w:szCs w:val="18"/>
        </w:rPr>
      </w:pPr>
      <w:r w:rsidRPr="002B2C02">
        <w:rPr>
          <w:b/>
          <w:bCs/>
          <w:sz w:val="18"/>
          <w:szCs w:val="18"/>
        </w:rPr>
        <w:t xml:space="preserve">                            </w:t>
      </w:r>
      <w:r w:rsidR="00FD77D4" w:rsidRPr="002B2C02">
        <w:rPr>
          <w:b/>
          <w:bCs/>
          <w:sz w:val="18"/>
          <w:szCs w:val="18"/>
        </w:rPr>
        <w:t>Future Work</w:t>
      </w:r>
    </w:p>
    <w:p w14:paraId="6A2E49EC" w14:textId="77777777" w:rsidR="00FD77D4" w:rsidRPr="002B2C02" w:rsidRDefault="00FD77D4" w:rsidP="00FD77D4">
      <w:pPr>
        <w:pStyle w:val="references"/>
        <w:numPr>
          <w:ilvl w:val="0"/>
          <w:numId w:val="0"/>
        </w:numPr>
        <w:ind w:start="18pt" w:hanging="18pt"/>
        <w:rPr>
          <w:sz w:val="18"/>
          <w:szCs w:val="18"/>
        </w:rPr>
      </w:pPr>
    </w:p>
    <w:p w14:paraId="0CD6E4BE" w14:textId="3A423DA9" w:rsidR="00FD77D4" w:rsidRPr="002B2C02" w:rsidRDefault="00FD77D4" w:rsidP="00FD77D4">
      <w:pPr>
        <w:pStyle w:val="references"/>
        <w:numPr>
          <w:ilvl w:val="0"/>
          <w:numId w:val="0"/>
        </w:numPr>
        <w:rPr>
          <w:sz w:val="18"/>
          <w:szCs w:val="18"/>
        </w:rPr>
      </w:pPr>
      <w:r w:rsidRPr="002B2C02">
        <w:rPr>
          <w:sz w:val="18"/>
          <w:szCs w:val="18"/>
        </w:rPr>
        <w:t>Future research should aim to enhance the capabilities of the RoBERTa and Llama models by expanding their support for multilingual detection, reflecting the global nature of misinformation. Since misinformation is disseminated in numerous languages, incorporating multilingual datasets can significantly improve the models' robustness and applicability across different regions and communities. This expansion would enable more effective detection of misinformation in diverse linguistic contexts, addressing a broader range of misinformation challenges.</w:t>
      </w:r>
    </w:p>
    <w:p w14:paraId="6B3450FB" w14:textId="6F7537B2" w:rsidR="00FD77D4" w:rsidRPr="002B2C02" w:rsidRDefault="00AD5B64" w:rsidP="00FD77D4">
      <w:pPr>
        <w:pStyle w:val="references"/>
        <w:numPr>
          <w:ilvl w:val="0"/>
          <w:numId w:val="0"/>
        </w:numPr>
        <w:rPr>
          <w:sz w:val="18"/>
          <w:szCs w:val="18"/>
        </w:rPr>
      </w:pPr>
      <w:r w:rsidRPr="002B2C02">
        <w:rPr>
          <w:sz w:val="18"/>
          <w:szCs w:val="18"/>
        </w:rPr>
        <w:t xml:space="preserve">     </w:t>
      </w:r>
      <w:r w:rsidR="00FD77D4" w:rsidRPr="002B2C02">
        <w:rPr>
          <w:sz w:val="18"/>
          <w:szCs w:val="18"/>
        </w:rPr>
        <w:t>Integrating multimodal analysis---combining text, images, and videos---could further strengthen the detection pipeline. Misinformation frequently leverages visual content alongside textual information to amplify its impact. By incorporating multimodal approaches, future models can better analyze the complex interactions between different content types, leading to more comprehensive and accurate detection systems.</w:t>
      </w:r>
    </w:p>
    <w:p w14:paraId="7AAA83D0" w14:textId="0196F879" w:rsidR="00FD77D4" w:rsidRPr="002B2C02" w:rsidRDefault="00FD77D4" w:rsidP="00AD5B64">
      <w:pPr>
        <w:pStyle w:val="references"/>
        <w:numPr>
          <w:ilvl w:val="0"/>
          <w:numId w:val="0"/>
        </w:numPr>
        <w:rPr>
          <w:sz w:val="18"/>
          <w:szCs w:val="18"/>
        </w:rPr>
      </w:pPr>
      <w:r w:rsidRPr="002B2C02">
        <w:rPr>
          <w:sz w:val="18"/>
          <w:szCs w:val="18"/>
        </w:rPr>
        <w:t>Developing real-time detection systems is another critical area for future research. Timely identification of misinformation is essential for preventing its widespread dissemination. Real-time detection models can swiftly identify and mitigate misinformation, supporting proactive interventions by public health officials and social media platforms.</w:t>
      </w:r>
    </w:p>
    <w:p w14:paraId="464590AF" w14:textId="659DAB6B" w:rsidR="00FD77D4" w:rsidRPr="002B2C02" w:rsidRDefault="00AD5B64" w:rsidP="00AD5B64">
      <w:pPr>
        <w:pStyle w:val="references"/>
        <w:numPr>
          <w:ilvl w:val="0"/>
          <w:numId w:val="0"/>
        </w:numPr>
        <w:rPr>
          <w:sz w:val="18"/>
          <w:szCs w:val="18"/>
        </w:rPr>
      </w:pPr>
      <w:r w:rsidRPr="002B2C02">
        <w:rPr>
          <w:sz w:val="18"/>
          <w:szCs w:val="18"/>
        </w:rPr>
        <w:t xml:space="preserve">      </w:t>
      </w:r>
      <w:r w:rsidR="00FD77D4" w:rsidRPr="002B2C02">
        <w:rPr>
          <w:sz w:val="18"/>
          <w:szCs w:val="18"/>
        </w:rPr>
        <w:t>Moreover, implementing interpretability tools such as SHAP (SHapley Additive exPlanations) and</w:t>
      </w:r>
      <w:r w:rsidR="003338E4" w:rsidRPr="002B2C02">
        <w:rPr>
          <w:sz w:val="18"/>
          <w:szCs w:val="18"/>
        </w:rPr>
        <w:t xml:space="preserve"> </w:t>
      </w:r>
      <w:r w:rsidR="00FD77D4" w:rsidRPr="002B2C02">
        <w:rPr>
          <w:sz w:val="18"/>
          <w:szCs w:val="18"/>
        </w:rPr>
        <w:t>LIME (Local Interpretable Model-agnostic Explanations) can enhance the transparency of model decisions. Improved interpretability allows stakeholders, including policymakers, public health officials, and researchers, to better understand and trust the models' outputs. This transparency is crucial for fostering confidence in automated misinformation detection systems and ensuring their responsible deployment.</w:t>
      </w:r>
    </w:p>
    <w:p w14:paraId="3F649048" w14:textId="515CD392" w:rsidR="00FD77D4" w:rsidRPr="002B2C02" w:rsidRDefault="00FD77D4" w:rsidP="00AD5B64">
      <w:pPr>
        <w:pStyle w:val="references"/>
        <w:numPr>
          <w:ilvl w:val="0"/>
          <w:numId w:val="0"/>
        </w:numPr>
        <w:rPr>
          <w:sz w:val="18"/>
          <w:szCs w:val="18"/>
        </w:rPr>
      </w:pPr>
      <w:r w:rsidRPr="002B2C02">
        <w:rPr>
          <w:sz w:val="18"/>
          <w:szCs w:val="18"/>
        </w:rPr>
        <w:t>Finally, a multifaceted approach that combines multilingual detection, multimodal analysis, real-time capabilities, and model interpretability will make the misinformation detection models more adaptable and effective for real-world challenges. These enhancements will ensure that the models remain relevant, robust, and capable of addressing the evolving nature of misinformation in a global context.</w:t>
      </w:r>
    </w:p>
    <w:p w14:paraId="2B1F1F8B" w14:textId="6F87B384" w:rsidR="00FD77D4" w:rsidRPr="002B2C02" w:rsidRDefault="00FD77D4" w:rsidP="00FD77D4">
      <w:pPr>
        <w:pStyle w:val="references"/>
        <w:numPr>
          <w:ilvl w:val="0"/>
          <w:numId w:val="0"/>
        </w:numPr>
        <w:rPr>
          <w:sz w:val="18"/>
          <w:szCs w:val="18"/>
        </w:rPr>
      </w:pPr>
    </w:p>
    <w:p w14:paraId="688E2F2D" w14:textId="77777777" w:rsidR="00FD77D4" w:rsidRPr="002B2C02" w:rsidRDefault="00FD77D4" w:rsidP="00FD77D4">
      <w:pPr>
        <w:pStyle w:val="references"/>
        <w:numPr>
          <w:ilvl w:val="0"/>
          <w:numId w:val="0"/>
        </w:numPr>
        <w:rPr>
          <w:sz w:val="18"/>
          <w:szCs w:val="18"/>
        </w:rPr>
      </w:pPr>
    </w:p>
    <w:p w14:paraId="1F50B73F" w14:textId="77777777" w:rsidR="002E3D1E" w:rsidRDefault="002E3D1E" w:rsidP="002B2C02">
      <w:pPr>
        <w:pStyle w:val="references"/>
        <w:numPr>
          <w:ilvl w:val="0"/>
          <w:numId w:val="0"/>
        </w:numPr>
        <w:rPr>
          <w:b/>
          <w:bCs/>
          <w:sz w:val="18"/>
          <w:szCs w:val="18"/>
        </w:rPr>
      </w:pPr>
    </w:p>
    <w:p w14:paraId="735174EF" w14:textId="77777777" w:rsidR="002E3D1E" w:rsidRDefault="002E3D1E" w:rsidP="002B2C02">
      <w:pPr>
        <w:pStyle w:val="references"/>
        <w:numPr>
          <w:ilvl w:val="0"/>
          <w:numId w:val="0"/>
        </w:numPr>
        <w:rPr>
          <w:b/>
          <w:bCs/>
          <w:sz w:val="18"/>
          <w:szCs w:val="18"/>
        </w:rPr>
      </w:pPr>
    </w:p>
    <w:p w14:paraId="04712E64" w14:textId="77777777" w:rsidR="00472056" w:rsidRDefault="00472056" w:rsidP="002B2C02">
      <w:pPr>
        <w:pStyle w:val="references"/>
        <w:numPr>
          <w:ilvl w:val="0"/>
          <w:numId w:val="0"/>
        </w:numPr>
        <w:rPr>
          <w:b/>
          <w:bCs/>
          <w:sz w:val="18"/>
          <w:szCs w:val="18"/>
        </w:rPr>
      </w:pPr>
    </w:p>
    <w:p w14:paraId="1E58C625" w14:textId="77777777" w:rsidR="00472056" w:rsidRDefault="00472056" w:rsidP="002B2C02">
      <w:pPr>
        <w:pStyle w:val="references"/>
        <w:numPr>
          <w:ilvl w:val="0"/>
          <w:numId w:val="0"/>
        </w:numPr>
        <w:rPr>
          <w:b/>
          <w:bCs/>
          <w:sz w:val="18"/>
          <w:szCs w:val="18"/>
        </w:rPr>
      </w:pPr>
    </w:p>
    <w:p w14:paraId="08C7A1AA" w14:textId="77777777" w:rsidR="00C06683" w:rsidRDefault="00C06683" w:rsidP="00C06683">
      <w:pPr>
        <w:pStyle w:val="NormalWeb"/>
        <w:spacing w:before="12pt" w:beforeAutospacing="0" w:after="12pt" w:afterAutospacing="0"/>
      </w:pPr>
      <w:r>
        <w:rPr>
          <w:b/>
          <w:bCs/>
          <w:color w:val="000000"/>
          <w:sz w:val="20"/>
          <w:szCs w:val="20"/>
        </w:rPr>
        <w:lastRenderedPageBreak/>
        <w:t>References</w:t>
      </w:r>
    </w:p>
    <w:p w14:paraId="6D91AB81" w14:textId="77777777" w:rsidR="00C06683" w:rsidRDefault="00C06683" w:rsidP="00C06683">
      <w:pPr>
        <w:pStyle w:val="NormalWeb"/>
        <w:spacing w:before="12pt" w:beforeAutospacing="0" w:after="12pt" w:afterAutospacing="0"/>
      </w:pPr>
      <w:r>
        <w:rPr>
          <w:color w:val="000000"/>
          <w:sz w:val="20"/>
          <w:szCs w:val="20"/>
        </w:rPr>
        <w:t xml:space="preserve">[1] K. Shu </w:t>
      </w:r>
      <w:r>
        <w:rPr>
          <w:i/>
          <w:iCs/>
          <w:color w:val="000000"/>
          <w:sz w:val="20"/>
          <w:szCs w:val="20"/>
        </w:rPr>
        <w:t>et al.</w:t>
      </w:r>
      <w:r>
        <w:rPr>
          <w:color w:val="000000"/>
          <w:sz w:val="20"/>
          <w:szCs w:val="20"/>
        </w:rPr>
        <w:t xml:space="preserve">, "Combating COVID-19 misinformation on social media: A survey," </w:t>
      </w:r>
      <w:r>
        <w:rPr>
          <w:i/>
          <w:iCs/>
          <w:color w:val="000000"/>
          <w:sz w:val="20"/>
          <w:szCs w:val="20"/>
        </w:rPr>
        <w:t>Information Systems Frontiers</w:t>
      </w:r>
      <w:r>
        <w:rPr>
          <w:color w:val="000000"/>
          <w:sz w:val="20"/>
          <w:szCs w:val="20"/>
        </w:rPr>
        <w:t>, 2020.</w:t>
      </w:r>
    </w:p>
    <w:p w14:paraId="086D6F46" w14:textId="77777777" w:rsidR="00C06683" w:rsidRDefault="00C06683" w:rsidP="00C06683">
      <w:pPr>
        <w:pStyle w:val="NormalWeb"/>
        <w:spacing w:before="12pt" w:beforeAutospacing="0" w:after="12pt" w:afterAutospacing="0"/>
      </w:pPr>
      <w:r>
        <w:rPr>
          <w:color w:val="000000"/>
          <w:sz w:val="20"/>
          <w:szCs w:val="20"/>
        </w:rPr>
        <w:t xml:space="preserve">[2] X. Zhou and R. </w:t>
      </w:r>
      <w:proofErr w:type="spellStart"/>
      <w:r>
        <w:rPr>
          <w:color w:val="000000"/>
          <w:sz w:val="20"/>
          <w:szCs w:val="20"/>
        </w:rPr>
        <w:t>Zafarani</w:t>
      </w:r>
      <w:proofErr w:type="spellEnd"/>
      <w:r>
        <w:rPr>
          <w:color w:val="000000"/>
          <w:sz w:val="20"/>
          <w:szCs w:val="20"/>
        </w:rPr>
        <w:t xml:space="preserve">, "A survey of fake news: Fundamental theories, detection methods, and opportunities," </w:t>
      </w:r>
      <w:r>
        <w:rPr>
          <w:i/>
          <w:iCs/>
          <w:color w:val="000000"/>
          <w:sz w:val="20"/>
          <w:szCs w:val="20"/>
        </w:rPr>
        <w:t>ACM Computing Surveys</w:t>
      </w:r>
      <w:r>
        <w:rPr>
          <w:color w:val="000000"/>
          <w:sz w:val="20"/>
          <w:szCs w:val="20"/>
        </w:rPr>
        <w:t>, 2020.</w:t>
      </w:r>
    </w:p>
    <w:p w14:paraId="69528A32" w14:textId="77777777" w:rsidR="00C06683" w:rsidRDefault="00C06683" w:rsidP="00C06683">
      <w:pPr>
        <w:pStyle w:val="NormalWeb"/>
        <w:spacing w:before="12pt" w:beforeAutospacing="0" w:after="12pt" w:afterAutospacing="0"/>
      </w:pPr>
      <w:r>
        <w:rPr>
          <w:color w:val="000000"/>
          <w:sz w:val="20"/>
          <w:szCs w:val="20"/>
        </w:rPr>
        <w:t xml:space="preserve">[3] L. Cinelli </w:t>
      </w:r>
      <w:r>
        <w:rPr>
          <w:i/>
          <w:iCs/>
          <w:color w:val="000000"/>
          <w:sz w:val="20"/>
          <w:szCs w:val="20"/>
        </w:rPr>
        <w:t>et al.</w:t>
      </w:r>
      <w:r>
        <w:rPr>
          <w:color w:val="000000"/>
          <w:sz w:val="20"/>
          <w:szCs w:val="20"/>
        </w:rPr>
        <w:t xml:space="preserve">, "The COVID-19 social media infodemic," </w:t>
      </w:r>
      <w:r>
        <w:rPr>
          <w:i/>
          <w:iCs/>
          <w:color w:val="000000"/>
          <w:sz w:val="20"/>
          <w:szCs w:val="20"/>
        </w:rPr>
        <w:t>Scientific Reports</w:t>
      </w:r>
      <w:r>
        <w:rPr>
          <w:color w:val="000000"/>
          <w:sz w:val="20"/>
          <w:szCs w:val="20"/>
        </w:rPr>
        <w:t>, 2020.</w:t>
      </w:r>
    </w:p>
    <w:p w14:paraId="1E8CA218" w14:textId="77777777" w:rsidR="00C06683" w:rsidRDefault="00C06683" w:rsidP="00C06683">
      <w:pPr>
        <w:pStyle w:val="NormalWeb"/>
        <w:spacing w:before="12pt" w:beforeAutospacing="0" w:after="12pt" w:afterAutospacing="0"/>
      </w:pPr>
      <w:r>
        <w:rPr>
          <w:color w:val="000000"/>
          <w:sz w:val="20"/>
          <w:szCs w:val="20"/>
        </w:rPr>
        <w:t xml:space="preserve">[4] Y. Liu </w:t>
      </w:r>
      <w:r>
        <w:rPr>
          <w:i/>
          <w:iCs/>
          <w:color w:val="000000"/>
          <w:sz w:val="20"/>
          <w:szCs w:val="20"/>
        </w:rPr>
        <w:t>et al.</w:t>
      </w:r>
      <w:r>
        <w:rPr>
          <w:color w:val="000000"/>
          <w:sz w:val="20"/>
          <w:szCs w:val="20"/>
        </w:rPr>
        <w:t>, "</w:t>
      </w:r>
      <w:proofErr w:type="spellStart"/>
      <w:r>
        <w:rPr>
          <w:color w:val="000000"/>
          <w:sz w:val="20"/>
          <w:szCs w:val="20"/>
        </w:rPr>
        <w:t>RoBERTa</w:t>
      </w:r>
      <w:proofErr w:type="spellEnd"/>
      <w:r>
        <w:rPr>
          <w:color w:val="000000"/>
          <w:sz w:val="20"/>
          <w:szCs w:val="20"/>
        </w:rPr>
        <w:t xml:space="preserve">: A robustly optimized BERT pretraining approach," </w:t>
      </w:r>
      <w:proofErr w:type="spellStart"/>
      <w:r>
        <w:rPr>
          <w:i/>
          <w:iCs/>
          <w:color w:val="000000"/>
          <w:sz w:val="20"/>
          <w:szCs w:val="20"/>
        </w:rPr>
        <w:t>arXiv</w:t>
      </w:r>
      <w:proofErr w:type="spellEnd"/>
      <w:r>
        <w:rPr>
          <w:i/>
          <w:iCs/>
          <w:color w:val="000000"/>
          <w:sz w:val="20"/>
          <w:szCs w:val="20"/>
        </w:rPr>
        <w:t xml:space="preserve"> preprint arXiv:1907.11692</w:t>
      </w:r>
      <w:r>
        <w:rPr>
          <w:color w:val="000000"/>
          <w:sz w:val="20"/>
          <w:szCs w:val="20"/>
        </w:rPr>
        <w:t>, 2019.</w:t>
      </w:r>
    </w:p>
    <w:p w14:paraId="143324D9" w14:textId="77777777" w:rsidR="00C06683" w:rsidRDefault="00C06683" w:rsidP="00C06683">
      <w:pPr>
        <w:pStyle w:val="NormalWeb"/>
        <w:spacing w:before="12pt" w:beforeAutospacing="0" w:after="12pt" w:afterAutospacing="0"/>
      </w:pPr>
      <w:r>
        <w:rPr>
          <w:color w:val="000000"/>
          <w:sz w:val="20"/>
          <w:szCs w:val="20"/>
        </w:rPr>
        <w:t xml:space="preserve">[5] B. Efron and R. J. </w:t>
      </w:r>
      <w:proofErr w:type="spellStart"/>
      <w:r>
        <w:rPr>
          <w:color w:val="000000"/>
          <w:sz w:val="20"/>
          <w:szCs w:val="20"/>
        </w:rPr>
        <w:t>Tibshirani</w:t>
      </w:r>
      <w:proofErr w:type="spellEnd"/>
      <w:r>
        <w:rPr>
          <w:color w:val="000000"/>
          <w:sz w:val="20"/>
          <w:szCs w:val="20"/>
        </w:rPr>
        <w:t xml:space="preserve">, </w:t>
      </w:r>
      <w:r>
        <w:rPr>
          <w:i/>
          <w:iCs/>
          <w:color w:val="000000"/>
          <w:sz w:val="20"/>
          <w:szCs w:val="20"/>
        </w:rPr>
        <w:t>An Introduction to the Bootstrap</w:t>
      </w:r>
      <w:r>
        <w:rPr>
          <w:color w:val="000000"/>
          <w:sz w:val="20"/>
          <w:szCs w:val="20"/>
        </w:rPr>
        <w:t>. Chapman &amp; Hall, 1993.</w:t>
      </w:r>
    </w:p>
    <w:p w14:paraId="0919602B" w14:textId="77777777" w:rsidR="00C06683" w:rsidRDefault="00C06683" w:rsidP="00C06683">
      <w:pPr>
        <w:pStyle w:val="NormalWeb"/>
        <w:spacing w:before="12pt" w:beforeAutospacing="0" w:after="12pt" w:afterAutospacing="0"/>
      </w:pPr>
      <w:r>
        <w:rPr>
          <w:color w:val="000000"/>
          <w:sz w:val="20"/>
          <w:szCs w:val="20"/>
        </w:rPr>
        <w:t xml:space="preserve">[6] M. Müller </w:t>
      </w:r>
      <w:r>
        <w:rPr>
          <w:i/>
          <w:iCs/>
          <w:color w:val="000000"/>
          <w:sz w:val="20"/>
          <w:szCs w:val="20"/>
        </w:rPr>
        <w:t>et al.</w:t>
      </w:r>
      <w:r>
        <w:rPr>
          <w:color w:val="000000"/>
          <w:sz w:val="20"/>
          <w:szCs w:val="20"/>
        </w:rPr>
        <w:t xml:space="preserve">, "COVID-Twitter-BERT: A natural language processing model to analyze COVID-19 content on Twitter," </w:t>
      </w:r>
      <w:proofErr w:type="spellStart"/>
      <w:r>
        <w:rPr>
          <w:i/>
          <w:iCs/>
          <w:color w:val="000000"/>
          <w:sz w:val="20"/>
          <w:szCs w:val="20"/>
        </w:rPr>
        <w:t>arXiv</w:t>
      </w:r>
      <w:proofErr w:type="spellEnd"/>
      <w:r>
        <w:rPr>
          <w:i/>
          <w:iCs/>
          <w:color w:val="000000"/>
          <w:sz w:val="20"/>
          <w:szCs w:val="20"/>
        </w:rPr>
        <w:t xml:space="preserve"> preprint arXiv:2005.07503</w:t>
      </w:r>
      <w:r>
        <w:rPr>
          <w:color w:val="000000"/>
          <w:sz w:val="20"/>
          <w:szCs w:val="20"/>
        </w:rPr>
        <w:t>, 2020.</w:t>
      </w:r>
    </w:p>
    <w:p w14:paraId="2D8B021A" w14:textId="77777777" w:rsidR="00C06683" w:rsidRDefault="00C06683" w:rsidP="00C06683">
      <w:pPr>
        <w:pStyle w:val="NormalWeb"/>
        <w:spacing w:before="12pt" w:beforeAutospacing="0" w:after="12pt" w:afterAutospacing="0"/>
      </w:pPr>
      <w:r>
        <w:rPr>
          <w:color w:val="000000"/>
          <w:sz w:val="20"/>
          <w:szCs w:val="20"/>
        </w:rPr>
        <w:t xml:space="preserve">[7] H. He and E. A. Garcia, "Learning from imbalanced data," </w:t>
      </w:r>
      <w:r>
        <w:rPr>
          <w:i/>
          <w:iCs/>
          <w:color w:val="000000"/>
          <w:sz w:val="20"/>
          <w:szCs w:val="20"/>
        </w:rPr>
        <w:t>IEEE Transactions on Knowledge and Data Engineering</w:t>
      </w:r>
      <w:r>
        <w:rPr>
          <w:color w:val="000000"/>
          <w:sz w:val="20"/>
          <w:szCs w:val="20"/>
        </w:rPr>
        <w:t>, vol. 21, no. 9, pp. 1263–1284, 2009.</w:t>
      </w:r>
    </w:p>
    <w:p w14:paraId="48DC66ED" w14:textId="77777777" w:rsidR="00C06683" w:rsidRDefault="00C06683" w:rsidP="00C06683">
      <w:pPr>
        <w:pStyle w:val="NormalWeb"/>
        <w:spacing w:before="12pt" w:beforeAutospacing="0" w:after="12pt" w:afterAutospacing="0"/>
      </w:pPr>
      <w:r>
        <w:rPr>
          <w:color w:val="000000"/>
          <w:sz w:val="20"/>
          <w:szCs w:val="20"/>
        </w:rPr>
        <w:t xml:space="preserve">[8] H. </w:t>
      </w:r>
      <w:proofErr w:type="spellStart"/>
      <w:r>
        <w:rPr>
          <w:color w:val="000000"/>
          <w:sz w:val="20"/>
          <w:szCs w:val="20"/>
        </w:rPr>
        <w:t>Touvron</w:t>
      </w:r>
      <w:proofErr w:type="spellEnd"/>
      <w:r>
        <w:rPr>
          <w:color w:val="000000"/>
          <w:sz w:val="20"/>
          <w:szCs w:val="20"/>
        </w:rPr>
        <w:t xml:space="preserve"> </w:t>
      </w:r>
      <w:r>
        <w:rPr>
          <w:i/>
          <w:iCs/>
          <w:color w:val="000000"/>
          <w:sz w:val="20"/>
          <w:szCs w:val="20"/>
        </w:rPr>
        <w:t>et al.</w:t>
      </w:r>
      <w:r>
        <w:rPr>
          <w:color w:val="000000"/>
          <w:sz w:val="20"/>
          <w:szCs w:val="20"/>
        </w:rPr>
        <w:t>, "</w:t>
      </w:r>
      <w:proofErr w:type="spellStart"/>
      <w:r>
        <w:rPr>
          <w:color w:val="000000"/>
          <w:sz w:val="20"/>
          <w:szCs w:val="20"/>
        </w:rPr>
        <w:t>LLaMA</w:t>
      </w:r>
      <w:proofErr w:type="spellEnd"/>
      <w:r>
        <w:rPr>
          <w:color w:val="000000"/>
          <w:sz w:val="20"/>
          <w:szCs w:val="20"/>
        </w:rPr>
        <w:t xml:space="preserve">: Open and efficient foundation language models," </w:t>
      </w:r>
      <w:proofErr w:type="spellStart"/>
      <w:r>
        <w:rPr>
          <w:i/>
          <w:iCs/>
          <w:color w:val="000000"/>
          <w:sz w:val="20"/>
          <w:szCs w:val="20"/>
        </w:rPr>
        <w:t>arXiv</w:t>
      </w:r>
      <w:proofErr w:type="spellEnd"/>
      <w:r>
        <w:rPr>
          <w:i/>
          <w:iCs/>
          <w:color w:val="000000"/>
          <w:sz w:val="20"/>
          <w:szCs w:val="20"/>
        </w:rPr>
        <w:t xml:space="preserve"> preprint arXiv:2302.13971</w:t>
      </w:r>
      <w:r>
        <w:rPr>
          <w:color w:val="000000"/>
          <w:sz w:val="20"/>
          <w:szCs w:val="20"/>
        </w:rPr>
        <w:t>, 2023.</w:t>
      </w:r>
    </w:p>
    <w:p w14:paraId="2C8901AE" w14:textId="77777777" w:rsidR="00AD5B64" w:rsidRPr="002B2C02" w:rsidRDefault="00AD5B64" w:rsidP="00AD5B64">
      <w:pPr>
        <w:pStyle w:val="references"/>
        <w:numPr>
          <w:ilvl w:val="0"/>
          <w:numId w:val="0"/>
        </w:numPr>
        <w:ind w:start="18pt"/>
        <w:rPr>
          <w:sz w:val="18"/>
          <w:szCs w:val="18"/>
        </w:rPr>
      </w:pPr>
    </w:p>
    <w:p w14:paraId="2A5DE92A" w14:textId="2A53AEE4" w:rsidR="009303D9" w:rsidRPr="00C06683" w:rsidRDefault="00AD5B64" w:rsidP="00AD5B64">
      <w:pPr>
        <w:pStyle w:val="references"/>
        <w:numPr>
          <w:ilvl w:val="0"/>
          <w:numId w:val="0"/>
        </w:numPr>
        <w:ind w:start="18pt" w:hanging="18pt"/>
        <w:jc w:val="center"/>
        <w:rPr>
          <w:rFonts w:eastAsia="SimSun"/>
          <w:b/>
          <w:noProof w:val="0"/>
          <w:color w:val="FFFFFF" w:themeColor="background1"/>
          <w:spacing w:val="-1"/>
          <w:sz w:val="18"/>
          <w:szCs w:val="18"/>
          <w:lang w:val="x-none" w:eastAsia="x-none"/>
        </w:rPr>
        <w:sectPr w:rsidR="009303D9" w:rsidRPr="00C06683" w:rsidSect="00C919A4">
          <w:type w:val="continuous"/>
          <w:pgSz w:w="612pt" w:h="792pt" w:code="1"/>
          <w:pgMar w:top="54pt" w:right="45.35pt" w:bottom="72pt" w:left="45.35pt" w:header="36pt" w:footer="36pt" w:gutter="0pt"/>
          <w:cols w:num="2" w:space="18pt"/>
          <w:docGrid w:linePitch="360"/>
        </w:sectPr>
      </w:pPr>
      <w:r w:rsidRPr="00C06683">
        <w:rPr>
          <w:color w:val="FFFFFF" w:themeColor="background1"/>
          <w:sz w:val="18"/>
          <w:szCs w:val="18"/>
        </w:rPr>
        <w:t>\end{</w:t>
      </w:r>
      <w:r w:rsidR="00C06683" w:rsidRPr="00C06683">
        <w:rPr>
          <w:color w:val="FFFFFF" w:themeColor="background1"/>
          <w:sz w:val="18"/>
          <w:szCs w:val="18"/>
        </w:rPr>
        <w:t>Ref</w:t>
      </w:r>
      <w:r w:rsidRPr="00C06683">
        <w:rPr>
          <w:color w:val="FFFFFF" w:themeColor="background1"/>
          <w:sz w:val="18"/>
          <w:szCs w:val="18"/>
        </w:rPr>
        <w:t>}</w:t>
      </w:r>
    </w:p>
    <w:p w14:paraId="6FC6C90C" w14:textId="77777777" w:rsidR="009303D9" w:rsidRPr="002B2C02" w:rsidRDefault="009303D9" w:rsidP="00F96569">
      <w:pPr>
        <w:rPr>
          <w:color w:val="FF0000"/>
          <w:sz w:val="18"/>
          <w:szCs w:val="18"/>
        </w:rPr>
      </w:pPr>
    </w:p>
    <w:sectPr w:rsidR="009303D9" w:rsidRPr="002B2C02">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9BB8C2A" w14:textId="77777777" w:rsidR="003820AE" w:rsidRDefault="003820AE" w:rsidP="001A3B3D">
      <w:r>
        <w:separator/>
      </w:r>
    </w:p>
  </w:endnote>
  <w:endnote w:type="continuationSeparator" w:id="0">
    <w:p w14:paraId="37BE06A4" w14:textId="77777777" w:rsidR="003820AE" w:rsidRDefault="003820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670A4CD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BEA07E6" w14:textId="77777777" w:rsidR="003820AE" w:rsidRDefault="003820AE" w:rsidP="001A3B3D">
      <w:r>
        <w:separator/>
      </w:r>
    </w:p>
  </w:footnote>
  <w:footnote w:type="continuationSeparator" w:id="0">
    <w:p w14:paraId="50B4ECF7" w14:textId="77777777" w:rsidR="003820AE" w:rsidRDefault="003820A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83.70pt"/>
        </w:tabs>
        <w:ind w:start="83.70pt" w:firstLine="0pt"/>
      </w:pPr>
      <w:rPr>
        <w:rFonts w:ascii="Symbol" w:hAnsi="Symbol" w:hint="default"/>
      </w:rPr>
    </w:lvl>
    <w:lvl w:ilvl="1">
      <w:start w:val="1"/>
      <w:numFmt w:val="bullet"/>
      <w:lvlText w:val=""/>
      <w:lvlJc w:val="start"/>
      <w:pPr>
        <w:tabs>
          <w:tab w:val="num" w:pos="119.70pt"/>
        </w:tabs>
        <w:ind w:start="137.70pt" w:hanging="18pt"/>
      </w:pPr>
      <w:rPr>
        <w:rFonts w:ascii="Symbol" w:hAnsi="Symbol" w:hint="default"/>
      </w:rPr>
    </w:lvl>
    <w:lvl w:ilvl="2">
      <w:start w:val="1"/>
      <w:numFmt w:val="bullet"/>
      <w:lvlText w:val="o"/>
      <w:lvlJc w:val="start"/>
      <w:pPr>
        <w:tabs>
          <w:tab w:val="num" w:pos="155.70pt"/>
        </w:tabs>
        <w:ind w:start="173.70pt" w:hanging="18pt"/>
      </w:pPr>
      <w:rPr>
        <w:rFonts w:ascii="Courier New" w:hAnsi="Courier New" w:cs="Courier New" w:hint="default"/>
      </w:rPr>
    </w:lvl>
    <w:lvl w:ilvl="3">
      <w:start w:val="1"/>
      <w:numFmt w:val="bullet"/>
      <w:lvlText w:val=""/>
      <w:lvlJc w:val="start"/>
      <w:pPr>
        <w:tabs>
          <w:tab w:val="num" w:pos="191.70pt"/>
        </w:tabs>
        <w:ind w:start="209.70pt" w:hanging="18pt"/>
      </w:pPr>
      <w:rPr>
        <w:rFonts w:ascii="Wingdings" w:hAnsi="Wingdings" w:hint="default"/>
      </w:rPr>
    </w:lvl>
    <w:lvl w:ilvl="4">
      <w:start w:val="1"/>
      <w:numFmt w:val="bullet"/>
      <w:lvlText w:val=""/>
      <w:lvlJc w:val="start"/>
      <w:pPr>
        <w:tabs>
          <w:tab w:val="num" w:pos="227.70pt"/>
        </w:tabs>
        <w:ind w:start="245.70pt" w:hanging="18pt"/>
      </w:pPr>
      <w:rPr>
        <w:rFonts w:ascii="Wingdings" w:hAnsi="Wingdings" w:hint="default"/>
      </w:rPr>
    </w:lvl>
    <w:lvl w:ilvl="5">
      <w:start w:val="1"/>
      <w:numFmt w:val="bullet"/>
      <w:lvlText w:val=""/>
      <w:lvlJc w:val="start"/>
      <w:pPr>
        <w:tabs>
          <w:tab w:val="num" w:pos="263.70pt"/>
        </w:tabs>
        <w:ind w:start="281.70pt" w:hanging="18pt"/>
      </w:pPr>
      <w:rPr>
        <w:rFonts w:ascii="Symbol" w:hAnsi="Symbol" w:hint="default"/>
      </w:rPr>
    </w:lvl>
    <w:lvl w:ilvl="6">
      <w:start w:val="1"/>
      <w:numFmt w:val="bullet"/>
      <w:lvlText w:val="o"/>
      <w:lvlJc w:val="start"/>
      <w:pPr>
        <w:tabs>
          <w:tab w:val="num" w:pos="299.70pt"/>
        </w:tabs>
        <w:ind w:start="317.70pt" w:hanging="18pt"/>
      </w:pPr>
      <w:rPr>
        <w:rFonts w:ascii="Courier New" w:hAnsi="Courier New" w:cs="Courier New" w:hint="default"/>
      </w:rPr>
    </w:lvl>
    <w:lvl w:ilvl="7">
      <w:start w:val="1"/>
      <w:numFmt w:val="bullet"/>
      <w:lvlText w:val=""/>
      <w:lvlJc w:val="start"/>
      <w:pPr>
        <w:tabs>
          <w:tab w:val="num" w:pos="335.70pt"/>
        </w:tabs>
        <w:ind w:start="353.70pt" w:hanging="18pt"/>
      </w:pPr>
      <w:rPr>
        <w:rFonts w:ascii="Wingdings" w:hAnsi="Wingdings" w:hint="default"/>
      </w:rPr>
    </w:lvl>
    <w:lvl w:ilvl="8">
      <w:start w:val="1"/>
      <w:numFmt w:val="bullet"/>
      <w:lvlText w:val=""/>
      <w:lvlJc w:val="start"/>
      <w:pPr>
        <w:tabs>
          <w:tab w:val="num" w:pos="371.70pt"/>
        </w:tabs>
        <w:ind w:start="389.7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49523D4"/>
    <w:multiLevelType w:val="hybridMultilevel"/>
    <w:tmpl w:val="BEDC9988"/>
    <w:lvl w:ilvl="0" w:tplc="B4F4A574">
      <w:numFmt w:val="bullet"/>
      <w:lvlText w:val=""/>
      <w:lvlJc w:val="start"/>
      <w:pPr>
        <w:ind w:start="36pt" w:hanging="18pt"/>
      </w:pPr>
      <w:rPr>
        <w:rFonts w:ascii="Symbol" w:eastAsia="SimSun" w:hAnsi="Symbol"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20"/>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1"/>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1925186702">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3FA5"/>
    <w:rsid w:val="00076045"/>
    <w:rsid w:val="0008758A"/>
    <w:rsid w:val="000C1E68"/>
    <w:rsid w:val="00144B75"/>
    <w:rsid w:val="0015079E"/>
    <w:rsid w:val="00156B74"/>
    <w:rsid w:val="001A2EFD"/>
    <w:rsid w:val="001A3B3D"/>
    <w:rsid w:val="001A42EA"/>
    <w:rsid w:val="001A54E0"/>
    <w:rsid w:val="001B67DC"/>
    <w:rsid w:val="001B6E48"/>
    <w:rsid w:val="001D7BCF"/>
    <w:rsid w:val="001E5D41"/>
    <w:rsid w:val="00211484"/>
    <w:rsid w:val="002254A9"/>
    <w:rsid w:val="00233D97"/>
    <w:rsid w:val="002349D2"/>
    <w:rsid w:val="00267573"/>
    <w:rsid w:val="002850E3"/>
    <w:rsid w:val="00286506"/>
    <w:rsid w:val="002B2C02"/>
    <w:rsid w:val="002E3D1E"/>
    <w:rsid w:val="002F114F"/>
    <w:rsid w:val="002F19A6"/>
    <w:rsid w:val="0030600D"/>
    <w:rsid w:val="003338E4"/>
    <w:rsid w:val="0035028B"/>
    <w:rsid w:val="00354FCF"/>
    <w:rsid w:val="003820AE"/>
    <w:rsid w:val="003A19E2"/>
    <w:rsid w:val="00421EC6"/>
    <w:rsid w:val="004325FB"/>
    <w:rsid w:val="004432BA"/>
    <w:rsid w:val="0044407E"/>
    <w:rsid w:val="00472056"/>
    <w:rsid w:val="004D72B5"/>
    <w:rsid w:val="00547E73"/>
    <w:rsid w:val="00551B7F"/>
    <w:rsid w:val="0056610F"/>
    <w:rsid w:val="00575BCA"/>
    <w:rsid w:val="00584CA3"/>
    <w:rsid w:val="005901F7"/>
    <w:rsid w:val="00590D6C"/>
    <w:rsid w:val="005923A5"/>
    <w:rsid w:val="005A3649"/>
    <w:rsid w:val="005B0344"/>
    <w:rsid w:val="005B520E"/>
    <w:rsid w:val="005E02F7"/>
    <w:rsid w:val="005E2800"/>
    <w:rsid w:val="006347CF"/>
    <w:rsid w:val="00645D22"/>
    <w:rsid w:val="00651A08"/>
    <w:rsid w:val="00654204"/>
    <w:rsid w:val="00670434"/>
    <w:rsid w:val="006A4E07"/>
    <w:rsid w:val="006B6B66"/>
    <w:rsid w:val="006E3C49"/>
    <w:rsid w:val="006F6D3D"/>
    <w:rsid w:val="00704134"/>
    <w:rsid w:val="00715BEA"/>
    <w:rsid w:val="00733ED8"/>
    <w:rsid w:val="00740EEA"/>
    <w:rsid w:val="00794804"/>
    <w:rsid w:val="007B33F1"/>
    <w:rsid w:val="007C0308"/>
    <w:rsid w:val="007C2FF2"/>
    <w:rsid w:val="007D6232"/>
    <w:rsid w:val="007F1F99"/>
    <w:rsid w:val="007F768F"/>
    <w:rsid w:val="0080791D"/>
    <w:rsid w:val="008118D0"/>
    <w:rsid w:val="00836899"/>
    <w:rsid w:val="00873603"/>
    <w:rsid w:val="008849BB"/>
    <w:rsid w:val="008A2C7D"/>
    <w:rsid w:val="008C4B23"/>
    <w:rsid w:val="008F6E2C"/>
    <w:rsid w:val="00923101"/>
    <w:rsid w:val="009303D9"/>
    <w:rsid w:val="00933C64"/>
    <w:rsid w:val="00972203"/>
    <w:rsid w:val="009F70F7"/>
    <w:rsid w:val="00A0436B"/>
    <w:rsid w:val="00A059B3"/>
    <w:rsid w:val="00A83751"/>
    <w:rsid w:val="00AA1C54"/>
    <w:rsid w:val="00AD5B64"/>
    <w:rsid w:val="00AE3409"/>
    <w:rsid w:val="00AF7519"/>
    <w:rsid w:val="00AF7559"/>
    <w:rsid w:val="00B11A60"/>
    <w:rsid w:val="00B22613"/>
    <w:rsid w:val="00BA1025"/>
    <w:rsid w:val="00BC3420"/>
    <w:rsid w:val="00BE5594"/>
    <w:rsid w:val="00BE7D3C"/>
    <w:rsid w:val="00BF5FF6"/>
    <w:rsid w:val="00C0207F"/>
    <w:rsid w:val="00C06683"/>
    <w:rsid w:val="00C16117"/>
    <w:rsid w:val="00C3075A"/>
    <w:rsid w:val="00C41DED"/>
    <w:rsid w:val="00C7437D"/>
    <w:rsid w:val="00C76FFC"/>
    <w:rsid w:val="00C919A4"/>
    <w:rsid w:val="00CA4392"/>
    <w:rsid w:val="00CC393F"/>
    <w:rsid w:val="00CE179F"/>
    <w:rsid w:val="00D13749"/>
    <w:rsid w:val="00D2176E"/>
    <w:rsid w:val="00D568DC"/>
    <w:rsid w:val="00D632BE"/>
    <w:rsid w:val="00D72D06"/>
    <w:rsid w:val="00D7522C"/>
    <w:rsid w:val="00D7536F"/>
    <w:rsid w:val="00D76668"/>
    <w:rsid w:val="00DA15AA"/>
    <w:rsid w:val="00DD20E8"/>
    <w:rsid w:val="00E33E4D"/>
    <w:rsid w:val="00E61E12"/>
    <w:rsid w:val="00E63E32"/>
    <w:rsid w:val="00E64951"/>
    <w:rsid w:val="00E7596C"/>
    <w:rsid w:val="00E81193"/>
    <w:rsid w:val="00E8321C"/>
    <w:rsid w:val="00E843D8"/>
    <w:rsid w:val="00E878F2"/>
    <w:rsid w:val="00E96DC3"/>
    <w:rsid w:val="00EC1F11"/>
    <w:rsid w:val="00ED0149"/>
    <w:rsid w:val="00EF64FC"/>
    <w:rsid w:val="00EF7DE3"/>
    <w:rsid w:val="00F03103"/>
    <w:rsid w:val="00F11962"/>
    <w:rsid w:val="00F12284"/>
    <w:rsid w:val="00F271DE"/>
    <w:rsid w:val="00F627DA"/>
    <w:rsid w:val="00F7288F"/>
    <w:rsid w:val="00F847A6"/>
    <w:rsid w:val="00F9441B"/>
    <w:rsid w:val="00F96569"/>
    <w:rsid w:val="00FA4C32"/>
    <w:rsid w:val="00FD589D"/>
    <w:rsid w:val="00FD77D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AD5B64"/>
    <w:pPr>
      <w:ind w:start="36pt"/>
      <w:contextualSpacing/>
    </w:pPr>
  </w:style>
  <w:style w:type="character" w:customStyle="1" w:styleId="token">
    <w:name w:val="token"/>
    <w:basedOn w:val="DefaultParagraphFont"/>
    <w:rsid w:val="005901F7"/>
  </w:style>
  <w:style w:type="paragraph" w:styleId="NormalWeb">
    <w:name w:val="Normal (Web)"/>
    <w:basedOn w:val="Normal"/>
    <w:uiPriority w:val="99"/>
    <w:unhideWhenUsed/>
    <w:rsid w:val="00C06683"/>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2655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wmf"/><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wmf"/><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wmf"/><Relationship Id="rId5" Type="http://purl.oclc.org/ooxml/officeDocument/relationships/webSettings" Target="webSettings.xml"/><Relationship Id="rId15" Type="http://purl.oclc.org/ooxml/officeDocument/relationships/image" Target="media/image7.wmf"/><Relationship Id="rId10" Type="http://purl.oclc.org/ooxml/officeDocument/relationships/image" Target="media/image2.wmf"/><Relationship Id="rId4" Type="http://purl.oclc.org/ooxml/officeDocument/relationships/settings" Target="settings.xml"/><Relationship Id="rId9" Type="http://purl.oclc.org/ooxml/officeDocument/relationships/image" Target="media/image1.wmf"/><Relationship Id="rId14" Type="http://purl.oclc.org/ooxml/officeDocument/relationships/image" Target="media/image6.w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TotalTime>
  <Pages>5</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Peter Ozo-Ogueji</cp:lastModifiedBy>
  <cp:revision>2</cp:revision>
  <cp:lastPrinted>2024-12-14T05:10:00Z</cp:lastPrinted>
  <dcterms:created xsi:type="dcterms:W3CDTF">2024-12-15T00:09:00Z</dcterms:created>
  <dcterms:modified xsi:type="dcterms:W3CDTF">2024-12-15T00:09:00Z</dcterms:modified>
</cp:coreProperties>
</file>